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0E6D8A" w14:textId="77777777" w:rsidR="008C1894" w:rsidRDefault="008C1894" w:rsidP="008C1894">
      <w:pPr>
        <w:spacing w:after="103" w:line="256" w:lineRule="auto"/>
        <w:ind w:left="11" w:right="0" w:firstLine="0"/>
        <w:jc w:val="center"/>
        <w:rPr>
          <w:color w:val="0070C0"/>
        </w:rPr>
      </w:pPr>
    </w:p>
    <w:p w14:paraId="2667CB71" w14:textId="77777777" w:rsidR="008C1894" w:rsidRDefault="008C1894" w:rsidP="008C1894">
      <w:pPr>
        <w:spacing w:after="103" w:line="256" w:lineRule="auto"/>
        <w:ind w:left="11" w:right="0" w:firstLine="0"/>
        <w:jc w:val="center"/>
        <w:rPr>
          <w:color w:val="0070C0"/>
        </w:rPr>
      </w:pPr>
    </w:p>
    <w:p w14:paraId="1C75D9DE" w14:textId="77777777" w:rsidR="008C1894" w:rsidRDefault="008C1894" w:rsidP="008C1894">
      <w:pPr>
        <w:spacing w:after="103" w:line="256" w:lineRule="auto"/>
        <w:ind w:left="11" w:right="0" w:firstLine="0"/>
        <w:jc w:val="center"/>
        <w:rPr>
          <w:color w:val="0070C0"/>
        </w:rPr>
      </w:pPr>
    </w:p>
    <w:p w14:paraId="603B3EF3" w14:textId="76F47D3F" w:rsidR="008C1894" w:rsidRDefault="008C1894" w:rsidP="008C1894">
      <w:pPr>
        <w:spacing w:after="103" w:line="256" w:lineRule="auto"/>
        <w:ind w:left="11" w:right="0" w:firstLine="0"/>
        <w:jc w:val="center"/>
        <w:rPr>
          <w:color w:val="0070C0"/>
        </w:rPr>
      </w:pPr>
      <w:r>
        <w:rPr>
          <w:noProof/>
        </w:rPr>
        <w:drawing>
          <wp:inline distT="0" distB="0" distL="0" distR="0" wp14:anchorId="24C3B6D0" wp14:editId="03490549">
            <wp:extent cx="2571750" cy="2943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943225"/>
                    </a:xfrm>
                    <a:prstGeom prst="rect">
                      <a:avLst/>
                    </a:prstGeom>
                    <a:noFill/>
                    <a:ln>
                      <a:noFill/>
                    </a:ln>
                  </pic:spPr>
                </pic:pic>
              </a:graphicData>
            </a:graphic>
          </wp:inline>
        </w:drawing>
      </w:r>
    </w:p>
    <w:p w14:paraId="5BEAE46A" w14:textId="77777777" w:rsidR="008C1894" w:rsidRDefault="008C1894" w:rsidP="008C1894">
      <w:pPr>
        <w:tabs>
          <w:tab w:val="left" w:pos="5250"/>
        </w:tabs>
        <w:spacing w:after="0" w:line="256" w:lineRule="auto"/>
        <w:ind w:left="1622" w:right="3616" w:firstLine="0"/>
        <w:jc w:val="left"/>
        <w:rPr>
          <w:color w:val="0070C0"/>
        </w:rPr>
      </w:pPr>
      <w:r>
        <w:rPr>
          <w:color w:val="0070C0"/>
        </w:rPr>
        <w:tab/>
      </w:r>
    </w:p>
    <w:p w14:paraId="5D49A52D" w14:textId="77777777" w:rsidR="008C1894" w:rsidRPr="007013BA" w:rsidRDefault="008C1894" w:rsidP="008C1894">
      <w:pPr>
        <w:spacing w:after="248" w:line="256" w:lineRule="auto"/>
        <w:ind w:left="0" w:right="0" w:firstLine="0"/>
        <w:jc w:val="center"/>
        <w:rPr>
          <w:rFonts w:asciiTheme="minorHAnsi" w:hAnsiTheme="minorHAnsi" w:cstheme="minorHAnsi"/>
          <w:b/>
          <w:color w:val="auto"/>
          <w:sz w:val="32"/>
          <w:szCs w:val="32"/>
        </w:rPr>
      </w:pPr>
      <w:bookmarkStart w:id="0" w:name="_Hlk69799122"/>
      <w:r w:rsidRPr="007013BA">
        <w:rPr>
          <w:rFonts w:asciiTheme="minorHAnsi" w:hAnsiTheme="minorHAnsi" w:cstheme="minorHAnsi"/>
          <w:b/>
          <w:color w:val="auto"/>
          <w:sz w:val="32"/>
          <w:szCs w:val="32"/>
        </w:rPr>
        <w:t>SPRAWOZDANIE Z DZIAŁALNOŚCI</w:t>
      </w:r>
    </w:p>
    <w:p w14:paraId="6D52940D" w14:textId="77777777" w:rsidR="008C1894" w:rsidRPr="007013BA" w:rsidRDefault="008C1894" w:rsidP="008C1894">
      <w:pPr>
        <w:spacing w:after="248" w:line="256" w:lineRule="auto"/>
        <w:ind w:right="0"/>
        <w:jc w:val="center"/>
        <w:rPr>
          <w:rFonts w:asciiTheme="minorHAnsi" w:hAnsiTheme="minorHAnsi" w:cstheme="minorHAnsi"/>
          <w:b/>
          <w:color w:val="auto"/>
          <w:sz w:val="32"/>
          <w:szCs w:val="32"/>
        </w:rPr>
      </w:pPr>
      <w:r w:rsidRPr="007013BA">
        <w:rPr>
          <w:rFonts w:asciiTheme="minorHAnsi" w:hAnsiTheme="minorHAnsi" w:cstheme="minorHAnsi"/>
          <w:b/>
          <w:color w:val="auto"/>
          <w:sz w:val="32"/>
          <w:szCs w:val="32"/>
        </w:rPr>
        <w:t>POWIATOWEGO CENTRUM POMOCY RODZINIE</w:t>
      </w:r>
    </w:p>
    <w:p w14:paraId="1406955C" w14:textId="77777777" w:rsidR="008C1894" w:rsidRPr="007013BA" w:rsidRDefault="008C1894" w:rsidP="008C1894">
      <w:pPr>
        <w:spacing w:after="248" w:line="256" w:lineRule="auto"/>
        <w:ind w:right="0"/>
        <w:jc w:val="center"/>
        <w:rPr>
          <w:rFonts w:asciiTheme="minorHAnsi" w:hAnsiTheme="minorHAnsi" w:cstheme="minorHAnsi"/>
          <w:b/>
          <w:color w:val="auto"/>
          <w:sz w:val="32"/>
          <w:szCs w:val="32"/>
        </w:rPr>
      </w:pPr>
      <w:r w:rsidRPr="007013BA">
        <w:rPr>
          <w:rFonts w:asciiTheme="minorHAnsi" w:hAnsiTheme="minorHAnsi" w:cstheme="minorHAnsi"/>
          <w:b/>
          <w:color w:val="auto"/>
          <w:sz w:val="32"/>
          <w:szCs w:val="32"/>
        </w:rPr>
        <w:t>W KĘDZIERZYNIE –KOŹLU</w:t>
      </w:r>
    </w:p>
    <w:p w14:paraId="5B9CADC8" w14:textId="3D28788E" w:rsidR="008C1894" w:rsidRPr="007013BA" w:rsidRDefault="008C1894" w:rsidP="008C1894">
      <w:pPr>
        <w:spacing w:after="0" w:line="355" w:lineRule="auto"/>
        <w:ind w:right="-1"/>
        <w:jc w:val="center"/>
        <w:rPr>
          <w:rFonts w:asciiTheme="minorHAnsi" w:hAnsiTheme="minorHAnsi" w:cstheme="minorHAnsi"/>
          <w:b/>
          <w:color w:val="auto"/>
          <w:sz w:val="32"/>
          <w:szCs w:val="32"/>
        </w:rPr>
      </w:pPr>
      <w:r w:rsidRPr="007013BA">
        <w:rPr>
          <w:rFonts w:asciiTheme="minorHAnsi" w:hAnsiTheme="minorHAnsi" w:cstheme="minorHAnsi"/>
          <w:b/>
          <w:color w:val="auto"/>
          <w:sz w:val="32"/>
          <w:szCs w:val="32"/>
        </w:rPr>
        <w:t>ZA ROK 202</w:t>
      </w:r>
      <w:r w:rsidR="00811B70">
        <w:rPr>
          <w:rFonts w:asciiTheme="minorHAnsi" w:hAnsiTheme="minorHAnsi" w:cstheme="minorHAnsi"/>
          <w:b/>
          <w:color w:val="auto"/>
          <w:sz w:val="32"/>
          <w:szCs w:val="32"/>
        </w:rPr>
        <w:t>2</w:t>
      </w:r>
    </w:p>
    <w:bookmarkEnd w:id="0"/>
    <w:p w14:paraId="35A6365D" w14:textId="77777777" w:rsidR="00706EB8" w:rsidRDefault="00706EB8">
      <w:pPr>
        <w:spacing w:after="0" w:line="240" w:lineRule="auto"/>
        <w:ind w:left="0" w:right="0" w:firstLine="0"/>
        <w:jc w:val="left"/>
        <w:rPr>
          <w:rFonts w:asciiTheme="minorHAnsi" w:hAnsiTheme="minorHAnsi" w:cstheme="minorHAnsi"/>
          <w:b/>
          <w:color w:val="000000" w:themeColor="text1"/>
          <w:sz w:val="24"/>
          <w:szCs w:val="24"/>
        </w:rPr>
      </w:pPr>
      <w:r>
        <w:rPr>
          <w:rFonts w:asciiTheme="minorHAnsi" w:hAnsiTheme="minorHAnsi" w:cstheme="minorHAnsi"/>
          <w:color w:val="000000" w:themeColor="text1"/>
          <w:szCs w:val="24"/>
        </w:rPr>
        <w:br w:type="page"/>
      </w:r>
    </w:p>
    <w:p w14:paraId="3CB807B3" w14:textId="0F511BDA" w:rsidR="00FE59CD" w:rsidRPr="007A4AED" w:rsidRDefault="007C0B44" w:rsidP="00D32F1D">
      <w:pPr>
        <w:pStyle w:val="Nagwek1"/>
        <w:tabs>
          <w:tab w:val="center" w:pos="0"/>
          <w:tab w:val="center" w:pos="949"/>
        </w:tabs>
        <w:spacing w:after="0"/>
        <w:ind w:left="0" w:right="58" w:firstLine="0"/>
        <w:jc w:val="center"/>
        <w:rPr>
          <w:rFonts w:asciiTheme="minorHAnsi" w:hAnsiTheme="minorHAnsi" w:cstheme="minorHAnsi"/>
          <w:color w:val="000000" w:themeColor="text1"/>
          <w:szCs w:val="24"/>
        </w:rPr>
      </w:pPr>
      <w:r w:rsidRPr="007A4AED">
        <w:rPr>
          <w:rFonts w:asciiTheme="minorHAnsi" w:hAnsiTheme="minorHAnsi" w:cstheme="minorHAnsi"/>
          <w:color w:val="000000" w:themeColor="text1"/>
          <w:szCs w:val="24"/>
        </w:rPr>
        <w:lastRenderedPageBreak/>
        <w:t>WSTĘP</w:t>
      </w:r>
    </w:p>
    <w:p w14:paraId="7B0C3AA3" w14:textId="3391CAA4" w:rsidR="00FE59CD" w:rsidRPr="007A4AED" w:rsidRDefault="007C0B44">
      <w:pPr>
        <w:spacing w:line="240" w:lineRule="auto"/>
        <w:ind w:left="0" w:right="14" w:firstLine="571"/>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Istotą działalności Centrum jest udzielanie osobom i rodzinom takiego wsparcia, które umożliwi im </w:t>
      </w:r>
      <w:r w:rsidR="004D5B46" w:rsidRPr="007A4AED">
        <w:rPr>
          <w:rFonts w:asciiTheme="minorHAnsi" w:hAnsiTheme="minorHAnsi" w:cstheme="minorHAnsi"/>
          <w:color w:val="000000" w:themeColor="text1"/>
          <w:sz w:val="22"/>
        </w:rPr>
        <w:br/>
      </w:r>
      <w:r w:rsidRPr="007A4AED">
        <w:rPr>
          <w:rFonts w:asciiTheme="minorHAnsi" w:hAnsiTheme="minorHAnsi" w:cstheme="minorHAnsi"/>
          <w:color w:val="000000" w:themeColor="text1"/>
          <w:sz w:val="22"/>
        </w:rPr>
        <w:t xml:space="preserve">w miarę samodzielną egzystencję, aktywność społeczną, skuteczną realizację ról społecznych, dając szansę na zaspokojenie podstawowych potrzeb, rozwój, integrację i funkcjonowanie w społeczeństwie oraz coraz lepsze radzenie sobie  z pojawiającymi się problemami. </w:t>
      </w:r>
    </w:p>
    <w:p w14:paraId="1F326C8A" w14:textId="7B17C539" w:rsidR="00FE59CD" w:rsidRPr="007A4AED" w:rsidRDefault="007C0B44" w:rsidP="001A70C7">
      <w:pPr>
        <w:spacing w:line="240" w:lineRule="auto"/>
        <w:ind w:left="0" w:right="14" w:firstLine="571"/>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Kompetencje oraz zadania powiatu w obszarze pomocy społecznej określa ustawa z dnia 12 marca 2004r. o pomocy społecznej, ustawa z dnia 25 lipca 2005r. o przeciwdziałaniu przemocy w rodzinie, zadania </w:t>
      </w:r>
      <w:r w:rsidR="004D5B46" w:rsidRPr="007A4AED">
        <w:rPr>
          <w:rFonts w:asciiTheme="minorHAnsi" w:hAnsiTheme="minorHAnsi" w:cstheme="minorHAnsi"/>
          <w:color w:val="000000" w:themeColor="text1"/>
          <w:sz w:val="22"/>
        </w:rPr>
        <w:br/>
      </w:r>
      <w:r w:rsidRPr="007A4AED">
        <w:rPr>
          <w:rFonts w:asciiTheme="minorHAnsi" w:hAnsiTheme="minorHAnsi" w:cstheme="minorHAnsi"/>
          <w:color w:val="000000" w:themeColor="text1"/>
          <w:sz w:val="22"/>
        </w:rPr>
        <w:t xml:space="preserve">z zakresu wspierania rodziny oraz systemu pieczy zastępczej - ustawa z dnia 9 czerwca 2011r. o wspieraniu rodziny i systemie pieczy zastępczej, natomiast zadania dotyczące osób niepełnosprawnych wspierane środkami PFRON - ustawa z dnia 27 sierpnia 1997 r. o rehabilitacji zawodowej i społecznej oraz zatrudnianiu osób niepełnosprawnych. </w:t>
      </w:r>
    </w:p>
    <w:p w14:paraId="6C7A9E35" w14:textId="77777777" w:rsidR="00FE59CD" w:rsidRPr="00126863" w:rsidRDefault="00FE59CD">
      <w:pPr>
        <w:spacing w:after="137" w:line="240" w:lineRule="auto"/>
        <w:ind w:left="0" w:right="0" w:firstLine="0"/>
        <w:jc w:val="left"/>
        <w:rPr>
          <w:rFonts w:asciiTheme="minorHAnsi" w:hAnsiTheme="minorHAnsi" w:cstheme="minorHAnsi"/>
          <w:bCs/>
          <w:color w:val="000000" w:themeColor="text1"/>
          <w:sz w:val="22"/>
        </w:rPr>
      </w:pPr>
    </w:p>
    <w:p w14:paraId="37143A4F" w14:textId="77777777" w:rsidR="00FE59CD" w:rsidRPr="00126863" w:rsidRDefault="007C0B44" w:rsidP="00613357">
      <w:pPr>
        <w:numPr>
          <w:ilvl w:val="0"/>
          <w:numId w:val="1"/>
        </w:numPr>
        <w:spacing w:after="103" w:line="240" w:lineRule="auto"/>
        <w:ind w:right="0" w:hanging="360"/>
        <w:jc w:val="left"/>
        <w:rPr>
          <w:rFonts w:asciiTheme="minorHAnsi" w:hAnsiTheme="minorHAnsi" w:cstheme="minorHAnsi"/>
          <w:b/>
          <w:color w:val="000000" w:themeColor="text1"/>
          <w:sz w:val="22"/>
        </w:rPr>
      </w:pPr>
      <w:r w:rsidRPr="00126863">
        <w:rPr>
          <w:rFonts w:asciiTheme="minorHAnsi" w:hAnsiTheme="minorHAnsi" w:cstheme="minorHAnsi"/>
          <w:b/>
          <w:color w:val="000000" w:themeColor="text1"/>
          <w:sz w:val="22"/>
        </w:rPr>
        <w:t>Do zadań Centrum w zakresie pomocy społecznej należy w szczególności:</w:t>
      </w:r>
    </w:p>
    <w:p w14:paraId="1E0DC7A3" w14:textId="4DFD3FFE"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realizacja powiatowej strategii rozwiązywania problemów społecznych, ze szczególnym uwzględnieniem programów pomocy społecznej, wspierania osób niepełnosprawnych innych, których celem jest integracja osób i rodzin z grup szczególnego ryzyka - po konsultacji z właściwymi terytorialnie gminami, </w:t>
      </w:r>
    </w:p>
    <w:p w14:paraId="11B07103"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prowadzenie specjalistycznego poradnictwa,</w:t>
      </w:r>
    </w:p>
    <w:p w14:paraId="38EC4DCB" w14:textId="28281D11"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przyznawanie pomocy pieniężnej na usamodzielnienie oraz na kontynuowanie nauki osobom opuszczającym domy pomocy społecznej dla dzieci i młodzieży niepełnosprawnych intelektualnie, domy dla matek z małoletnimi dziećmi i kobiet w ciąży oraz schroniska dla nieletnich, zakłady poprawcze, specjalne ośrodki szkolno-wychowawcze, specjalne ośrodki wychowawcze, młodzieżowe ośrodki socjoterapii zapewniające całodobową opiekę lub młodzieżowe ośrodki wychowawcze, </w:t>
      </w:r>
    </w:p>
    <w:p w14:paraId="5C712615"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pomoc w integracji ze środowiskiem osób mających trudności w przystosowaniu się do życia, młodzieży opuszczającej domy pomocy społecznej dla dzieci i młodzieży niepełnosprawnych intelektualnie, domy dla matek z małoletnimi dziećmi i kobiet w ciąży oraz schroniska dla nieletnich, </w:t>
      </w:r>
      <w:r w:rsidR="00A5205E" w:rsidRPr="007A4AED">
        <w:rPr>
          <w:rFonts w:asciiTheme="minorHAnsi" w:hAnsiTheme="minorHAnsi" w:cstheme="minorHAnsi"/>
          <w:color w:val="000000" w:themeColor="text1"/>
          <w:sz w:val="22"/>
        </w:rPr>
        <w:t>z</w:t>
      </w:r>
      <w:r w:rsidRPr="007A4AED">
        <w:rPr>
          <w:rFonts w:asciiTheme="minorHAnsi" w:hAnsiTheme="minorHAnsi" w:cstheme="minorHAnsi"/>
          <w:color w:val="000000" w:themeColor="text1"/>
          <w:sz w:val="22"/>
        </w:rPr>
        <w:t>akłady poprawcze, specjalne ośrodki szkolno-wychowawcze, specjalne ośrodki wychowawcze, młodzieżowe ośrodki socjoterapii zapewniające całodobową opiekę lub młodzieżowe ośrodki wychowawcze, mających braki w przystosowaniu się,</w:t>
      </w:r>
    </w:p>
    <w:p w14:paraId="7BCEDC73"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pomoc cudzoziemcom, którzy uzyskali w Rzeczypospolitej Polskiej status uchodźcy lub ochronę uzupełniającą, mającym trudności w integracji ze środowiskiem,</w:t>
      </w:r>
    </w:p>
    <w:p w14:paraId="49EC2C66" w14:textId="0A743BD5"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inicjowanie rozwoju infrastruktury pomocy społecznej, a w szczególności ośrodków interwencji kryzysowej, powiatowych ośrodków wsparcia, w tym ośrodków wsparcia dla ofiar przemocy, domów dla matek z małoletnimi dziećmi i kobiet w ciąży oraz nadzór nad ich działalnością,</w:t>
      </w:r>
    </w:p>
    <w:p w14:paraId="04703261"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prowadzenie mieszkań chronionych dla osób z terenu więcej niż jednej gminy,</w:t>
      </w:r>
    </w:p>
    <w:p w14:paraId="5F49673D"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udzielanie informacji o prawach i uprawnieniach, </w:t>
      </w:r>
    </w:p>
    <w:p w14:paraId="1E0A6B40"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szkolenie i doskonalenie zawodowe kadr pomocy społecznej z terenu powiatu,</w:t>
      </w:r>
    </w:p>
    <w:p w14:paraId="10C132CC"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doradztwo metodyczne dla kierowników i pracowników jednostek organizacyjnych pomocy społecznej z terenu powiatu,</w:t>
      </w:r>
    </w:p>
    <w:p w14:paraId="5EC66698" w14:textId="25EFE1FB"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sporządzanie sprawozdawczości oraz przekazywanie jej właściwemu wojewodzie, również </w:t>
      </w:r>
      <w:r w:rsidR="00644495" w:rsidRPr="007A4AED">
        <w:rPr>
          <w:rFonts w:asciiTheme="minorHAnsi" w:hAnsiTheme="minorHAnsi" w:cstheme="minorHAnsi"/>
          <w:color w:val="000000" w:themeColor="text1"/>
          <w:sz w:val="22"/>
        </w:rPr>
        <w:br/>
      </w:r>
      <w:r w:rsidRPr="007A4AED">
        <w:rPr>
          <w:rFonts w:asciiTheme="minorHAnsi" w:hAnsiTheme="minorHAnsi" w:cstheme="minorHAnsi"/>
          <w:color w:val="000000" w:themeColor="text1"/>
          <w:sz w:val="22"/>
        </w:rPr>
        <w:t>w formie dokumentu elektronicznego, z zastosowaniem systemu teleinformatycznego</w:t>
      </w:r>
      <w:r w:rsidR="00A5205E" w:rsidRPr="007A4AED">
        <w:rPr>
          <w:rFonts w:asciiTheme="minorHAnsi" w:hAnsiTheme="minorHAnsi" w:cstheme="minorHAnsi"/>
          <w:color w:val="000000" w:themeColor="text1"/>
          <w:sz w:val="22"/>
        </w:rPr>
        <w:t>,</w:t>
      </w:r>
    </w:p>
    <w:p w14:paraId="7C5AAEAE"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pomoc cudzoziemcom, którzy uzyskali w Rzeczpospolitej status uchodźcy, ochronę uzupełniającą lub zezwolenie na pobyt czasowy, mającym trudności w integracji ze środowiskiem, w tym w zakresie indywidualnego programu integracji oraz opłacanie za te osoby składek na ubezpieczenie zdrowotne określonych w przepisach o powszechnym ubezpieczeniu w Narodowym Funduszu Zdrowia, </w:t>
      </w:r>
    </w:p>
    <w:p w14:paraId="3DEC44C5"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realizacja zadań wynikających z rządowych programów pomocy społecznej, mających na celu ochronę poziomu życia osób, rodzin i grup społecznych oraz rozwój specjalistycznego wsparcia, </w:t>
      </w:r>
    </w:p>
    <w:p w14:paraId="2C170146"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kierowanie do powiatowego ośrodka wsparcia dla osób z zaburzeniami psychicznymi, </w:t>
      </w:r>
    </w:p>
    <w:p w14:paraId="1BC0C1A7" w14:textId="2C73AFFB" w:rsidR="001207FA" w:rsidRPr="007A4AED" w:rsidRDefault="007C0B44" w:rsidP="00FC61DE">
      <w:pPr>
        <w:numPr>
          <w:ilvl w:val="1"/>
          <w:numId w:val="1"/>
        </w:numPr>
        <w:spacing w:after="137"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sporządzanie oceny zasobów pomocy społecznej dla powiatu. </w:t>
      </w:r>
    </w:p>
    <w:p w14:paraId="7A5E0B8F" w14:textId="77777777" w:rsidR="00FE59CD" w:rsidRPr="00126863" w:rsidRDefault="007C0B44" w:rsidP="00613357">
      <w:pPr>
        <w:numPr>
          <w:ilvl w:val="0"/>
          <w:numId w:val="1"/>
        </w:numPr>
        <w:spacing w:after="0" w:line="240" w:lineRule="auto"/>
        <w:ind w:right="0" w:hanging="360"/>
        <w:rPr>
          <w:rFonts w:asciiTheme="minorHAnsi" w:hAnsiTheme="minorHAnsi" w:cstheme="minorHAnsi"/>
          <w:b/>
          <w:color w:val="000000" w:themeColor="text1"/>
          <w:sz w:val="22"/>
        </w:rPr>
      </w:pPr>
      <w:r w:rsidRPr="00126863">
        <w:rPr>
          <w:rFonts w:asciiTheme="minorHAnsi" w:hAnsiTheme="minorHAnsi" w:cstheme="minorHAnsi"/>
          <w:b/>
          <w:color w:val="000000" w:themeColor="text1"/>
          <w:sz w:val="22"/>
        </w:rPr>
        <w:t>Do zadań Centrum wynikających z ustawy o rehabilitacji zawodowej i społecznej oraz zatrudnianiu osób niepełnosprawnych należą w szczególności:</w:t>
      </w:r>
    </w:p>
    <w:p w14:paraId="04EE6750" w14:textId="77777777" w:rsidR="00FE59CD"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opracowywanie i monitorowanie realizacji zgodnych ze strategią rozwoju województwa, powiatowych programów działań na rzecz osób niepełnosprawnych w zakresie: </w:t>
      </w:r>
    </w:p>
    <w:p w14:paraId="48FE0D00" w14:textId="77777777" w:rsidR="00FE59CD" w:rsidRPr="007A4AED" w:rsidRDefault="007C0B44" w:rsidP="00613357">
      <w:pPr>
        <w:numPr>
          <w:ilvl w:val="4"/>
          <w:numId w:val="2"/>
        </w:numPr>
        <w:spacing w:after="132" w:line="240" w:lineRule="auto"/>
        <w:ind w:left="1134" w:right="14" w:hanging="366"/>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lastRenderedPageBreak/>
        <w:t xml:space="preserve">rehabilitacji społecznej, </w:t>
      </w:r>
    </w:p>
    <w:p w14:paraId="5545A7E5" w14:textId="77777777" w:rsidR="00A5205E" w:rsidRPr="007A4AED" w:rsidRDefault="007C0B44" w:rsidP="00613357">
      <w:pPr>
        <w:numPr>
          <w:ilvl w:val="4"/>
          <w:numId w:val="2"/>
        </w:numPr>
        <w:spacing w:after="127" w:line="240" w:lineRule="auto"/>
        <w:ind w:left="1134" w:right="14" w:hanging="366"/>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przestrzegania praw osób niepełnosprawnych;</w:t>
      </w:r>
    </w:p>
    <w:p w14:paraId="6C46CF6F" w14:textId="013F6B8F" w:rsidR="00A5205E" w:rsidRPr="007A4AED" w:rsidRDefault="007C0B44" w:rsidP="00613357">
      <w:pPr>
        <w:pStyle w:val="Akapitzlist"/>
        <w:numPr>
          <w:ilvl w:val="1"/>
          <w:numId w:val="1"/>
        </w:numPr>
        <w:spacing w:after="127" w:line="240" w:lineRule="auto"/>
        <w:ind w:left="426"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współpraca z instytucjami administracji samorządowej i rządowej w opracowywaniu i realizacji programów o</w:t>
      </w:r>
      <w:r w:rsidR="001A70C7" w:rsidRPr="007A4AED">
        <w:rPr>
          <w:rFonts w:asciiTheme="minorHAnsi" w:hAnsiTheme="minorHAnsi" w:cstheme="minorHAnsi"/>
          <w:color w:val="000000" w:themeColor="text1"/>
          <w:sz w:val="22"/>
        </w:rPr>
        <w:t xml:space="preserve"> </w:t>
      </w:r>
      <w:r w:rsidRPr="007A4AED">
        <w:rPr>
          <w:rFonts w:asciiTheme="minorHAnsi" w:hAnsiTheme="minorHAnsi" w:cstheme="minorHAnsi"/>
          <w:color w:val="000000" w:themeColor="text1"/>
          <w:sz w:val="22"/>
        </w:rPr>
        <w:t>których mowa w pkt. 1,</w:t>
      </w:r>
    </w:p>
    <w:p w14:paraId="7390CDF5" w14:textId="77777777" w:rsidR="00A5205E" w:rsidRPr="007A4AED" w:rsidRDefault="007C0B44" w:rsidP="00613357">
      <w:pPr>
        <w:pStyle w:val="Akapitzlist"/>
        <w:numPr>
          <w:ilvl w:val="1"/>
          <w:numId w:val="1"/>
        </w:numPr>
        <w:spacing w:after="127" w:line="240" w:lineRule="auto"/>
        <w:ind w:left="426"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podejmowanie działań zmierzających do ograniczenia skutków niepełnosprawności, </w:t>
      </w:r>
    </w:p>
    <w:p w14:paraId="153A1AEE" w14:textId="77777777" w:rsidR="00A5205E" w:rsidRPr="007A4AED" w:rsidRDefault="007C0B44" w:rsidP="00613357">
      <w:pPr>
        <w:pStyle w:val="Akapitzlist"/>
        <w:numPr>
          <w:ilvl w:val="1"/>
          <w:numId w:val="1"/>
        </w:numPr>
        <w:spacing w:after="127" w:line="240" w:lineRule="auto"/>
        <w:ind w:left="426"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współpraca z organizacjami pozarządowymi i fundacjami działającymi na rzecz osób niepełnosprawnych w zakresie rehabilitacji społecznej tych osób, </w:t>
      </w:r>
    </w:p>
    <w:p w14:paraId="7127D7BA" w14:textId="77777777" w:rsidR="00FE59CD" w:rsidRPr="007A4AED" w:rsidRDefault="007C0B44" w:rsidP="00613357">
      <w:pPr>
        <w:pStyle w:val="Akapitzlist"/>
        <w:numPr>
          <w:ilvl w:val="1"/>
          <w:numId w:val="1"/>
        </w:numPr>
        <w:spacing w:after="127" w:line="240" w:lineRule="auto"/>
        <w:ind w:left="426"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dofinansowanie: </w:t>
      </w:r>
    </w:p>
    <w:p w14:paraId="208BEE69" w14:textId="77777777" w:rsidR="00A5205E" w:rsidRPr="007A4AED" w:rsidRDefault="007C0B44" w:rsidP="00613357">
      <w:pPr>
        <w:numPr>
          <w:ilvl w:val="2"/>
          <w:numId w:val="1"/>
        </w:numPr>
        <w:spacing w:after="136" w:line="240" w:lineRule="auto"/>
        <w:ind w:left="1134" w:right="14" w:hanging="283"/>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uczestnictwa osób niepełnosprawnych i ich opiekunów w turnusach  rehabilitacyjnych,</w:t>
      </w:r>
    </w:p>
    <w:p w14:paraId="33460517" w14:textId="77777777" w:rsidR="00A5205E" w:rsidRPr="007A4AED" w:rsidRDefault="007C0B44" w:rsidP="00613357">
      <w:pPr>
        <w:numPr>
          <w:ilvl w:val="2"/>
          <w:numId w:val="1"/>
        </w:numPr>
        <w:spacing w:after="136" w:line="240" w:lineRule="auto"/>
        <w:ind w:left="1134" w:right="14" w:hanging="283"/>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sportu, kultury, rekreacji i turystyki osób niepełnosprawnych,</w:t>
      </w:r>
    </w:p>
    <w:p w14:paraId="203E201E" w14:textId="77777777" w:rsidR="00A5205E" w:rsidRPr="007A4AED" w:rsidRDefault="007C0B44" w:rsidP="00613357">
      <w:pPr>
        <w:numPr>
          <w:ilvl w:val="2"/>
          <w:numId w:val="1"/>
        </w:numPr>
        <w:spacing w:after="136" w:line="240" w:lineRule="auto"/>
        <w:ind w:left="1134" w:right="14" w:hanging="283"/>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zaopatrzenia w sprzęt rehabilitacyjny, przedmioty ortopedyczne  i środki pomocnicze,</w:t>
      </w:r>
    </w:p>
    <w:p w14:paraId="0A62F3CC" w14:textId="59FDE60A" w:rsidR="00A5205E" w:rsidRPr="007A4AED" w:rsidRDefault="007C0B44" w:rsidP="00613357">
      <w:pPr>
        <w:numPr>
          <w:ilvl w:val="2"/>
          <w:numId w:val="1"/>
        </w:numPr>
        <w:spacing w:after="136" w:line="240" w:lineRule="auto"/>
        <w:ind w:left="1134" w:right="14" w:hanging="283"/>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likwidacji barier architektonicznych, w komunikowaniu się i technicznych, w związku indywidualnymi potrzebami osób  niepełnosprawnych, </w:t>
      </w:r>
    </w:p>
    <w:p w14:paraId="112F84DF" w14:textId="77777777" w:rsidR="00FE59CD" w:rsidRPr="007A4AED" w:rsidRDefault="007C0B44" w:rsidP="00613357">
      <w:pPr>
        <w:numPr>
          <w:ilvl w:val="2"/>
          <w:numId w:val="1"/>
        </w:numPr>
        <w:spacing w:after="136" w:line="240" w:lineRule="auto"/>
        <w:ind w:left="1134" w:right="14" w:hanging="283"/>
        <w:rPr>
          <w:rFonts w:asciiTheme="minorHAnsi" w:hAnsiTheme="minorHAnsi" w:cstheme="minorHAnsi"/>
          <w:color w:val="000000" w:themeColor="text1"/>
          <w:sz w:val="22"/>
        </w:rPr>
      </w:pPr>
      <w:r w:rsidRPr="007A4AED">
        <w:rPr>
          <w:rFonts w:asciiTheme="minorHAnsi" w:eastAsia="Calibri" w:hAnsiTheme="minorHAnsi" w:cstheme="minorHAnsi"/>
          <w:color w:val="000000" w:themeColor="text1"/>
          <w:sz w:val="22"/>
          <w:lang w:eastAsia="en-US"/>
        </w:rPr>
        <w:t>usług tłumacza języka migowego lub tłumacza – przewodnika osoby niepełnosprawnej,</w:t>
      </w:r>
      <w:r w:rsidRPr="007A4AED">
        <w:rPr>
          <w:rFonts w:asciiTheme="minorHAnsi" w:hAnsiTheme="minorHAnsi" w:cstheme="minorHAnsi"/>
          <w:color w:val="000000" w:themeColor="text1"/>
          <w:sz w:val="22"/>
        </w:rPr>
        <w:t xml:space="preserve"> </w:t>
      </w:r>
    </w:p>
    <w:p w14:paraId="6709157C" w14:textId="77777777" w:rsidR="00A5205E" w:rsidRPr="007A4AED" w:rsidRDefault="007C0B44" w:rsidP="00613357">
      <w:pPr>
        <w:numPr>
          <w:ilvl w:val="1"/>
          <w:numId w:val="3"/>
        </w:numPr>
        <w:spacing w:line="240" w:lineRule="auto"/>
        <w:ind w:right="14" w:hanging="29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dofinansowanie kosztów tworzenia i działania warsztatów terapii zajęciowej oraz ocena ich działalności, </w:t>
      </w:r>
    </w:p>
    <w:p w14:paraId="628A11E8" w14:textId="77777777" w:rsidR="00A5205E" w:rsidRPr="007A4AED" w:rsidRDefault="007C0B44" w:rsidP="00613357">
      <w:pPr>
        <w:numPr>
          <w:ilvl w:val="1"/>
          <w:numId w:val="3"/>
        </w:numPr>
        <w:spacing w:line="240" w:lineRule="auto"/>
        <w:ind w:right="14" w:hanging="29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przygotowanie i opracowywanie stosownych uchwał  oraz sprawozdań dotyczących wyżej wymienionych zadań</w:t>
      </w:r>
      <w:r w:rsidRPr="007A4AED">
        <w:rPr>
          <w:rFonts w:asciiTheme="minorHAnsi" w:hAnsiTheme="minorHAnsi" w:cstheme="minorHAnsi"/>
          <w:b/>
          <w:color w:val="000000" w:themeColor="text1"/>
          <w:sz w:val="22"/>
        </w:rPr>
        <w:t>,</w:t>
      </w:r>
    </w:p>
    <w:p w14:paraId="65DDE5A5" w14:textId="77777777" w:rsidR="00FE59CD" w:rsidRPr="007A4AED" w:rsidRDefault="007C0B44" w:rsidP="00613357">
      <w:pPr>
        <w:numPr>
          <w:ilvl w:val="1"/>
          <w:numId w:val="3"/>
        </w:numPr>
        <w:spacing w:line="240" w:lineRule="auto"/>
        <w:ind w:right="14" w:hanging="29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udzielanie informacji o prawach i uprawnieniach osób niepełnosprawnych. </w:t>
      </w:r>
    </w:p>
    <w:p w14:paraId="0CBFC828" w14:textId="77777777" w:rsidR="00FE59CD" w:rsidRPr="007A4AED" w:rsidRDefault="00FE59CD">
      <w:pPr>
        <w:spacing w:after="0" w:line="240" w:lineRule="auto"/>
        <w:ind w:left="0" w:right="0" w:firstLine="0"/>
        <w:jc w:val="left"/>
        <w:rPr>
          <w:rFonts w:asciiTheme="minorHAnsi" w:hAnsiTheme="minorHAnsi" w:cstheme="minorHAnsi"/>
          <w:color w:val="000000" w:themeColor="text1"/>
          <w:sz w:val="22"/>
        </w:rPr>
      </w:pPr>
    </w:p>
    <w:p w14:paraId="346E5882" w14:textId="7EBD14A0" w:rsidR="00FE59CD" w:rsidRPr="00126863" w:rsidRDefault="007C0B44" w:rsidP="00613357">
      <w:pPr>
        <w:numPr>
          <w:ilvl w:val="0"/>
          <w:numId w:val="1"/>
        </w:numPr>
        <w:spacing w:after="0" w:line="240" w:lineRule="auto"/>
        <w:ind w:right="0" w:hanging="360"/>
        <w:rPr>
          <w:rFonts w:asciiTheme="minorHAnsi" w:hAnsiTheme="minorHAnsi" w:cstheme="minorHAnsi"/>
          <w:b/>
          <w:color w:val="000000" w:themeColor="text1"/>
          <w:sz w:val="22"/>
        </w:rPr>
      </w:pPr>
      <w:r w:rsidRPr="00126863">
        <w:rPr>
          <w:rFonts w:asciiTheme="minorHAnsi" w:hAnsiTheme="minorHAnsi" w:cstheme="minorHAnsi"/>
          <w:b/>
          <w:color w:val="000000" w:themeColor="text1"/>
          <w:sz w:val="22"/>
        </w:rPr>
        <w:t xml:space="preserve">Do zadań Centrum wynikających z ustawy o przeciwdziałaniu przemocy w rodzinie należą </w:t>
      </w:r>
      <w:r w:rsidR="00644495" w:rsidRPr="00126863">
        <w:rPr>
          <w:rFonts w:asciiTheme="minorHAnsi" w:hAnsiTheme="minorHAnsi" w:cstheme="minorHAnsi"/>
          <w:b/>
          <w:color w:val="000000" w:themeColor="text1"/>
          <w:sz w:val="22"/>
        </w:rPr>
        <w:br/>
      </w:r>
      <w:r w:rsidRPr="00126863">
        <w:rPr>
          <w:rFonts w:asciiTheme="minorHAnsi" w:hAnsiTheme="minorHAnsi" w:cstheme="minorHAnsi"/>
          <w:b/>
          <w:color w:val="000000" w:themeColor="text1"/>
          <w:sz w:val="22"/>
        </w:rPr>
        <w:t>w szczególności:</w:t>
      </w:r>
    </w:p>
    <w:p w14:paraId="084652FD"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opracowanie i realizacja powiatowego programu przeciwdziałania przemocy w rodzinie oraz ochrony ofiar przemocy w rodzinie, </w:t>
      </w:r>
    </w:p>
    <w:p w14:paraId="0CEA6CA2" w14:textId="77777777" w:rsidR="00A5205E"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zapewnienie osobom dotkniętym przemocą w rodzinie miejsc w ośrodkach wsparcia,</w:t>
      </w:r>
    </w:p>
    <w:p w14:paraId="2ABB2668" w14:textId="77777777" w:rsidR="00126ACA" w:rsidRDefault="007C0B44" w:rsidP="00126ACA">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zapewnienie osobom dotkniętym przemocą w rodzinie miejsc w ośrodkach interwencji kryzysowej,</w:t>
      </w:r>
    </w:p>
    <w:p w14:paraId="684DFACA" w14:textId="46CFBE0F" w:rsidR="00126ACA" w:rsidRPr="00126ACA" w:rsidRDefault="00126ACA" w:rsidP="00126ACA">
      <w:pPr>
        <w:numPr>
          <w:ilvl w:val="1"/>
          <w:numId w:val="1"/>
        </w:numPr>
        <w:spacing w:line="240" w:lineRule="auto"/>
        <w:ind w:right="14" w:hanging="420"/>
        <w:rPr>
          <w:rFonts w:asciiTheme="minorHAnsi" w:hAnsiTheme="minorHAnsi" w:cstheme="minorHAnsi"/>
          <w:color w:val="auto"/>
          <w:sz w:val="22"/>
        </w:rPr>
      </w:pPr>
      <w:r w:rsidRPr="00126ACA">
        <w:rPr>
          <w:rFonts w:asciiTheme="minorHAnsi" w:hAnsiTheme="minorHAnsi" w:cstheme="minorHAnsi"/>
          <w:color w:val="auto"/>
          <w:sz w:val="22"/>
        </w:rPr>
        <w:t>opracowywanie i realizacja programów oddziaływań psychologiczno-terapeutycznych dla osób stosujących przemoc w rodzinie.</w:t>
      </w:r>
    </w:p>
    <w:p w14:paraId="14CD20F4" w14:textId="77777777" w:rsidR="00126ACA" w:rsidRPr="007A4AED" w:rsidRDefault="00126ACA" w:rsidP="00126ACA">
      <w:pPr>
        <w:spacing w:line="240" w:lineRule="auto"/>
        <w:ind w:left="780" w:right="14" w:firstLine="0"/>
        <w:rPr>
          <w:rFonts w:asciiTheme="minorHAnsi" w:hAnsiTheme="minorHAnsi" w:cstheme="minorHAnsi"/>
          <w:color w:val="000000" w:themeColor="text1"/>
          <w:sz w:val="22"/>
        </w:rPr>
      </w:pPr>
    </w:p>
    <w:p w14:paraId="31266F5A" w14:textId="77777777" w:rsidR="00FE59CD" w:rsidRPr="00126863" w:rsidRDefault="007C0B44" w:rsidP="00613357">
      <w:pPr>
        <w:numPr>
          <w:ilvl w:val="0"/>
          <w:numId w:val="1"/>
        </w:numPr>
        <w:spacing w:after="0" w:line="240" w:lineRule="auto"/>
        <w:ind w:right="0" w:hanging="360"/>
        <w:rPr>
          <w:rFonts w:asciiTheme="minorHAnsi" w:hAnsiTheme="minorHAnsi" w:cstheme="minorHAnsi"/>
          <w:b/>
          <w:color w:val="000000" w:themeColor="text1"/>
          <w:sz w:val="22"/>
        </w:rPr>
      </w:pPr>
      <w:r w:rsidRPr="00126863">
        <w:rPr>
          <w:rFonts w:asciiTheme="minorHAnsi" w:hAnsiTheme="minorHAnsi" w:cstheme="minorHAnsi"/>
          <w:b/>
          <w:color w:val="000000" w:themeColor="text1"/>
          <w:sz w:val="22"/>
        </w:rPr>
        <w:t xml:space="preserve">Do zadań Centrum z zakresu wspierania rodziny i systemu pieczy zastępczej należą </w:t>
      </w:r>
      <w:r w:rsidR="00AC3FD8" w:rsidRPr="00126863">
        <w:rPr>
          <w:rFonts w:asciiTheme="minorHAnsi" w:hAnsiTheme="minorHAnsi" w:cstheme="minorHAnsi"/>
          <w:b/>
          <w:color w:val="000000" w:themeColor="text1"/>
          <w:sz w:val="22"/>
        </w:rPr>
        <w:br/>
      </w:r>
      <w:r w:rsidRPr="00126863">
        <w:rPr>
          <w:rFonts w:asciiTheme="minorHAnsi" w:hAnsiTheme="minorHAnsi" w:cstheme="minorHAnsi"/>
          <w:b/>
          <w:color w:val="000000" w:themeColor="text1"/>
          <w:sz w:val="22"/>
        </w:rPr>
        <w:t>w szczególności:</w:t>
      </w:r>
    </w:p>
    <w:p w14:paraId="2A8AAB2F" w14:textId="77777777" w:rsidR="00AC3FD8" w:rsidRPr="007A4AED" w:rsidRDefault="007C0B44" w:rsidP="00613357">
      <w:pPr>
        <w:numPr>
          <w:ilvl w:val="1"/>
          <w:numId w:val="1"/>
        </w:numPr>
        <w:spacing w:after="138"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opracowanie i realizacja 3-letnich powiatowych programów dotyczących rozwoju pieczy zastępczej,</w:t>
      </w:r>
      <w:r w:rsidR="00AC3FD8" w:rsidRPr="007A4AED">
        <w:rPr>
          <w:rFonts w:asciiTheme="minorHAnsi" w:hAnsiTheme="minorHAnsi" w:cstheme="minorHAnsi"/>
          <w:color w:val="000000" w:themeColor="text1"/>
          <w:sz w:val="22"/>
        </w:rPr>
        <w:t xml:space="preserve"> </w:t>
      </w:r>
      <w:r w:rsidRPr="007A4AED">
        <w:rPr>
          <w:rFonts w:asciiTheme="minorHAnsi" w:hAnsiTheme="minorHAnsi" w:cstheme="minorHAnsi"/>
          <w:color w:val="000000" w:themeColor="text1"/>
          <w:sz w:val="22"/>
        </w:rPr>
        <w:t>zawierających między innymi coroczny limit rodzin zastępczych zawodowych,</w:t>
      </w:r>
    </w:p>
    <w:p w14:paraId="24D5FB99" w14:textId="77777777" w:rsidR="00AC3FD8" w:rsidRPr="007A4AED" w:rsidRDefault="007C0B44" w:rsidP="00613357">
      <w:pPr>
        <w:numPr>
          <w:ilvl w:val="1"/>
          <w:numId w:val="1"/>
        </w:numPr>
        <w:spacing w:after="138"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zapewnienie dzieciom pieczy zastępczej w rodzinach zastępczych, rodzinnych domach dziecka oraz  placówkach opiekuńczo-wychowawczych, </w:t>
      </w:r>
    </w:p>
    <w:p w14:paraId="4021E809" w14:textId="77777777" w:rsidR="00AC3FD8" w:rsidRPr="007A4AED" w:rsidRDefault="007C0B44" w:rsidP="00613357">
      <w:pPr>
        <w:numPr>
          <w:ilvl w:val="1"/>
          <w:numId w:val="1"/>
        </w:numPr>
        <w:spacing w:after="138"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organizowanie wsparcia osobom usamodzielnianym opuszczającym rodziny zastępcze, rodzinne domy dziecka oraz placówki opiekuńczo-wychowawcze i regionalne placówki opiekuńczo-terapeutyczne, przez wspieranie procesu usamodzielnienia, </w:t>
      </w:r>
    </w:p>
    <w:p w14:paraId="6FCF77BC" w14:textId="77777777" w:rsidR="00FE59CD" w:rsidRPr="007A4AED" w:rsidRDefault="007C0B44" w:rsidP="00613357">
      <w:pPr>
        <w:numPr>
          <w:ilvl w:val="1"/>
          <w:numId w:val="1"/>
        </w:numPr>
        <w:spacing w:after="138"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tworzenie warunków do powstawania i działania rodzin zastępczych, rodzinnych domów dziecka </w:t>
      </w:r>
      <w:r w:rsidR="00A131F6" w:rsidRPr="007A4AED">
        <w:rPr>
          <w:rFonts w:asciiTheme="minorHAnsi" w:hAnsiTheme="minorHAnsi" w:cstheme="minorHAnsi"/>
          <w:color w:val="000000" w:themeColor="text1"/>
          <w:sz w:val="22"/>
        </w:rPr>
        <w:br/>
      </w:r>
      <w:r w:rsidRPr="007A4AED">
        <w:rPr>
          <w:rFonts w:asciiTheme="minorHAnsi" w:hAnsiTheme="minorHAnsi" w:cstheme="minorHAnsi"/>
          <w:color w:val="000000" w:themeColor="text1"/>
          <w:sz w:val="22"/>
        </w:rPr>
        <w:t xml:space="preserve">i rodzin pomocowych, </w:t>
      </w:r>
    </w:p>
    <w:p w14:paraId="053158AB" w14:textId="77777777" w:rsidR="00FE59CD"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organizowanie szkoleń dla rodzin zastępczych, prowadzących rodzinne domy dziecka, rodzin pomocowych i dyrektorów placówek opiekuńczo-wychowawczych typu rodzinnego oraz kandydatów do pełnienia funkcji rodziny zastępczej, prowadzenia rodzinnego domu dziecka lub pełnienia funkcji dyrektora placówki opiekuńczo-wychowawczej typu rodzinnego, </w:t>
      </w:r>
    </w:p>
    <w:p w14:paraId="512344DA" w14:textId="77777777" w:rsidR="00FE59CD"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organizowanie wsparcia dla rodzinnej pieczy zastępczej, w szczególności przez tworzenie warunków do powstawania: </w:t>
      </w:r>
    </w:p>
    <w:p w14:paraId="511549E4" w14:textId="77777777" w:rsidR="00FE59CD" w:rsidRPr="007A4AED" w:rsidRDefault="007C0B44" w:rsidP="00613357">
      <w:pPr>
        <w:numPr>
          <w:ilvl w:val="3"/>
          <w:numId w:val="5"/>
        </w:numPr>
        <w:spacing w:after="103" w:line="240" w:lineRule="auto"/>
        <w:ind w:right="14" w:hanging="361"/>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grup wsparcia, </w:t>
      </w:r>
    </w:p>
    <w:p w14:paraId="38C0A2D8" w14:textId="77777777" w:rsidR="00FE59CD" w:rsidRPr="007A4AED" w:rsidRDefault="007C0B44" w:rsidP="00613357">
      <w:pPr>
        <w:numPr>
          <w:ilvl w:val="3"/>
          <w:numId w:val="5"/>
        </w:numPr>
        <w:spacing w:after="136" w:line="240" w:lineRule="auto"/>
        <w:ind w:right="14" w:hanging="361"/>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specjalistycznego poradnictwa, </w:t>
      </w:r>
    </w:p>
    <w:p w14:paraId="51340B57" w14:textId="77777777" w:rsidR="00FE59CD"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lastRenderedPageBreak/>
        <w:t xml:space="preserve">podejmowanie działań w kierunku powstawania i funkcjonowania pieczy zastępczej w formie rodzinnej i instytucjonalnej, </w:t>
      </w:r>
    </w:p>
    <w:p w14:paraId="54A3DE66" w14:textId="77777777" w:rsidR="00FE59CD"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kompletowanie we współpracy z właściwym ośrodkiem pomocy społecznej dokumentacji związanej </w:t>
      </w:r>
      <w:r w:rsidR="00446298" w:rsidRPr="007A4AED">
        <w:rPr>
          <w:rFonts w:asciiTheme="minorHAnsi" w:hAnsiTheme="minorHAnsi" w:cstheme="minorHAnsi"/>
          <w:color w:val="000000" w:themeColor="text1"/>
          <w:sz w:val="22"/>
        </w:rPr>
        <w:br/>
      </w:r>
      <w:r w:rsidRPr="007A4AED">
        <w:rPr>
          <w:rFonts w:asciiTheme="minorHAnsi" w:hAnsiTheme="minorHAnsi" w:cstheme="minorHAnsi"/>
          <w:color w:val="000000" w:themeColor="text1"/>
          <w:sz w:val="22"/>
        </w:rPr>
        <w:t xml:space="preserve">z przygotowaniem dziecka do umieszczenia w rodzinie zastępczej albo rodzinnym domu dziecka, </w:t>
      </w:r>
    </w:p>
    <w:p w14:paraId="2D97C812" w14:textId="77777777" w:rsidR="00FE59CD" w:rsidRPr="007A4AED" w:rsidRDefault="007C0B44" w:rsidP="00613357">
      <w:pPr>
        <w:numPr>
          <w:ilvl w:val="1"/>
          <w:numId w:val="1"/>
        </w:numPr>
        <w:spacing w:line="240" w:lineRule="auto"/>
        <w:ind w:right="14" w:hanging="42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realizacja zadań zawartych w rządowych programach wspierania rodziny  i systemu pieczy zastępczej, </w:t>
      </w:r>
    </w:p>
    <w:p w14:paraId="32E32C49" w14:textId="77777777" w:rsidR="00FE59CD" w:rsidRPr="007A4AED" w:rsidRDefault="007C0B44">
      <w:pPr>
        <w:spacing w:line="240" w:lineRule="auto"/>
        <w:ind w:left="360" w:right="14" w:firstLine="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10) finansowanie: </w:t>
      </w:r>
    </w:p>
    <w:p w14:paraId="5026CCE0" w14:textId="77777777" w:rsidR="00FE59CD" w:rsidRPr="007A4AED" w:rsidRDefault="007C0B44" w:rsidP="00613357">
      <w:pPr>
        <w:numPr>
          <w:ilvl w:val="1"/>
          <w:numId w:val="4"/>
        </w:numPr>
        <w:spacing w:after="37" w:line="240" w:lineRule="auto"/>
        <w:ind w:right="14" w:hanging="361"/>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świadczeń pieniężnych dotyczących dzieci z terenu powiatu, umieszczonych </w:t>
      </w:r>
      <w:r w:rsidR="00AC3FD8" w:rsidRPr="007A4AED">
        <w:rPr>
          <w:rFonts w:asciiTheme="minorHAnsi" w:hAnsiTheme="minorHAnsi" w:cstheme="minorHAnsi"/>
          <w:color w:val="000000" w:themeColor="text1"/>
          <w:sz w:val="22"/>
        </w:rPr>
        <w:br/>
      </w:r>
      <w:r w:rsidRPr="007A4AED">
        <w:rPr>
          <w:rFonts w:asciiTheme="minorHAnsi" w:hAnsiTheme="minorHAnsi" w:cstheme="minorHAnsi"/>
          <w:color w:val="000000" w:themeColor="text1"/>
          <w:sz w:val="22"/>
        </w:rPr>
        <w:t xml:space="preserve">w rodzinach zastępczych, rodzinnych domach dziecka, placówkach opiekuńczo-wychowawczych, regionalnych placówkach opiekuńczo-terapeutycznych, interwencyjnych ośrodkach </w:t>
      </w:r>
      <w:proofErr w:type="spellStart"/>
      <w:r w:rsidRPr="007A4AED">
        <w:rPr>
          <w:rFonts w:asciiTheme="minorHAnsi" w:hAnsiTheme="minorHAnsi" w:cstheme="minorHAnsi"/>
          <w:color w:val="000000" w:themeColor="text1"/>
          <w:sz w:val="22"/>
        </w:rPr>
        <w:t>preadopcyjnych</w:t>
      </w:r>
      <w:proofErr w:type="spellEnd"/>
      <w:r w:rsidRPr="007A4AED">
        <w:rPr>
          <w:rFonts w:asciiTheme="minorHAnsi" w:hAnsiTheme="minorHAnsi" w:cstheme="minorHAnsi"/>
          <w:color w:val="000000" w:themeColor="text1"/>
          <w:sz w:val="22"/>
        </w:rPr>
        <w:t xml:space="preserve"> lub rodzinach pomocowych, na jego terenie lub na terenie innego powiatu, </w:t>
      </w:r>
    </w:p>
    <w:p w14:paraId="7B8E9DD7" w14:textId="77777777" w:rsidR="00FE59CD" w:rsidRPr="007A4AED" w:rsidRDefault="007C0B44" w:rsidP="00613357">
      <w:pPr>
        <w:numPr>
          <w:ilvl w:val="1"/>
          <w:numId w:val="4"/>
        </w:numPr>
        <w:spacing w:line="240" w:lineRule="auto"/>
        <w:ind w:right="14" w:hanging="361"/>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pomocy przyznawanej osobom usamodzielnianym opuszczającym rodziny zastępcze, rodzinne domy dziecka, placówki opiekuńczo-wychowawcze lub regionalne placówki opiekuńczo-terapeutyczne, </w:t>
      </w:r>
    </w:p>
    <w:p w14:paraId="294A3399" w14:textId="77777777" w:rsidR="00FE59CD" w:rsidRPr="007A4AED" w:rsidRDefault="007C0B44" w:rsidP="00613357">
      <w:pPr>
        <w:numPr>
          <w:ilvl w:val="1"/>
          <w:numId w:val="4"/>
        </w:numPr>
        <w:spacing w:line="240" w:lineRule="auto"/>
        <w:ind w:right="14" w:hanging="361"/>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szkoleń dla kandydatów do pełnienia funkcji rodziny zastępczej, prowadzenia rodzinnego domu dziecka lub pełnienia funkcji dyrektora placówki opiekuńczo-wychowawczej typu rodzinnego oraz szkoleń dla rodzin zastępczych, prowadzących rodzinne domy dziecka oraz dyrektorów placówek opiekuńczo-wychowawczych typu rodzinnego; </w:t>
      </w:r>
    </w:p>
    <w:p w14:paraId="1EAA3D0A" w14:textId="77777777" w:rsidR="00FE59CD" w:rsidRPr="007A4AED" w:rsidRDefault="007C0B44" w:rsidP="002013DE">
      <w:pPr>
        <w:pStyle w:val="Akapitzlist"/>
        <w:numPr>
          <w:ilvl w:val="0"/>
          <w:numId w:val="10"/>
        </w:numPr>
        <w:spacing w:after="137" w:line="240" w:lineRule="auto"/>
        <w:ind w:left="709"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Prowadzenie rejestru danych o osobach: </w:t>
      </w:r>
    </w:p>
    <w:p w14:paraId="03F474EA" w14:textId="77777777" w:rsidR="00FE59CD" w:rsidRPr="007A4AED" w:rsidRDefault="007C0B44" w:rsidP="002013DE">
      <w:pPr>
        <w:numPr>
          <w:ilvl w:val="1"/>
          <w:numId w:val="10"/>
        </w:numPr>
        <w:spacing w:line="240" w:lineRule="auto"/>
        <w:ind w:left="1276"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zakwalifikowanych do pełnienia funkcji rodziny zastępczej zawodowej, rodziny zastępczej niezawodowej lub prowadzenia rodzinnego domu dziecka, </w:t>
      </w:r>
    </w:p>
    <w:p w14:paraId="5435E509" w14:textId="77777777" w:rsidR="00FE59CD" w:rsidRPr="007A4AED" w:rsidRDefault="007C0B44" w:rsidP="002013DE">
      <w:pPr>
        <w:numPr>
          <w:ilvl w:val="1"/>
          <w:numId w:val="10"/>
        </w:numPr>
        <w:spacing w:line="240" w:lineRule="auto"/>
        <w:ind w:left="1276"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pełniących funkcję rodziny zastępczej zawodowej lub rodziny zastępczej niezawodowej oraz prowadzących rodzinny dom dziecka. </w:t>
      </w:r>
    </w:p>
    <w:p w14:paraId="32A074AB" w14:textId="77777777" w:rsidR="00FE59CD" w:rsidRPr="007A4AED" w:rsidRDefault="007C0B44" w:rsidP="002013DE">
      <w:pPr>
        <w:numPr>
          <w:ilvl w:val="0"/>
          <w:numId w:val="10"/>
        </w:numPr>
        <w:spacing w:line="240" w:lineRule="auto"/>
        <w:ind w:left="709"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Ustalanie odpłatności za pobyt dzieci w pieczy zastępczej oraz przekazywanie do biura informacji gospodarczej informacji w przypadku powstania zalęgłości z tytułu nieponoszenia opłaty za pobyt dziecka w pieczy zastępczej, za okres dłuższy niż 12 miesięcy. </w:t>
      </w:r>
    </w:p>
    <w:p w14:paraId="6F593CB1" w14:textId="58212239" w:rsidR="00FE59CD" w:rsidRPr="005268B9" w:rsidRDefault="007C0B44" w:rsidP="005268B9">
      <w:pPr>
        <w:numPr>
          <w:ilvl w:val="0"/>
          <w:numId w:val="10"/>
        </w:numPr>
        <w:spacing w:after="88" w:line="240" w:lineRule="auto"/>
        <w:ind w:left="709"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Dochodzenie świadczeń alimentacyjnych na rzecz dzieci przebywających w pieczy zastępczej. </w:t>
      </w:r>
    </w:p>
    <w:p w14:paraId="4D7A4CF5" w14:textId="055DAFF0" w:rsidR="00FE59CD" w:rsidRPr="00126863" w:rsidRDefault="007C0B44" w:rsidP="00613357">
      <w:pPr>
        <w:pStyle w:val="Nagwek1"/>
        <w:numPr>
          <w:ilvl w:val="0"/>
          <w:numId w:val="1"/>
        </w:numPr>
        <w:spacing w:line="240" w:lineRule="auto"/>
        <w:ind w:right="1093" w:hanging="360"/>
        <w:rPr>
          <w:rFonts w:asciiTheme="minorHAnsi" w:hAnsiTheme="minorHAnsi" w:cstheme="minorHAnsi"/>
          <w:color w:val="000000" w:themeColor="text1"/>
          <w:sz w:val="22"/>
        </w:rPr>
      </w:pPr>
      <w:r w:rsidRPr="00126863">
        <w:rPr>
          <w:rFonts w:asciiTheme="minorHAnsi" w:hAnsiTheme="minorHAnsi" w:cstheme="minorHAnsi"/>
          <w:color w:val="000000" w:themeColor="text1"/>
          <w:sz w:val="22"/>
        </w:rPr>
        <w:t>Organizacja, kadra oraz zarządzanie kadrami PCPR</w:t>
      </w:r>
      <w:r w:rsidR="0079348C">
        <w:rPr>
          <w:rFonts w:asciiTheme="minorHAnsi" w:hAnsiTheme="minorHAnsi" w:cstheme="minorHAnsi"/>
          <w:color w:val="000000" w:themeColor="text1"/>
          <w:sz w:val="22"/>
        </w:rPr>
        <w:t>:</w:t>
      </w:r>
    </w:p>
    <w:p w14:paraId="02D81C0F" w14:textId="77777777" w:rsidR="005268B9" w:rsidRPr="005268B9" w:rsidRDefault="005268B9" w:rsidP="005268B9">
      <w:pPr>
        <w:spacing w:line="240" w:lineRule="auto"/>
        <w:ind w:left="-5" w:right="0"/>
        <w:rPr>
          <w:rFonts w:asciiTheme="minorHAnsi" w:hAnsiTheme="minorHAnsi" w:cstheme="minorHAnsi"/>
          <w:b/>
          <w:bCs/>
          <w:color w:val="000000" w:themeColor="text1"/>
          <w:sz w:val="22"/>
        </w:rPr>
      </w:pPr>
      <w:r w:rsidRPr="005268B9">
        <w:rPr>
          <w:rFonts w:asciiTheme="minorHAnsi" w:hAnsiTheme="minorHAnsi" w:cstheme="minorHAnsi"/>
          <w:b/>
          <w:bCs/>
          <w:color w:val="000000" w:themeColor="text1"/>
          <w:sz w:val="22"/>
        </w:rPr>
        <w:t xml:space="preserve">5.1 Powiatowe Centrum Pomocy Rodzinie w 2022 r. działało na podstawie: </w:t>
      </w:r>
    </w:p>
    <w:p w14:paraId="37B92C57" w14:textId="77777777" w:rsidR="005268B9" w:rsidRDefault="005268B9" w:rsidP="005268B9">
      <w:pPr>
        <w:spacing w:line="240" w:lineRule="auto"/>
        <w:ind w:left="-5" w:right="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1.  Statutu uchwalonego przez Radę Powiatu uchwałą Nr XXIV/206/2016 z dnia 20 grudnia 2016 r. </w:t>
      </w:r>
    </w:p>
    <w:p w14:paraId="55E6C49F" w14:textId="77777777" w:rsidR="005268B9" w:rsidRDefault="005268B9" w:rsidP="005268B9">
      <w:pPr>
        <w:spacing w:line="240" w:lineRule="auto"/>
        <w:ind w:left="-5" w:right="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 Regulaminu Organizacyjnego nadanego Uchwałą Zarządu Powiatu nr 81/369/2016 z dnia 20 grudnia 2016 r. </w:t>
      </w:r>
    </w:p>
    <w:p w14:paraId="1111EF64" w14:textId="77777777" w:rsidR="005268B9" w:rsidRDefault="005268B9" w:rsidP="005268B9">
      <w:pPr>
        <w:spacing w:line="240" w:lineRule="auto"/>
        <w:ind w:left="-5" w:right="0"/>
        <w:rPr>
          <w:rFonts w:asciiTheme="minorHAnsi" w:hAnsiTheme="minorHAnsi" w:cstheme="minorHAnsi"/>
          <w:color w:val="000000" w:themeColor="text1"/>
          <w:sz w:val="22"/>
        </w:rPr>
      </w:pPr>
      <w:r>
        <w:rPr>
          <w:rFonts w:asciiTheme="minorHAnsi" w:hAnsiTheme="minorHAnsi" w:cstheme="minorHAnsi"/>
          <w:color w:val="000000" w:themeColor="text1"/>
          <w:sz w:val="22"/>
        </w:rPr>
        <w:t>3. Uchwały nr 22/94/2019 Zarządu Powiatu Kędzierzyńsko-Kozielskiego z dnia 14 maja 2019 roku</w:t>
      </w:r>
      <w:r>
        <w:rPr>
          <w:rFonts w:asciiTheme="minorHAnsi" w:hAnsiTheme="minorHAnsi" w:cstheme="minorHAnsi"/>
          <w:color w:val="000000" w:themeColor="text1"/>
          <w:sz w:val="22"/>
        </w:rPr>
        <w:br/>
        <w:t xml:space="preserve">w sprawie zmiany Regulaminu Organizacyjnego Powiatowego Centrum Pomocy Rodzinie w Kędzierzynie - Koźlu. </w:t>
      </w:r>
    </w:p>
    <w:p w14:paraId="78198AD1" w14:textId="77777777" w:rsidR="005268B9" w:rsidRDefault="005268B9" w:rsidP="005268B9">
      <w:pPr>
        <w:spacing w:line="240" w:lineRule="auto"/>
        <w:ind w:left="-5" w:right="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4. Statutu uchwalonego przez Radę Powiatu uchwałą Nr XLI/363/2022 z dnia 29 marca 2022 r. </w:t>
      </w:r>
    </w:p>
    <w:p w14:paraId="06EF7CAC" w14:textId="77777777" w:rsidR="005268B9" w:rsidRDefault="005268B9" w:rsidP="005268B9">
      <w:pPr>
        <w:spacing w:line="240" w:lineRule="auto"/>
        <w:ind w:left="-5" w:right="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5. Regulaminu Organizacyjnego nadanego Uchwałą Zarządu Powiatu nr 186/781/2022 z dnia </w:t>
      </w:r>
      <w:r>
        <w:rPr>
          <w:rFonts w:asciiTheme="minorHAnsi" w:hAnsiTheme="minorHAnsi" w:cstheme="minorHAnsi"/>
          <w:color w:val="000000" w:themeColor="text1"/>
          <w:sz w:val="22"/>
        </w:rPr>
        <w:br/>
        <w:t>21 września 2022 r.</w:t>
      </w:r>
    </w:p>
    <w:p w14:paraId="2C8E98FE" w14:textId="77777777" w:rsidR="005268B9" w:rsidRDefault="005268B9" w:rsidP="005268B9">
      <w:pPr>
        <w:spacing w:line="240" w:lineRule="auto"/>
        <w:ind w:left="-5" w:right="0"/>
        <w:rPr>
          <w:rFonts w:asciiTheme="minorHAnsi" w:hAnsiTheme="minorHAnsi" w:cstheme="minorHAnsi"/>
          <w:color w:val="000000" w:themeColor="text1"/>
          <w:sz w:val="22"/>
        </w:rPr>
      </w:pPr>
    </w:p>
    <w:p w14:paraId="75901F30" w14:textId="462B3E05" w:rsidR="005268B9" w:rsidRDefault="005268B9" w:rsidP="00731260">
      <w:pPr>
        <w:spacing w:line="240" w:lineRule="auto"/>
        <w:ind w:left="-5" w:right="0" w:firstLine="431"/>
        <w:rPr>
          <w:rFonts w:asciiTheme="minorHAnsi" w:hAnsiTheme="minorHAnsi" w:cstheme="minorHAnsi"/>
          <w:color w:val="000000" w:themeColor="text1"/>
          <w:sz w:val="22"/>
        </w:rPr>
      </w:pPr>
      <w:r>
        <w:rPr>
          <w:rFonts w:asciiTheme="minorHAnsi" w:hAnsiTheme="minorHAnsi" w:cstheme="minorHAnsi"/>
          <w:color w:val="000000" w:themeColor="text1"/>
          <w:sz w:val="22"/>
        </w:rPr>
        <w:t>Pierwsze dwie przywołane uchwały weszły w życie z dniem 01 stycznia 2017 r. Dokumenty te były konsekwencją powołania w naszym Powiacie Powiatowego Centrum Usług Wspólnych. Stat</w:t>
      </w:r>
      <w:r w:rsidR="00B86D95">
        <w:rPr>
          <w:rFonts w:asciiTheme="minorHAnsi" w:hAnsiTheme="minorHAnsi" w:cstheme="minorHAnsi"/>
          <w:color w:val="000000" w:themeColor="text1"/>
          <w:sz w:val="22"/>
        </w:rPr>
        <w:t>ut</w:t>
      </w:r>
      <w:r>
        <w:rPr>
          <w:rFonts w:asciiTheme="minorHAnsi" w:hAnsiTheme="minorHAnsi" w:cstheme="minorHAnsi"/>
          <w:color w:val="000000" w:themeColor="text1"/>
          <w:sz w:val="22"/>
        </w:rPr>
        <w:t xml:space="preserve"> uchwalony przez Radę Powiatu uchwałą Nr XLI/363/2022 wszedł w życie z dniem podjęcia, tj. 29 marca 2022 r. Regulamin organizacyjny Powiatowego Centrum Pomocy Rodzinie w Kędzierzynie – Koźlu został podjęty uchwałą Nr 186/781/2022 i wszedł w życie z dniem podjęcia, tj. 21 września 2023 r. </w:t>
      </w:r>
    </w:p>
    <w:p w14:paraId="35096940" w14:textId="77777777" w:rsidR="005268B9" w:rsidRDefault="005268B9" w:rsidP="005268B9">
      <w:pPr>
        <w:spacing w:line="240" w:lineRule="auto"/>
        <w:ind w:left="-5" w:right="0" w:firstLine="713"/>
        <w:rPr>
          <w:rFonts w:asciiTheme="minorHAnsi" w:hAnsiTheme="minorHAnsi" w:cstheme="minorHAnsi"/>
          <w:color w:val="000000" w:themeColor="text1"/>
          <w:sz w:val="22"/>
        </w:rPr>
      </w:pPr>
    </w:p>
    <w:p w14:paraId="45179CFC" w14:textId="77777777" w:rsidR="005268B9" w:rsidRDefault="005268B9" w:rsidP="005268B9">
      <w:pPr>
        <w:spacing w:line="240" w:lineRule="auto"/>
        <w:ind w:left="-5" w:right="0" w:firstLine="431"/>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 dniu 27 września 2016 r . Rada Powiatu Uchwałą nr XXI/173/2016 w sprawie likwidacji Powiatowego Zespołu Oświaty w Kędzierzynie - Koźlu i utworzenia „Powiatowego Centrum Usług Wspólnych”  w Kędzierzynie - Koźlu podjęła decyzję o utworzeniu PCUW. W §  4 </w:t>
      </w:r>
      <w:proofErr w:type="spellStart"/>
      <w:r>
        <w:rPr>
          <w:rFonts w:asciiTheme="minorHAnsi" w:hAnsiTheme="minorHAnsi" w:cstheme="minorHAnsi"/>
          <w:color w:val="000000" w:themeColor="text1"/>
          <w:sz w:val="22"/>
        </w:rPr>
        <w:t>w.w</w:t>
      </w:r>
      <w:proofErr w:type="spellEnd"/>
      <w:r>
        <w:rPr>
          <w:rFonts w:asciiTheme="minorHAnsi" w:hAnsiTheme="minorHAnsi" w:cstheme="minorHAnsi"/>
          <w:color w:val="000000" w:themeColor="text1"/>
          <w:sz w:val="22"/>
        </w:rPr>
        <w:t xml:space="preserve"> uchwały wskazano że jednostką obsługiwaną przez nowo powołane Powiatowe Centrum Usług Wspólnych jest m.in. PCPR, Dom Dziecka oraz Dom Pomocy Społecznej. Obsługa została ustalona w następujących obszarach:</w:t>
      </w:r>
    </w:p>
    <w:p w14:paraId="35EE3621" w14:textId="77777777" w:rsidR="005268B9" w:rsidRDefault="005268B9" w:rsidP="005268B9">
      <w:pPr>
        <w:pStyle w:val="Akapitzlist"/>
        <w:numPr>
          <w:ilvl w:val="0"/>
          <w:numId w:val="13"/>
        </w:numPr>
        <w:spacing w:line="240" w:lineRule="auto"/>
        <w:ind w:right="0"/>
        <w:rPr>
          <w:rFonts w:asciiTheme="minorHAnsi" w:hAnsiTheme="minorHAnsi" w:cstheme="minorHAnsi"/>
          <w:color w:val="000000" w:themeColor="text1"/>
          <w:sz w:val="22"/>
        </w:rPr>
      </w:pPr>
      <w:r>
        <w:rPr>
          <w:rFonts w:asciiTheme="minorHAnsi" w:hAnsiTheme="minorHAnsi" w:cstheme="minorHAnsi"/>
          <w:color w:val="000000" w:themeColor="text1"/>
          <w:sz w:val="22"/>
        </w:rPr>
        <w:t>finansowa i organizacyjna z zakresu rachunkowości;</w:t>
      </w:r>
    </w:p>
    <w:p w14:paraId="0E9F6DE0" w14:textId="77777777" w:rsidR="005268B9" w:rsidRDefault="005268B9" w:rsidP="005268B9">
      <w:pPr>
        <w:pStyle w:val="Akapitzlist"/>
        <w:numPr>
          <w:ilvl w:val="0"/>
          <w:numId w:val="13"/>
        </w:numPr>
        <w:spacing w:line="240" w:lineRule="auto"/>
        <w:ind w:right="0"/>
        <w:rPr>
          <w:rFonts w:asciiTheme="minorHAnsi" w:hAnsiTheme="minorHAnsi" w:cstheme="minorHAnsi"/>
          <w:color w:val="000000" w:themeColor="text1"/>
          <w:sz w:val="22"/>
        </w:rPr>
      </w:pPr>
      <w:r>
        <w:rPr>
          <w:rFonts w:asciiTheme="minorHAnsi" w:hAnsiTheme="minorHAnsi" w:cstheme="minorHAnsi"/>
          <w:color w:val="000000" w:themeColor="text1"/>
          <w:sz w:val="22"/>
        </w:rPr>
        <w:t>sprawozdawczości i zamówień publicznych;</w:t>
      </w:r>
    </w:p>
    <w:p w14:paraId="1546F4B5" w14:textId="77777777" w:rsidR="005268B9" w:rsidRDefault="005268B9" w:rsidP="005268B9">
      <w:pPr>
        <w:pStyle w:val="Akapitzlist"/>
        <w:numPr>
          <w:ilvl w:val="0"/>
          <w:numId w:val="13"/>
        </w:numPr>
        <w:spacing w:line="240" w:lineRule="auto"/>
        <w:ind w:right="0"/>
        <w:rPr>
          <w:rFonts w:asciiTheme="minorHAnsi" w:hAnsiTheme="minorHAnsi" w:cstheme="minorHAnsi"/>
          <w:color w:val="000000" w:themeColor="text1"/>
          <w:sz w:val="22"/>
        </w:rPr>
      </w:pPr>
      <w:r>
        <w:rPr>
          <w:rFonts w:asciiTheme="minorHAnsi" w:hAnsiTheme="minorHAnsi" w:cstheme="minorHAnsi"/>
          <w:color w:val="000000" w:themeColor="text1"/>
          <w:sz w:val="22"/>
        </w:rPr>
        <w:t>kadrowa i płacowa;</w:t>
      </w:r>
    </w:p>
    <w:p w14:paraId="5E267E6C" w14:textId="77777777" w:rsidR="005268B9" w:rsidRDefault="005268B9" w:rsidP="005268B9">
      <w:pPr>
        <w:pStyle w:val="Akapitzlist"/>
        <w:numPr>
          <w:ilvl w:val="0"/>
          <w:numId w:val="13"/>
        </w:numPr>
        <w:spacing w:line="240" w:lineRule="auto"/>
        <w:ind w:right="0"/>
        <w:rPr>
          <w:rFonts w:asciiTheme="minorHAnsi" w:hAnsiTheme="minorHAnsi" w:cstheme="minorHAnsi"/>
          <w:color w:val="000000" w:themeColor="text1"/>
          <w:sz w:val="22"/>
        </w:rPr>
      </w:pPr>
      <w:r>
        <w:rPr>
          <w:rFonts w:asciiTheme="minorHAnsi" w:hAnsiTheme="minorHAnsi" w:cstheme="minorHAnsi"/>
          <w:color w:val="000000" w:themeColor="text1"/>
          <w:sz w:val="22"/>
        </w:rPr>
        <w:t>prawna;</w:t>
      </w:r>
    </w:p>
    <w:p w14:paraId="05CCD7B2" w14:textId="77777777" w:rsidR="005268B9" w:rsidRDefault="005268B9" w:rsidP="005268B9">
      <w:pPr>
        <w:pStyle w:val="Akapitzlist"/>
        <w:numPr>
          <w:ilvl w:val="0"/>
          <w:numId w:val="13"/>
        </w:numPr>
        <w:spacing w:line="240" w:lineRule="auto"/>
        <w:ind w:right="0"/>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 xml:space="preserve">BHP i </w:t>
      </w:r>
      <w:proofErr w:type="spellStart"/>
      <w:r>
        <w:rPr>
          <w:rFonts w:asciiTheme="minorHAnsi" w:hAnsiTheme="minorHAnsi" w:cstheme="minorHAnsi"/>
          <w:color w:val="000000" w:themeColor="text1"/>
          <w:sz w:val="22"/>
        </w:rPr>
        <w:t>ppoż</w:t>
      </w:r>
      <w:proofErr w:type="spellEnd"/>
      <w:r>
        <w:rPr>
          <w:rFonts w:asciiTheme="minorHAnsi" w:hAnsiTheme="minorHAnsi" w:cstheme="minorHAnsi"/>
          <w:color w:val="000000" w:themeColor="text1"/>
          <w:sz w:val="22"/>
        </w:rPr>
        <w:t>;</w:t>
      </w:r>
    </w:p>
    <w:p w14:paraId="1E7B6EB4" w14:textId="77777777" w:rsidR="005268B9" w:rsidRDefault="005268B9" w:rsidP="005268B9">
      <w:pPr>
        <w:pStyle w:val="Akapitzlist"/>
        <w:numPr>
          <w:ilvl w:val="0"/>
          <w:numId w:val="13"/>
        </w:numPr>
        <w:spacing w:line="240" w:lineRule="auto"/>
        <w:ind w:right="0"/>
        <w:rPr>
          <w:rFonts w:asciiTheme="minorHAnsi" w:hAnsiTheme="minorHAnsi" w:cstheme="minorHAnsi"/>
          <w:color w:val="000000" w:themeColor="text1"/>
          <w:sz w:val="22"/>
        </w:rPr>
      </w:pPr>
      <w:r>
        <w:rPr>
          <w:rFonts w:asciiTheme="minorHAnsi" w:hAnsiTheme="minorHAnsi" w:cstheme="minorHAnsi"/>
          <w:color w:val="000000" w:themeColor="text1"/>
          <w:sz w:val="22"/>
        </w:rPr>
        <w:t>administracyjna w zakresie bezpieczeństwa informacji;</w:t>
      </w:r>
    </w:p>
    <w:p w14:paraId="0052BB39" w14:textId="77777777" w:rsidR="005268B9" w:rsidRDefault="005268B9" w:rsidP="005268B9">
      <w:pPr>
        <w:pStyle w:val="Akapitzlist"/>
        <w:numPr>
          <w:ilvl w:val="0"/>
          <w:numId w:val="13"/>
        </w:numPr>
        <w:spacing w:line="240" w:lineRule="auto"/>
        <w:ind w:right="0"/>
        <w:rPr>
          <w:rFonts w:asciiTheme="minorHAnsi" w:hAnsiTheme="minorHAnsi" w:cstheme="minorHAnsi"/>
          <w:color w:val="000000" w:themeColor="text1"/>
          <w:sz w:val="22"/>
        </w:rPr>
      </w:pPr>
      <w:r>
        <w:rPr>
          <w:rFonts w:asciiTheme="minorHAnsi" w:hAnsiTheme="minorHAnsi" w:cstheme="minorHAnsi"/>
          <w:color w:val="000000" w:themeColor="text1"/>
          <w:sz w:val="22"/>
        </w:rPr>
        <w:t>wsparcia informatycznego.</w:t>
      </w:r>
    </w:p>
    <w:p w14:paraId="00E5264B" w14:textId="77777777" w:rsidR="005268B9" w:rsidRPr="00660BC1" w:rsidRDefault="005268B9" w:rsidP="005268B9">
      <w:pPr>
        <w:pStyle w:val="Akapitzlist"/>
        <w:spacing w:line="240" w:lineRule="auto"/>
        <w:ind w:left="705" w:right="0" w:firstLine="0"/>
        <w:rPr>
          <w:rFonts w:asciiTheme="minorHAnsi" w:hAnsiTheme="minorHAnsi" w:cstheme="minorHAnsi"/>
          <w:color w:val="000000" w:themeColor="text1"/>
          <w:sz w:val="22"/>
        </w:rPr>
      </w:pPr>
    </w:p>
    <w:p w14:paraId="71FAC1A5" w14:textId="77777777" w:rsidR="005268B9" w:rsidRDefault="005268B9" w:rsidP="00731260">
      <w:pPr>
        <w:spacing w:after="153" w:line="240" w:lineRule="auto"/>
        <w:ind w:left="-5" w:right="0" w:firstLine="350"/>
        <w:rPr>
          <w:rFonts w:asciiTheme="minorHAnsi" w:hAnsiTheme="minorHAnsi" w:cstheme="minorHAnsi"/>
          <w:color w:val="000000" w:themeColor="text1"/>
          <w:sz w:val="22"/>
        </w:rPr>
      </w:pPr>
      <w:r>
        <w:rPr>
          <w:rFonts w:asciiTheme="minorHAnsi" w:hAnsiTheme="minorHAnsi" w:cstheme="minorHAnsi"/>
          <w:color w:val="000000" w:themeColor="text1"/>
          <w:sz w:val="22"/>
        </w:rPr>
        <w:t>Zgodnie  z wyżej wspomnianym Regulaminem Organizacyjnym w skład Powiatowego Centrum Pomocy Rodzinie w 2022 r. wchodziły  następujące  działy i zespoły:</w:t>
      </w:r>
    </w:p>
    <w:p w14:paraId="3BE3BA36" w14:textId="77777777" w:rsidR="005268B9" w:rsidRDefault="005268B9" w:rsidP="005268B9">
      <w:pPr>
        <w:pStyle w:val="Akapitzlist"/>
        <w:numPr>
          <w:ilvl w:val="0"/>
          <w:numId w:val="60"/>
        </w:numPr>
        <w:spacing w:after="3" w:line="240" w:lineRule="auto"/>
        <w:ind w:right="1289"/>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Dział Administracji, Analiz, Planowania i Nadzoru Wewnętrznego; </w:t>
      </w:r>
    </w:p>
    <w:p w14:paraId="2A6B6BA1" w14:textId="77777777" w:rsidR="005268B9" w:rsidRDefault="005268B9" w:rsidP="005268B9">
      <w:pPr>
        <w:pStyle w:val="Akapitzlist"/>
        <w:numPr>
          <w:ilvl w:val="0"/>
          <w:numId w:val="60"/>
        </w:numPr>
        <w:spacing w:after="3" w:line="240" w:lineRule="auto"/>
        <w:ind w:right="1289"/>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Zespół Rehabilitacji Osób Niepełnosprawnych i Obsługi Programów PFRON; </w:t>
      </w:r>
    </w:p>
    <w:p w14:paraId="760CDA4C" w14:textId="77777777" w:rsidR="005268B9" w:rsidRDefault="005268B9" w:rsidP="005268B9">
      <w:pPr>
        <w:pStyle w:val="Akapitzlist"/>
        <w:numPr>
          <w:ilvl w:val="0"/>
          <w:numId w:val="60"/>
        </w:numPr>
        <w:spacing w:after="3" w:line="240" w:lineRule="auto"/>
        <w:ind w:right="1289"/>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Dział Pomocy Rodzinie: </w:t>
      </w:r>
    </w:p>
    <w:p w14:paraId="661F9B81" w14:textId="77777777" w:rsidR="005268B9" w:rsidRDefault="005268B9" w:rsidP="005268B9">
      <w:pPr>
        <w:pStyle w:val="Akapitzlist"/>
        <w:numPr>
          <w:ilvl w:val="0"/>
          <w:numId w:val="61"/>
        </w:numPr>
        <w:spacing w:after="3" w:line="240" w:lineRule="auto"/>
        <w:ind w:right="1289"/>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Zespół ds. Pieczy Zastępczej; </w:t>
      </w:r>
    </w:p>
    <w:p w14:paraId="659D947B" w14:textId="77777777" w:rsidR="005268B9" w:rsidRDefault="005268B9" w:rsidP="005268B9">
      <w:pPr>
        <w:pStyle w:val="Akapitzlist"/>
        <w:numPr>
          <w:ilvl w:val="0"/>
          <w:numId w:val="61"/>
        </w:numPr>
        <w:spacing w:after="3" w:line="240" w:lineRule="auto"/>
        <w:ind w:right="1289"/>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Zespół ds. Realizacji Świadczeń i Rozliczeń; </w:t>
      </w:r>
    </w:p>
    <w:p w14:paraId="69560CBF" w14:textId="77777777" w:rsidR="005268B9" w:rsidRDefault="005268B9" w:rsidP="005268B9">
      <w:pPr>
        <w:pStyle w:val="Akapitzlist"/>
        <w:numPr>
          <w:ilvl w:val="0"/>
          <w:numId w:val="61"/>
        </w:numPr>
        <w:spacing w:after="3" w:line="240" w:lineRule="auto"/>
        <w:ind w:right="1289"/>
        <w:rPr>
          <w:rFonts w:asciiTheme="minorHAnsi" w:hAnsiTheme="minorHAnsi" w:cstheme="minorHAnsi"/>
          <w:color w:val="000000" w:themeColor="text1"/>
          <w:sz w:val="22"/>
        </w:rPr>
      </w:pPr>
      <w:r>
        <w:rPr>
          <w:rFonts w:asciiTheme="minorHAnsi" w:hAnsiTheme="minorHAnsi" w:cstheme="minorHAnsi"/>
          <w:color w:val="000000" w:themeColor="text1"/>
          <w:sz w:val="22"/>
        </w:rPr>
        <w:t>Zespół Pomocy Społecznej.</w:t>
      </w:r>
    </w:p>
    <w:p w14:paraId="2533E1F7" w14:textId="77777777" w:rsidR="005268B9" w:rsidRDefault="005268B9" w:rsidP="005268B9">
      <w:pPr>
        <w:pStyle w:val="Akapitzlist"/>
        <w:numPr>
          <w:ilvl w:val="0"/>
          <w:numId w:val="60"/>
        </w:numPr>
        <w:spacing w:after="3" w:line="240" w:lineRule="auto"/>
        <w:ind w:right="1289"/>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Specjalistyczny Ośrodek Wsparcia dla Ofiar Przemocy w Rodzinie; </w:t>
      </w:r>
    </w:p>
    <w:p w14:paraId="52708DC2" w14:textId="77777777" w:rsidR="005268B9" w:rsidRDefault="005268B9" w:rsidP="005268B9">
      <w:pPr>
        <w:pStyle w:val="Akapitzlist"/>
        <w:numPr>
          <w:ilvl w:val="0"/>
          <w:numId w:val="60"/>
        </w:numPr>
        <w:spacing w:after="3" w:line="240" w:lineRule="auto"/>
        <w:ind w:right="1289"/>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Zespół ds. Interwencji Kryzysowej i Poradnictwa Specjalistycznego. </w:t>
      </w:r>
    </w:p>
    <w:p w14:paraId="289E7E8F" w14:textId="77777777" w:rsidR="0068068F" w:rsidRDefault="0068068F" w:rsidP="0068068F">
      <w:pPr>
        <w:spacing w:after="3" w:line="240" w:lineRule="auto"/>
        <w:ind w:right="1289"/>
        <w:rPr>
          <w:rFonts w:asciiTheme="minorHAnsi" w:hAnsiTheme="minorHAnsi" w:cstheme="minorHAnsi"/>
          <w:color w:val="000000" w:themeColor="text1"/>
          <w:sz w:val="22"/>
        </w:rPr>
      </w:pPr>
    </w:p>
    <w:p w14:paraId="6369F390" w14:textId="52BCB727" w:rsidR="0068068F" w:rsidRDefault="0068068F" w:rsidP="0068068F">
      <w:pPr>
        <w:spacing w:after="140" w:line="240" w:lineRule="auto"/>
        <w:ind w:left="0" w:right="0" w:firstLine="0"/>
        <w:jc w:val="left"/>
        <w:rPr>
          <w:rFonts w:asciiTheme="minorHAnsi" w:hAnsiTheme="minorHAnsi" w:cstheme="minorHAnsi"/>
          <w:color w:val="000000" w:themeColor="text1"/>
          <w:sz w:val="22"/>
        </w:rPr>
      </w:pPr>
      <w:r>
        <w:rPr>
          <w:rFonts w:asciiTheme="minorHAnsi" w:hAnsiTheme="minorHAnsi" w:cstheme="minorHAnsi"/>
          <w:b/>
          <w:bCs/>
          <w:color w:val="000000" w:themeColor="text1"/>
          <w:sz w:val="22"/>
        </w:rPr>
        <w:t>5</w:t>
      </w:r>
      <w:r>
        <w:rPr>
          <w:rFonts w:asciiTheme="minorHAnsi" w:hAnsiTheme="minorHAnsi" w:cstheme="minorHAnsi"/>
          <w:color w:val="000000" w:themeColor="text1"/>
          <w:sz w:val="22"/>
        </w:rPr>
        <w:t>.</w:t>
      </w:r>
      <w:r>
        <w:rPr>
          <w:rFonts w:asciiTheme="minorHAnsi" w:hAnsiTheme="minorHAnsi" w:cstheme="minorHAnsi"/>
          <w:b/>
          <w:color w:val="000000" w:themeColor="text1"/>
          <w:sz w:val="22"/>
        </w:rPr>
        <w:t>2. Zatrudnienie</w:t>
      </w:r>
      <w:r w:rsidR="0079348C">
        <w:rPr>
          <w:rFonts w:asciiTheme="minorHAnsi" w:hAnsiTheme="minorHAnsi" w:cstheme="minorHAnsi"/>
          <w:b/>
          <w:color w:val="000000" w:themeColor="text1"/>
          <w:sz w:val="22"/>
        </w:rPr>
        <w:t>:</w:t>
      </w:r>
    </w:p>
    <w:tbl>
      <w:tblPr>
        <w:tblW w:w="8970" w:type="dxa"/>
        <w:tblInd w:w="-15" w:type="dxa"/>
        <w:tblCellMar>
          <w:top w:w="21" w:type="dxa"/>
          <w:left w:w="106" w:type="dxa"/>
          <w:right w:w="115" w:type="dxa"/>
        </w:tblCellMar>
        <w:tblLook w:val="04A0" w:firstRow="1" w:lastRow="0" w:firstColumn="1" w:lastColumn="0" w:noHBand="0" w:noVBand="1"/>
      </w:tblPr>
      <w:tblGrid>
        <w:gridCol w:w="4286"/>
        <w:gridCol w:w="1533"/>
        <w:gridCol w:w="1674"/>
        <w:gridCol w:w="1477"/>
      </w:tblGrid>
      <w:tr w:rsidR="0068068F" w14:paraId="646E01CC" w14:textId="77777777" w:rsidTr="00621E89">
        <w:trPr>
          <w:trHeight w:val="560"/>
        </w:trPr>
        <w:tc>
          <w:tcPr>
            <w:tcW w:w="4286" w:type="dxa"/>
            <w:tcBorders>
              <w:top w:val="double" w:sz="4" w:space="0" w:color="000000"/>
              <w:left w:val="double" w:sz="4" w:space="0" w:color="000000"/>
              <w:bottom w:val="double" w:sz="4" w:space="0" w:color="000000"/>
              <w:right w:val="double" w:sz="4" w:space="0" w:color="000000"/>
            </w:tcBorders>
            <w:hideMark/>
          </w:tcPr>
          <w:p w14:paraId="72B1BD51"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NAZWA</w:t>
            </w:r>
          </w:p>
        </w:tc>
        <w:tc>
          <w:tcPr>
            <w:tcW w:w="1533" w:type="dxa"/>
            <w:tcBorders>
              <w:top w:val="double" w:sz="4" w:space="0" w:color="000000"/>
              <w:left w:val="double" w:sz="4" w:space="0" w:color="000000"/>
              <w:bottom w:val="double" w:sz="4" w:space="0" w:color="000000"/>
              <w:right w:val="double" w:sz="4" w:space="0" w:color="000000"/>
            </w:tcBorders>
            <w:hideMark/>
          </w:tcPr>
          <w:p w14:paraId="27B8BCBF"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LICZBA OSÓB</w:t>
            </w:r>
          </w:p>
        </w:tc>
        <w:tc>
          <w:tcPr>
            <w:tcW w:w="1674" w:type="dxa"/>
            <w:tcBorders>
              <w:top w:val="double" w:sz="4" w:space="0" w:color="000000"/>
              <w:left w:val="double" w:sz="4" w:space="0" w:color="000000"/>
              <w:bottom w:val="double" w:sz="4" w:space="0" w:color="000000"/>
              <w:right w:val="double" w:sz="4" w:space="0" w:color="000000"/>
            </w:tcBorders>
            <w:hideMark/>
          </w:tcPr>
          <w:p w14:paraId="752DA9A6"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LICZBA ETATÓW</w:t>
            </w:r>
          </w:p>
        </w:tc>
        <w:tc>
          <w:tcPr>
            <w:tcW w:w="1477" w:type="dxa"/>
            <w:tcBorders>
              <w:top w:val="double" w:sz="4" w:space="0" w:color="000000"/>
              <w:left w:val="double" w:sz="4" w:space="0" w:color="000000"/>
              <w:bottom w:val="double" w:sz="4" w:space="0" w:color="000000"/>
              <w:right w:val="double" w:sz="4" w:space="0" w:color="000000"/>
            </w:tcBorders>
            <w:hideMark/>
          </w:tcPr>
          <w:p w14:paraId="73D24355"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UMOWY ZLECENIA</w:t>
            </w:r>
          </w:p>
        </w:tc>
      </w:tr>
      <w:tr w:rsidR="0068068F" w14:paraId="0AFFDE6E" w14:textId="77777777" w:rsidTr="00621E89">
        <w:trPr>
          <w:trHeight w:val="560"/>
        </w:trPr>
        <w:tc>
          <w:tcPr>
            <w:tcW w:w="4286" w:type="dxa"/>
            <w:tcBorders>
              <w:top w:val="double" w:sz="4" w:space="0" w:color="000000"/>
              <w:left w:val="double" w:sz="4" w:space="0" w:color="000000"/>
              <w:bottom w:val="double" w:sz="4" w:space="0" w:color="000000"/>
              <w:right w:val="double" w:sz="4" w:space="0" w:color="000000"/>
            </w:tcBorders>
            <w:hideMark/>
          </w:tcPr>
          <w:p w14:paraId="6B47DAEE" w14:textId="77777777" w:rsidR="0068068F" w:rsidRDefault="0068068F" w:rsidP="00621E89">
            <w:pPr>
              <w:spacing w:after="140" w:line="240" w:lineRule="auto"/>
              <w:ind w:left="180" w:right="0" w:firstLine="0"/>
              <w:jc w:val="left"/>
              <w:rPr>
                <w:rFonts w:asciiTheme="minorHAnsi" w:hAnsiTheme="minorHAnsi" w:cstheme="minorHAnsi"/>
                <w:b/>
                <w:color w:val="000000" w:themeColor="text1"/>
                <w:sz w:val="22"/>
              </w:rPr>
            </w:pPr>
            <w:r>
              <w:rPr>
                <w:rFonts w:asciiTheme="minorHAnsi" w:hAnsiTheme="minorHAnsi" w:cstheme="minorHAnsi"/>
                <w:b/>
                <w:color w:val="000000" w:themeColor="text1"/>
                <w:sz w:val="22"/>
              </w:rPr>
              <w:t>Powiatowe Centrum Pomocy Rodzinie</w:t>
            </w:r>
          </w:p>
        </w:tc>
        <w:tc>
          <w:tcPr>
            <w:tcW w:w="1533" w:type="dxa"/>
            <w:tcBorders>
              <w:top w:val="double" w:sz="4" w:space="0" w:color="000000"/>
              <w:left w:val="double" w:sz="4" w:space="0" w:color="000000"/>
              <w:bottom w:val="double" w:sz="4" w:space="0" w:color="000000"/>
              <w:right w:val="double" w:sz="4" w:space="0" w:color="000000"/>
            </w:tcBorders>
            <w:hideMark/>
          </w:tcPr>
          <w:p w14:paraId="3EA6C4E9"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19</w:t>
            </w:r>
          </w:p>
        </w:tc>
        <w:tc>
          <w:tcPr>
            <w:tcW w:w="1674" w:type="dxa"/>
            <w:tcBorders>
              <w:top w:val="double" w:sz="4" w:space="0" w:color="000000"/>
              <w:left w:val="double" w:sz="4" w:space="0" w:color="000000"/>
              <w:bottom w:val="double" w:sz="4" w:space="0" w:color="000000"/>
              <w:right w:val="double" w:sz="4" w:space="0" w:color="000000"/>
            </w:tcBorders>
            <w:hideMark/>
          </w:tcPr>
          <w:p w14:paraId="1EDD0094"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19,1</w:t>
            </w:r>
          </w:p>
        </w:tc>
        <w:tc>
          <w:tcPr>
            <w:tcW w:w="1477" w:type="dxa"/>
            <w:tcBorders>
              <w:top w:val="double" w:sz="4" w:space="0" w:color="000000"/>
              <w:left w:val="double" w:sz="4" w:space="0" w:color="000000"/>
              <w:bottom w:val="double" w:sz="4" w:space="0" w:color="000000"/>
              <w:right w:val="double" w:sz="4" w:space="0" w:color="000000"/>
            </w:tcBorders>
            <w:hideMark/>
          </w:tcPr>
          <w:p w14:paraId="1F6BF0C1" w14:textId="4DAB7C90" w:rsidR="0068068F" w:rsidRPr="0068766D" w:rsidRDefault="006524DE" w:rsidP="00621E89">
            <w:pPr>
              <w:spacing w:after="140" w:line="240" w:lineRule="auto"/>
              <w:ind w:left="180" w:right="0" w:firstLine="0"/>
              <w:jc w:val="left"/>
              <w:rPr>
                <w:rFonts w:asciiTheme="minorHAnsi" w:hAnsiTheme="minorHAnsi" w:cstheme="minorHAnsi"/>
                <w:color w:val="FF0000"/>
                <w:sz w:val="22"/>
              </w:rPr>
            </w:pPr>
            <w:r w:rsidRPr="006524DE">
              <w:rPr>
                <w:rFonts w:asciiTheme="minorHAnsi" w:hAnsiTheme="minorHAnsi" w:cstheme="minorHAnsi"/>
                <w:color w:val="auto"/>
                <w:sz w:val="22"/>
              </w:rPr>
              <w:t>6</w:t>
            </w:r>
          </w:p>
        </w:tc>
      </w:tr>
      <w:tr w:rsidR="0068068F" w14:paraId="57618703" w14:textId="77777777" w:rsidTr="00621E89">
        <w:trPr>
          <w:trHeight w:val="560"/>
        </w:trPr>
        <w:tc>
          <w:tcPr>
            <w:tcW w:w="4286" w:type="dxa"/>
            <w:tcBorders>
              <w:top w:val="double" w:sz="4" w:space="0" w:color="000000"/>
              <w:left w:val="double" w:sz="4" w:space="0" w:color="000000"/>
              <w:bottom w:val="double" w:sz="4" w:space="0" w:color="000000"/>
              <w:right w:val="double" w:sz="4" w:space="0" w:color="000000"/>
            </w:tcBorders>
            <w:hideMark/>
          </w:tcPr>
          <w:p w14:paraId="1504CBEC" w14:textId="77777777" w:rsidR="0068068F" w:rsidRDefault="0068068F" w:rsidP="00621E89">
            <w:pPr>
              <w:spacing w:after="140" w:line="240" w:lineRule="auto"/>
              <w:ind w:left="180" w:right="0" w:firstLine="0"/>
              <w:jc w:val="left"/>
              <w:rPr>
                <w:rFonts w:asciiTheme="minorHAnsi" w:hAnsiTheme="minorHAnsi" w:cstheme="minorHAnsi"/>
                <w:b/>
                <w:color w:val="000000" w:themeColor="text1"/>
                <w:sz w:val="22"/>
              </w:rPr>
            </w:pPr>
            <w:r>
              <w:rPr>
                <w:rFonts w:asciiTheme="minorHAnsi" w:hAnsiTheme="minorHAnsi" w:cstheme="minorHAnsi"/>
                <w:b/>
                <w:color w:val="000000" w:themeColor="text1"/>
                <w:sz w:val="22"/>
              </w:rPr>
              <w:t>Specjalistyczny Ośrodek Wsparcia dla Ofiar Przemocy w Rodzinie</w:t>
            </w:r>
          </w:p>
        </w:tc>
        <w:tc>
          <w:tcPr>
            <w:tcW w:w="1533" w:type="dxa"/>
            <w:tcBorders>
              <w:top w:val="double" w:sz="4" w:space="0" w:color="000000"/>
              <w:left w:val="double" w:sz="4" w:space="0" w:color="000000"/>
              <w:bottom w:val="double" w:sz="4" w:space="0" w:color="000000"/>
              <w:right w:val="double" w:sz="4" w:space="0" w:color="000000"/>
            </w:tcBorders>
            <w:hideMark/>
          </w:tcPr>
          <w:p w14:paraId="740FEBC8"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3</w:t>
            </w:r>
          </w:p>
        </w:tc>
        <w:tc>
          <w:tcPr>
            <w:tcW w:w="1674" w:type="dxa"/>
            <w:tcBorders>
              <w:top w:val="double" w:sz="4" w:space="0" w:color="000000"/>
              <w:left w:val="double" w:sz="4" w:space="0" w:color="000000"/>
              <w:bottom w:val="double" w:sz="4" w:space="0" w:color="000000"/>
              <w:right w:val="double" w:sz="4" w:space="0" w:color="000000"/>
            </w:tcBorders>
            <w:hideMark/>
          </w:tcPr>
          <w:p w14:paraId="21D549B3"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2,63</w:t>
            </w:r>
          </w:p>
        </w:tc>
        <w:tc>
          <w:tcPr>
            <w:tcW w:w="1477" w:type="dxa"/>
            <w:tcBorders>
              <w:top w:val="double" w:sz="4" w:space="0" w:color="000000"/>
              <w:left w:val="double" w:sz="4" w:space="0" w:color="000000"/>
              <w:bottom w:val="double" w:sz="4" w:space="0" w:color="000000"/>
              <w:right w:val="double" w:sz="4" w:space="0" w:color="000000"/>
            </w:tcBorders>
            <w:hideMark/>
          </w:tcPr>
          <w:p w14:paraId="0E791D31" w14:textId="2F29E40C" w:rsidR="0068068F" w:rsidRPr="0068766D" w:rsidRDefault="006524DE" w:rsidP="00621E89">
            <w:pPr>
              <w:spacing w:after="140" w:line="240" w:lineRule="auto"/>
              <w:ind w:left="180" w:right="0" w:firstLine="0"/>
              <w:jc w:val="left"/>
              <w:rPr>
                <w:rFonts w:asciiTheme="minorHAnsi" w:hAnsiTheme="minorHAnsi" w:cstheme="minorHAnsi"/>
                <w:color w:val="FF0000"/>
                <w:sz w:val="22"/>
              </w:rPr>
            </w:pPr>
            <w:r w:rsidRPr="006524DE">
              <w:rPr>
                <w:rFonts w:asciiTheme="minorHAnsi" w:hAnsiTheme="minorHAnsi" w:cstheme="minorHAnsi"/>
                <w:color w:val="auto"/>
                <w:sz w:val="22"/>
              </w:rPr>
              <w:t>4</w:t>
            </w:r>
          </w:p>
        </w:tc>
      </w:tr>
      <w:tr w:rsidR="0068068F" w14:paraId="2C241C4C" w14:textId="77777777" w:rsidTr="00621E89">
        <w:trPr>
          <w:trHeight w:val="561"/>
        </w:trPr>
        <w:tc>
          <w:tcPr>
            <w:tcW w:w="4286" w:type="dxa"/>
            <w:tcBorders>
              <w:top w:val="double" w:sz="4" w:space="0" w:color="000000"/>
              <w:left w:val="double" w:sz="4" w:space="0" w:color="000000"/>
              <w:bottom w:val="double" w:sz="4" w:space="0" w:color="000000"/>
              <w:right w:val="double" w:sz="4" w:space="0" w:color="000000"/>
            </w:tcBorders>
            <w:hideMark/>
          </w:tcPr>
          <w:p w14:paraId="5385705B" w14:textId="77777777" w:rsidR="0068068F" w:rsidRDefault="0068068F" w:rsidP="00621E89">
            <w:pPr>
              <w:spacing w:after="140" w:line="240" w:lineRule="auto"/>
              <w:ind w:left="180" w:right="0" w:firstLine="0"/>
              <w:jc w:val="left"/>
              <w:rPr>
                <w:rFonts w:asciiTheme="minorHAnsi" w:hAnsiTheme="minorHAnsi" w:cstheme="minorHAnsi"/>
                <w:b/>
                <w:color w:val="000000" w:themeColor="text1"/>
                <w:sz w:val="22"/>
              </w:rPr>
            </w:pPr>
            <w:r>
              <w:rPr>
                <w:rFonts w:asciiTheme="minorHAnsi" w:hAnsiTheme="minorHAnsi" w:cstheme="minorHAnsi"/>
                <w:b/>
                <w:color w:val="000000" w:themeColor="text1"/>
                <w:sz w:val="22"/>
              </w:rPr>
              <w:t>Razem</w:t>
            </w:r>
          </w:p>
        </w:tc>
        <w:tc>
          <w:tcPr>
            <w:tcW w:w="1533" w:type="dxa"/>
            <w:tcBorders>
              <w:top w:val="double" w:sz="4" w:space="0" w:color="000000"/>
              <w:left w:val="double" w:sz="4" w:space="0" w:color="000000"/>
              <w:bottom w:val="double" w:sz="4" w:space="0" w:color="000000"/>
              <w:right w:val="double" w:sz="4" w:space="0" w:color="000000"/>
            </w:tcBorders>
            <w:hideMark/>
          </w:tcPr>
          <w:p w14:paraId="41342CF9"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22</w:t>
            </w:r>
          </w:p>
        </w:tc>
        <w:tc>
          <w:tcPr>
            <w:tcW w:w="1674" w:type="dxa"/>
            <w:tcBorders>
              <w:top w:val="double" w:sz="4" w:space="0" w:color="000000"/>
              <w:left w:val="double" w:sz="4" w:space="0" w:color="000000"/>
              <w:bottom w:val="double" w:sz="4" w:space="0" w:color="000000"/>
              <w:right w:val="double" w:sz="4" w:space="0" w:color="000000"/>
            </w:tcBorders>
            <w:hideMark/>
          </w:tcPr>
          <w:p w14:paraId="09AE251A" w14:textId="77777777" w:rsidR="0068068F" w:rsidRDefault="0068068F" w:rsidP="00621E89">
            <w:pPr>
              <w:spacing w:after="140"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21,73</w:t>
            </w:r>
          </w:p>
        </w:tc>
        <w:tc>
          <w:tcPr>
            <w:tcW w:w="1477" w:type="dxa"/>
            <w:tcBorders>
              <w:top w:val="double" w:sz="4" w:space="0" w:color="000000"/>
              <w:left w:val="double" w:sz="4" w:space="0" w:color="000000"/>
              <w:bottom w:val="double" w:sz="4" w:space="0" w:color="000000"/>
              <w:right w:val="double" w:sz="4" w:space="0" w:color="000000"/>
            </w:tcBorders>
            <w:hideMark/>
          </w:tcPr>
          <w:p w14:paraId="78D20559" w14:textId="048E8570" w:rsidR="0068068F" w:rsidRPr="0068766D" w:rsidRDefault="006524DE" w:rsidP="00621E89">
            <w:pPr>
              <w:spacing w:after="140" w:line="240" w:lineRule="auto"/>
              <w:ind w:left="180" w:right="0" w:firstLine="0"/>
              <w:jc w:val="left"/>
              <w:rPr>
                <w:rFonts w:asciiTheme="minorHAnsi" w:hAnsiTheme="minorHAnsi" w:cstheme="minorHAnsi"/>
                <w:color w:val="FF0000"/>
                <w:sz w:val="22"/>
              </w:rPr>
            </w:pPr>
            <w:r w:rsidRPr="006524DE">
              <w:rPr>
                <w:rFonts w:asciiTheme="minorHAnsi" w:hAnsiTheme="minorHAnsi" w:cstheme="minorHAnsi"/>
                <w:color w:val="auto"/>
                <w:sz w:val="22"/>
              </w:rPr>
              <w:t>10</w:t>
            </w:r>
          </w:p>
        </w:tc>
      </w:tr>
    </w:tbl>
    <w:p w14:paraId="005E57EB" w14:textId="77777777" w:rsidR="0068068F" w:rsidRDefault="0068068F" w:rsidP="0068068F">
      <w:pPr>
        <w:spacing w:after="140" w:line="240" w:lineRule="auto"/>
        <w:ind w:left="0" w:right="0" w:firstLine="0"/>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Źródło: Opracowanie własne Powiatowego Centrum Pomocy Rodzinie w Kędzierzynie – Koźlu  wg  stanu na dzień 31.12.2022 r. </w:t>
      </w:r>
    </w:p>
    <w:p w14:paraId="3E5F90B6" w14:textId="77777777" w:rsidR="0068068F" w:rsidRDefault="0068068F" w:rsidP="0068068F">
      <w:pPr>
        <w:spacing w:after="334" w:line="240" w:lineRule="auto"/>
        <w:ind w:left="0" w:right="0" w:firstLine="0"/>
        <w:rPr>
          <w:rFonts w:asciiTheme="minorHAnsi" w:hAnsiTheme="minorHAnsi" w:cstheme="minorHAnsi"/>
          <w:b/>
          <w:color w:val="000000" w:themeColor="text1"/>
          <w:sz w:val="22"/>
        </w:rPr>
      </w:pPr>
      <w:r>
        <w:rPr>
          <w:rFonts w:asciiTheme="minorHAnsi" w:hAnsiTheme="minorHAnsi" w:cstheme="minorHAnsi"/>
          <w:b/>
          <w:color w:val="000000" w:themeColor="text1"/>
          <w:sz w:val="22"/>
        </w:rPr>
        <w:t xml:space="preserve">5.3 Wykształcenie etatowych pracowników Powiatowego Centrum Pomocy Rodzinie </w:t>
      </w:r>
      <w:r>
        <w:rPr>
          <w:rFonts w:asciiTheme="minorHAnsi" w:hAnsiTheme="minorHAnsi" w:cstheme="minorHAnsi"/>
          <w:b/>
          <w:color w:val="000000" w:themeColor="text1"/>
          <w:sz w:val="22"/>
        </w:rPr>
        <w:br/>
        <w:t xml:space="preserve">w Kędzierzynie – Koźlu </w:t>
      </w:r>
    </w:p>
    <w:tbl>
      <w:tblPr>
        <w:tblW w:w="9064" w:type="dxa"/>
        <w:tblInd w:w="-108" w:type="dxa"/>
        <w:tblCellMar>
          <w:top w:w="23" w:type="dxa"/>
          <w:right w:w="48" w:type="dxa"/>
        </w:tblCellMar>
        <w:tblLook w:val="04A0" w:firstRow="1" w:lastRow="0" w:firstColumn="1" w:lastColumn="0" w:noHBand="0" w:noVBand="1"/>
      </w:tblPr>
      <w:tblGrid>
        <w:gridCol w:w="3021"/>
        <w:gridCol w:w="3021"/>
        <w:gridCol w:w="3022"/>
      </w:tblGrid>
      <w:tr w:rsidR="0068068F" w14:paraId="70BA0B1C" w14:textId="77777777" w:rsidTr="00621E89">
        <w:trPr>
          <w:trHeight w:val="367"/>
        </w:trPr>
        <w:tc>
          <w:tcPr>
            <w:tcW w:w="3021" w:type="dxa"/>
            <w:tcBorders>
              <w:top w:val="double" w:sz="4" w:space="0" w:color="000000"/>
              <w:left w:val="double" w:sz="4" w:space="0" w:color="000000"/>
              <w:bottom w:val="double" w:sz="4" w:space="0" w:color="000000"/>
              <w:right w:val="double" w:sz="4" w:space="0" w:color="000000"/>
            </w:tcBorders>
            <w:hideMark/>
          </w:tcPr>
          <w:p w14:paraId="733F74C0" w14:textId="77777777" w:rsidR="0068068F" w:rsidRDefault="0068068F"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Wyższe magisterskie </w:t>
            </w:r>
          </w:p>
        </w:tc>
        <w:tc>
          <w:tcPr>
            <w:tcW w:w="3021" w:type="dxa"/>
            <w:tcBorders>
              <w:top w:val="double" w:sz="4" w:space="0" w:color="000000"/>
              <w:left w:val="double" w:sz="4" w:space="0" w:color="000000"/>
              <w:bottom w:val="double" w:sz="4" w:space="0" w:color="000000"/>
              <w:right w:val="double" w:sz="4" w:space="0" w:color="000000"/>
            </w:tcBorders>
            <w:hideMark/>
          </w:tcPr>
          <w:p w14:paraId="646EE1C9" w14:textId="13871B2C" w:rsidR="0068068F" w:rsidRDefault="006C4600"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17</w:t>
            </w:r>
            <w:r w:rsidR="0068068F">
              <w:rPr>
                <w:rFonts w:asciiTheme="minorHAnsi" w:hAnsiTheme="minorHAnsi" w:cstheme="minorHAnsi"/>
                <w:color w:val="000000" w:themeColor="text1"/>
                <w:sz w:val="22"/>
              </w:rPr>
              <w:t xml:space="preserve"> osób </w:t>
            </w:r>
          </w:p>
        </w:tc>
        <w:tc>
          <w:tcPr>
            <w:tcW w:w="3022" w:type="dxa"/>
            <w:tcBorders>
              <w:top w:val="double" w:sz="4" w:space="0" w:color="000000"/>
              <w:left w:val="double" w:sz="4" w:space="0" w:color="000000"/>
              <w:bottom w:val="double" w:sz="4" w:space="0" w:color="000000"/>
              <w:right w:val="double" w:sz="4" w:space="0" w:color="000000"/>
            </w:tcBorders>
            <w:hideMark/>
          </w:tcPr>
          <w:p w14:paraId="0CD8B590" w14:textId="08B27986" w:rsidR="0068068F" w:rsidRDefault="00761597"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7</w:t>
            </w:r>
            <w:r w:rsidR="008001F8">
              <w:rPr>
                <w:rFonts w:asciiTheme="minorHAnsi" w:hAnsiTheme="minorHAnsi" w:cstheme="minorHAnsi"/>
                <w:color w:val="000000" w:themeColor="text1"/>
                <w:sz w:val="22"/>
              </w:rPr>
              <w:t>7</w:t>
            </w:r>
            <w:r>
              <w:rPr>
                <w:rFonts w:asciiTheme="minorHAnsi" w:hAnsiTheme="minorHAnsi" w:cstheme="minorHAnsi"/>
                <w:color w:val="000000" w:themeColor="text1"/>
                <w:sz w:val="22"/>
              </w:rPr>
              <w:t>,2</w:t>
            </w:r>
            <w:r w:rsidR="008001F8">
              <w:rPr>
                <w:rFonts w:asciiTheme="minorHAnsi" w:hAnsiTheme="minorHAnsi" w:cstheme="minorHAnsi"/>
                <w:color w:val="000000" w:themeColor="text1"/>
                <w:sz w:val="22"/>
              </w:rPr>
              <w:t>7</w:t>
            </w:r>
            <w:r w:rsidR="0068068F">
              <w:rPr>
                <w:rFonts w:asciiTheme="minorHAnsi" w:hAnsiTheme="minorHAnsi" w:cstheme="minorHAnsi"/>
                <w:color w:val="000000" w:themeColor="text1"/>
                <w:sz w:val="22"/>
              </w:rPr>
              <w:t xml:space="preserve"> % </w:t>
            </w:r>
            <w:r w:rsidR="0068068F">
              <w:rPr>
                <w:rFonts w:asciiTheme="minorHAnsi" w:hAnsiTheme="minorHAnsi" w:cstheme="minorHAnsi"/>
                <w:color w:val="000000" w:themeColor="text1"/>
                <w:sz w:val="22"/>
              </w:rPr>
              <w:tab/>
            </w:r>
          </w:p>
        </w:tc>
      </w:tr>
      <w:tr w:rsidR="0068068F" w14:paraId="2BBF3FF1" w14:textId="77777777" w:rsidTr="00621E89">
        <w:trPr>
          <w:trHeight w:val="293"/>
        </w:trPr>
        <w:tc>
          <w:tcPr>
            <w:tcW w:w="3021" w:type="dxa"/>
            <w:tcBorders>
              <w:top w:val="double" w:sz="4" w:space="0" w:color="000000"/>
              <w:left w:val="double" w:sz="4" w:space="0" w:color="000000"/>
              <w:bottom w:val="double" w:sz="4" w:space="0" w:color="000000"/>
              <w:right w:val="double" w:sz="4" w:space="0" w:color="000000"/>
            </w:tcBorders>
            <w:hideMark/>
          </w:tcPr>
          <w:p w14:paraId="2C491B0C" w14:textId="77777777" w:rsidR="0068068F" w:rsidRDefault="0068068F"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Wyższe licencjackie </w:t>
            </w:r>
          </w:p>
        </w:tc>
        <w:tc>
          <w:tcPr>
            <w:tcW w:w="3021" w:type="dxa"/>
            <w:tcBorders>
              <w:top w:val="double" w:sz="4" w:space="0" w:color="000000"/>
              <w:left w:val="double" w:sz="4" w:space="0" w:color="000000"/>
              <w:bottom w:val="double" w:sz="4" w:space="0" w:color="000000"/>
              <w:right w:val="double" w:sz="4" w:space="0" w:color="000000"/>
            </w:tcBorders>
            <w:hideMark/>
          </w:tcPr>
          <w:p w14:paraId="0B9F682A" w14:textId="77777777" w:rsidR="0068068F" w:rsidRDefault="0068068F"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1 osoba</w:t>
            </w:r>
          </w:p>
        </w:tc>
        <w:tc>
          <w:tcPr>
            <w:tcW w:w="3022" w:type="dxa"/>
            <w:tcBorders>
              <w:top w:val="double" w:sz="4" w:space="0" w:color="000000"/>
              <w:left w:val="double" w:sz="4" w:space="0" w:color="000000"/>
              <w:bottom w:val="double" w:sz="4" w:space="0" w:color="000000"/>
              <w:right w:val="double" w:sz="4" w:space="0" w:color="000000"/>
            </w:tcBorders>
            <w:hideMark/>
          </w:tcPr>
          <w:p w14:paraId="7D6BCDB3" w14:textId="77777777" w:rsidR="0068068F" w:rsidRDefault="0068068F"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4,55 %</w:t>
            </w:r>
          </w:p>
        </w:tc>
      </w:tr>
      <w:tr w:rsidR="0068068F" w14:paraId="404F9F8E" w14:textId="77777777" w:rsidTr="00621E89">
        <w:trPr>
          <w:trHeight w:val="295"/>
        </w:trPr>
        <w:tc>
          <w:tcPr>
            <w:tcW w:w="3021" w:type="dxa"/>
            <w:tcBorders>
              <w:top w:val="double" w:sz="4" w:space="0" w:color="000000"/>
              <w:left w:val="double" w:sz="4" w:space="0" w:color="000000"/>
              <w:bottom w:val="double" w:sz="4" w:space="0" w:color="000000"/>
              <w:right w:val="double" w:sz="4" w:space="0" w:color="000000"/>
            </w:tcBorders>
            <w:hideMark/>
          </w:tcPr>
          <w:p w14:paraId="6304DA63" w14:textId="77777777" w:rsidR="0068068F" w:rsidRDefault="0068068F"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Średnie </w:t>
            </w:r>
          </w:p>
        </w:tc>
        <w:tc>
          <w:tcPr>
            <w:tcW w:w="3021" w:type="dxa"/>
            <w:tcBorders>
              <w:top w:val="double" w:sz="4" w:space="0" w:color="000000"/>
              <w:left w:val="double" w:sz="4" w:space="0" w:color="000000"/>
              <w:bottom w:val="double" w:sz="4" w:space="0" w:color="000000"/>
              <w:right w:val="double" w:sz="4" w:space="0" w:color="000000"/>
            </w:tcBorders>
            <w:hideMark/>
          </w:tcPr>
          <w:p w14:paraId="4C3B0000" w14:textId="0B93D78A" w:rsidR="0068068F" w:rsidRDefault="006C4600"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4</w:t>
            </w:r>
            <w:r w:rsidR="0068068F">
              <w:rPr>
                <w:rFonts w:asciiTheme="minorHAnsi" w:hAnsiTheme="minorHAnsi" w:cstheme="minorHAnsi"/>
                <w:color w:val="000000" w:themeColor="text1"/>
                <w:sz w:val="22"/>
              </w:rPr>
              <w:t xml:space="preserve"> osoby</w:t>
            </w:r>
          </w:p>
        </w:tc>
        <w:tc>
          <w:tcPr>
            <w:tcW w:w="3022" w:type="dxa"/>
            <w:tcBorders>
              <w:top w:val="double" w:sz="4" w:space="0" w:color="000000"/>
              <w:left w:val="double" w:sz="4" w:space="0" w:color="000000"/>
              <w:bottom w:val="double" w:sz="4" w:space="0" w:color="000000"/>
              <w:right w:val="double" w:sz="4" w:space="0" w:color="000000"/>
            </w:tcBorders>
            <w:hideMark/>
          </w:tcPr>
          <w:p w14:paraId="0E7BD965" w14:textId="3548BDB8" w:rsidR="0068068F" w:rsidRDefault="0068068F" w:rsidP="00621E89">
            <w:pPr>
              <w:spacing w:after="334" w:line="240" w:lineRule="auto"/>
              <w:ind w:left="18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r w:rsidR="0097433B">
              <w:rPr>
                <w:rFonts w:asciiTheme="minorHAnsi" w:hAnsiTheme="minorHAnsi" w:cstheme="minorHAnsi"/>
                <w:color w:val="000000" w:themeColor="text1"/>
                <w:sz w:val="22"/>
              </w:rPr>
              <w:t>18,18</w:t>
            </w:r>
            <w:r>
              <w:rPr>
                <w:rFonts w:asciiTheme="minorHAnsi" w:hAnsiTheme="minorHAnsi" w:cstheme="minorHAnsi"/>
                <w:color w:val="000000" w:themeColor="text1"/>
                <w:sz w:val="22"/>
              </w:rPr>
              <w:t xml:space="preserve"> %</w:t>
            </w:r>
          </w:p>
        </w:tc>
      </w:tr>
    </w:tbl>
    <w:p w14:paraId="49A8D657" w14:textId="757DDC17" w:rsidR="0068068F" w:rsidRDefault="0068068F" w:rsidP="0068068F">
      <w:pPr>
        <w:spacing w:after="334" w:line="240" w:lineRule="auto"/>
        <w:ind w:left="0" w:right="0" w:firstLine="0"/>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Źródło: Opracowanie własne Powiatowego Centrum Pomocy Rodzinie w Kędzierzynie – Koźlu wg stanu na dzień 31.12.2022 r.  </w:t>
      </w:r>
    </w:p>
    <w:p w14:paraId="2056AE99" w14:textId="04B8A432" w:rsidR="00FE59CD" w:rsidRPr="00731260" w:rsidRDefault="007C0B44" w:rsidP="00613357">
      <w:pPr>
        <w:pStyle w:val="Akapitzlist"/>
        <w:numPr>
          <w:ilvl w:val="0"/>
          <w:numId w:val="1"/>
        </w:numPr>
        <w:spacing w:after="88" w:line="240" w:lineRule="auto"/>
        <w:ind w:left="0" w:right="14"/>
        <w:rPr>
          <w:rFonts w:asciiTheme="minorHAnsi" w:hAnsiTheme="minorHAnsi" w:cstheme="minorHAnsi"/>
          <w:color w:val="000000" w:themeColor="text1"/>
          <w:sz w:val="22"/>
        </w:rPr>
      </w:pPr>
      <w:r w:rsidRPr="00731260">
        <w:rPr>
          <w:rFonts w:asciiTheme="minorHAnsi" w:hAnsiTheme="minorHAnsi" w:cstheme="minorHAnsi"/>
          <w:b/>
          <w:color w:val="000000" w:themeColor="text1"/>
          <w:sz w:val="22"/>
        </w:rPr>
        <w:t xml:space="preserve">Informacje ogólne dotyczące funkcjonowania Powiatowego Centrum Pomocy Rodzinie </w:t>
      </w:r>
      <w:r w:rsidR="004D5B46" w:rsidRPr="00731260">
        <w:rPr>
          <w:rFonts w:asciiTheme="minorHAnsi" w:hAnsiTheme="minorHAnsi" w:cstheme="minorHAnsi"/>
          <w:b/>
          <w:color w:val="000000" w:themeColor="text1"/>
          <w:sz w:val="22"/>
        </w:rPr>
        <w:br/>
      </w:r>
      <w:r w:rsidRPr="00731260">
        <w:rPr>
          <w:rFonts w:asciiTheme="minorHAnsi" w:hAnsiTheme="minorHAnsi" w:cstheme="minorHAnsi"/>
          <w:b/>
          <w:color w:val="000000" w:themeColor="text1"/>
          <w:sz w:val="22"/>
        </w:rPr>
        <w:t>w Kędzierzynie- Koźlu.</w:t>
      </w:r>
    </w:p>
    <w:p w14:paraId="3874E718" w14:textId="77777777" w:rsidR="00FE59CD" w:rsidRPr="007A4AED" w:rsidRDefault="00FE59CD">
      <w:pPr>
        <w:pStyle w:val="Akapitzlist"/>
        <w:spacing w:after="88" w:line="240" w:lineRule="auto"/>
        <w:ind w:left="360" w:right="14" w:firstLine="0"/>
        <w:rPr>
          <w:rFonts w:asciiTheme="minorHAnsi" w:hAnsiTheme="minorHAnsi" w:cstheme="minorHAnsi"/>
          <w:b/>
          <w:color w:val="000000" w:themeColor="text1"/>
          <w:sz w:val="22"/>
          <w:u w:val="single"/>
        </w:rPr>
      </w:pPr>
    </w:p>
    <w:p w14:paraId="0B914BCD" w14:textId="77777777" w:rsidR="0068068F" w:rsidRPr="00180DA8" w:rsidRDefault="0068068F" w:rsidP="0068068F">
      <w:pPr>
        <w:pStyle w:val="Akapitzlist"/>
        <w:numPr>
          <w:ilvl w:val="0"/>
          <w:numId w:val="9"/>
        </w:numPr>
        <w:spacing w:after="88" w:line="240" w:lineRule="auto"/>
        <w:ind w:right="14"/>
      </w:pPr>
      <w:r w:rsidRPr="00180DA8">
        <w:rPr>
          <w:rFonts w:asciiTheme="minorHAnsi" w:hAnsiTheme="minorHAnsi" w:cstheme="minorHAnsi"/>
          <w:color w:val="000000" w:themeColor="text1"/>
          <w:sz w:val="22"/>
        </w:rPr>
        <w:t xml:space="preserve">W okresie sprawozdawczym wpłynęło ponad  9 000   pism, a wysłanych zostało  8272 </w:t>
      </w:r>
      <w:r>
        <w:rPr>
          <w:rFonts w:asciiTheme="minorHAnsi" w:hAnsiTheme="minorHAnsi" w:cstheme="minorHAnsi"/>
          <w:color w:val="000000" w:themeColor="text1"/>
          <w:sz w:val="22"/>
        </w:rPr>
        <w:t xml:space="preserve">przesyłek pocztowych. </w:t>
      </w:r>
    </w:p>
    <w:p w14:paraId="5E6A69E9" w14:textId="3F31F1F4" w:rsidR="00C174A1" w:rsidRPr="007A4AED" w:rsidRDefault="007C0B44" w:rsidP="002013DE">
      <w:pPr>
        <w:pStyle w:val="Akapitzlist"/>
        <w:numPr>
          <w:ilvl w:val="0"/>
          <w:numId w:val="9"/>
        </w:numPr>
        <w:spacing w:after="88" w:line="240" w:lineRule="auto"/>
        <w:ind w:left="426" w:right="14" w:hanging="28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W okresie sprawozdawczym Dyrektor  Powiatowego Centrum Pomocy Rodzinie w Kędzierzynie-Koźlu wyda</w:t>
      </w:r>
      <w:r w:rsidR="0066099A" w:rsidRPr="007A4AED">
        <w:rPr>
          <w:rFonts w:asciiTheme="minorHAnsi" w:hAnsiTheme="minorHAnsi" w:cstheme="minorHAnsi"/>
          <w:color w:val="000000" w:themeColor="text1"/>
          <w:sz w:val="22"/>
        </w:rPr>
        <w:t>wa</w:t>
      </w:r>
      <w:r w:rsidRPr="007A4AED">
        <w:rPr>
          <w:rFonts w:asciiTheme="minorHAnsi" w:hAnsiTheme="minorHAnsi" w:cstheme="minorHAnsi"/>
          <w:color w:val="000000" w:themeColor="text1"/>
          <w:sz w:val="22"/>
        </w:rPr>
        <w:t>ł</w:t>
      </w:r>
      <w:r w:rsidR="0066099A" w:rsidRPr="007A4AED">
        <w:rPr>
          <w:rFonts w:asciiTheme="minorHAnsi" w:hAnsiTheme="minorHAnsi" w:cstheme="minorHAnsi"/>
          <w:color w:val="000000" w:themeColor="text1"/>
          <w:sz w:val="22"/>
        </w:rPr>
        <w:t xml:space="preserve"> </w:t>
      </w:r>
      <w:r w:rsidRPr="007A4AED">
        <w:rPr>
          <w:rFonts w:asciiTheme="minorHAnsi" w:hAnsiTheme="minorHAnsi" w:cstheme="minorHAnsi"/>
          <w:color w:val="000000" w:themeColor="text1"/>
          <w:sz w:val="22"/>
        </w:rPr>
        <w:t>decyzj</w:t>
      </w:r>
      <w:r w:rsidR="0066099A" w:rsidRPr="007A4AED">
        <w:rPr>
          <w:rFonts w:asciiTheme="minorHAnsi" w:hAnsiTheme="minorHAnsi" w:cstheme="minorHAnsi"/>
          <w:color w:val="000000" w:themeColor="text1"/>
          <w:sz w:val="22"/>
        </w:rPr>
        <w:t>e</w:t>
      </w:r>
      <w:r w:rsidRPr="007A4AED">
        <w:rPr>
          <w:rFonts w:asciiTheme="minorHAnsi" w:hAnsiTheme="minorHAnsi" w:cstheme="minorHAnsi"/>
          <w:color w:val="000000" w:themeColor="text1"/>
          <w:sz w:val="22"/>
        </w:rPr>
        <w:t xml:space="preserve"> administracyjn</w:t>
      </w:r>
      <w:r w:rsidR="0066099A" w:rsidRPr="007A4AED">
        <w:rPr>
          <w:rFonts w:asciiTheme="minorHAnsi" w:hAnsiTheme="minorHAnsi" w:cstheme="minorHAnsi"/>
          <w:color w:val="000000" w:themeColor="text1"/>
          <w:sz w:val="22"/>
        </w:rPr>
        <w:t>e</w:t>
      </w:r>
      <w:r w:rsidRPr="007A4AED">
        <w:rPr>
          <w:rFonts w:asciiTheme="minorHAnsi" w:hAnsiTheme="minorHAnsi" w:cstheme="minorHAnsi"/>
          <w:color w:val="000000" w:themeColor="text1"/>
          <w:sz w:val="22"/>
        </w:rPr>
        <w:t xml:space="preserve"> z upoważnienia Starosty</w:t>
      </w:r>
      <w:r w:rsidR="0066099A" w:rsidRPr="007A4AED">
        <w:rPr>
          <w:rFonts w:asciiTheme="minorHAnsi" w:hAnsiTheme="minorHAnsi" w:cstheme="minorHAnsi"/>
          <w:color w:val="000000" w:themeColor="text1"/>
          <w:sz w:val="22"/>
        </w:rPr>
        <w:t xml:space="preserve">, które </w:t>
      </w:r>
      <w:r w:rsidRPr="007A4AED">
        <w:rPr>
          <w:rFonts w:asciiTheme="minorHAnsi" w:hAnsiTheme="minorHAnsi" w:cstheme="minorHAnsi"/>
          <w:color w:val="000000" w:themeColor="text1"/>
          <w:sz w:val="22"/>
        </w:rPr>
        <w:t xml:space="preserve"> dotyczyły: </w:t>
      </w:r>
    </w:p>
    <w:p w14:paraId="336DE9B6" w14:textId="20E94A98" w:rsidR="00C174A1" w:rsidRPr="007A4AED" w:rsidRDefault="007C0B44">
      <w:pPr>
        <w:pStyle w:val="Akapitzlist"/>
        <w:numPr>
          <w:ilvl w:val="0"/>
          <w:numId w:val="14"/>
        </w:numPr>
        <w:spacing w:after="88" w:line="240" w:lineRule="auto"/>
        <w:ind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umieszczeni</w:t>
      </w:r>
      <w:r w:rsidR="005E37D2" w:rsidRPr="007A4AED">
        <w:rPr>
          <w:rFonts w:asciiTheme="minorHAnsi" w:hAnsiTheme="minorHAnsi" w:cstheme="minorHAnsi"/>
          <w:color w:val="000000" w:themeColor="text1"/>
          <w:sz w:val="22"/>
        </w:rPr>
        <w:t>a</w:t>
      </w:r>
      <w:r w:rsidRPr="007A4AED">
        <w:rPr>
          <w:rFonts w:asciiTheme="minorHAnsi" w:hAnsiTheme="minorHAnsi" w:cstheme="minorHAnsi"/>
          <w:color w:val="000000" w:themeColor="text1"/>
          <w:sz w:val="22"/>
        </w:rPr>
        <w:t>, odpłatnośc</w:t>
      </w:r>
      <w:r w:rsidR="005E37D2" w:rsidRPr="007A4AED">
        <w:rPr>
          <w:rFonts w:asciiTheme="minorHAnsi" w:hAnsiTheme="minorHAnsi" w:cstheme="minorHAnsi"/>
          <w:color w:val="000000" w:themeColor="text1"/>
          <w:sz w:val="22"/>
        </w:rPr>
        <w:t>i</w:t>
      </w:r>
      <w:r w:rsidRPr="007A4AED">
        <w:rPr>
          <w:rFonts w:asciiTheme="minorHAnsi" w:hAnsiTheme="minorHAnsi" w:cstheme="minorHAnsi"/>
          <w:color w:val="000000" w:themeColor="text1"/>
          <w:sz w:val="22"/>
        </w:rPr>
        <w:t>, uchylenia  i wygaszenia pobytu  w domach pomocy społecznej</w:t>
      </w:r>
    </w:p>
    <w:p w14:paraId="1AABAB55" w14:textId="0E0CA26F" w:rsidR="00C174A1" w:rsidRPr="007A4AED" w:rsidRDefault="007C0B44" w:rsidP="005E37D2">
      <w:pPr>
        <w:pStyle w:val="Akapitzlist"/>
        <w:spacing w:after="88" w:line="240" w:lineRule="auto"/>
        <w:ind w:left="1146" w:right="14" w:firstLine="0"/>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decyzji dotyczących pieczy zastępczej w tym:</w:t>
      </w:r>
    </w:p>
    <w:p w14:paraId="46D8A8E8" w14:textId="0C40D741"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dotyczących kontynuacji nauki</w:t>
      </w:r>
    </w:p>
    <w:p w14:paraId="00D49BA2" w14:textId="080522F1"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na zagospodarowanie</w:t>
      </w:r>
    </w:p>
    <w:p w14:paraId="77635709" w14:textId="0AC35561"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lastRenderedPageBreak/>
        <w:t xml:space="preserve"> dotyczących usamodzielnienia</w:t>
      </w:r>
    </w:p>
    <w:p w14:paraId="390EF586" w14:textId="15E546B2"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przyznających świadczenie na utrzymanie dzieci</w:t>
      </w:r>
    </w:p>
    <w:p w14:paraId="0DEDE170" w14:textId="3A7FD36D"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przyznających świadczenie na utrzymanie domu jednorodzinnego lub lokalu mieszkalnego </w:t>
      </w:r>
      <w:r w:rsidR="004D5B46" w:rsidRPr="007A4AED">
        <w:rPr>
          <w:rFonts w:asciiTheme="minorHAnsi" w:hAnsiTheme="minorHAnsi" w:cstheme="minorHAnsi"/>
          <w:color w:val="000000" w:themeColor="text1"/>
          <w:sz w:val="22"/>
        </w:rPr>
        <w:br/>
      </w:r>
      <w:r w:rsidRPr="007A4AED">
        <w:rPr>
          <w:rFonts w:asciiTheme="minorHAnsi" w:hAnsiTheme="minorHAnsi" w:cstheme="minorHAnsi"/>
          <w:color w:val="000000" w:themeColor="text1"/>
          <w:sz w:val="22"/>
        </w:rPr>
        <w:t>w budynku wielorodzinnym</w:t>
      </w:r>
    </w:p>
    <w:p w14:paraId="79EE2B4C" w14:textId="2AEA659B"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zwrotu nienależnie pobranych świadczeń</w:t>
      </w:r>
    </w:p>
    <w:p w14:paraId="410009DB" w14:textId="1D013FA2"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dotyczące rozłożenia na raty</w:t>
      </w:r>
    </w:p>
    <w:p w14:paraId="3986EB27" w14:textId="6A86C292"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stwierdzające nienależnie pobrane świadczenia </w:t>
      </w:r>
    </w:p>
    <w:p w14:paraId="07F813C8" w14:textId="01757F1E"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umarzające postępowanie</w:t>
      </w:r>
    </w:p>
    <w:p w14:paraId="531BA69D" w14:textId="120D08E7"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 xml:space="preserve"> </w:t>
      </w:r>
      <w:r w:rsidR="005E37D2" w:rsidRPr="007A4AED">
        <w:rPr>
          <w:rFonts w:asciiTheme="minorHAnsi" w:hAnsiTheme="minorHAnsi" w:cstheme="minorHAnsi"/>
          <w:color w:val="000000" w:themeColor="text1"/>
          <w:sz w:val="22"/>
        </w:rPr>
        <w:t>d</w:t>
      </w:r>
      <w:r w:rsidRPr="007A4AED">
        <w:rPr>
          <w:rFonts w:asciiTheme="minorHAnsi" w:hAnsiTheme="minorHAnsi" w:cstheme="minorHAnsi"/>
          <w:color w:val="000000" w:themeColor="text1"/>
          <w:sz w:val="22"/>
        </w:rPr>
        <w:t>ecyzj</w:t>
      </w:r>
      <w:r w:rsidR="005E37D2" w:rsidRPr="007A4AED">
        <w:rPr>
          <w:rFonts w:asciiTheme="minorHAnsi" w:hAnsiTheme="minorHAnsi" w:cstheme="minorHAnsi"/>
          <w:color w:val="000000" w:themeColor="text1"/>
          <w:sz w:val="22"/>
        </w:rPr>
        <w:t>e</w:t>
      </w:r>
      <w:r w:rsidRPr="007A4AED">
        <w:rPr>
          <w:rFonts w:asciiTheme="minorHAnsi" w:hAnsiTheme="minorHAnsi" w:cstheme="minorHAnsi"/>
          <w:color w:val="000000" w:themeColor="text1"/>
          <w:sz w:val="22"/>
        </w:rPr>
        <w:t xml:space="preserve">  odmownych</w:t>
      </w:r>
    </w:p>
    <w:p w14:paraId="66D3AF66" w14:textId="1331F1F6"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w sprawie dodatku na dziecko legitymujące się orzeczeniem o niepełnosprawności</w:t>
      </w:r>
    </w:p>
    <w:p w14:paraId="61FCB824" w14:textId="6EED86A4"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zmieniających wcześniejsze decyzje</w:t>
      </w:r>
    </w:p>
    <w:p w14:paraId="37311FFC" w14:textId="3C6253A0"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uchylając</w:t>
      </w:r>
      <w:r w:rsidR="005E37D2" w:rsidRPr="007A4AED">
        <w:rPr>
          <w:rFonts w:asciiTheme="minorHAnsi" w:hAnsiTheme="minorHAnsi" w:cstheme="minorHAnsi"/>
          <w:color w:val="000000" w:themeColor="text1"/>
          <w:sz w:val="22"/>
        </w:rPr>
        <w:t>e</w:t>
      </w:r>
      <w:r w:rsidRPr="007A4AED">
        <w:rPr>
          <w:rFonts w:asciiTheme="minorHAnsi" w:hAnsiTheme="minorHAnsi" w:cstheme="minorHAnsi"/>
          <w:color w:val="000000" w:themeColor="text1"/>
          <w:sz w:val="22"/>
        </w:rPr>
        <w:t xml:space="preserve"> wcześniejsze decyzje </w:t>
      </w:r>
    </w:p>
    <w:p w14:paraId="72A4D764" w14:textId="7A5D2827"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dotycząc</w:t>
      </w:r>
      <w:r w:rsidR="005E37D2" w:rsidRPr="007A4AED">
        <w:rPr>
          <w:rFonts w:asciiTheme="minorHAnsi" w:hAnsiTheme="minorHAnsi" w:cstheme="minorHAnsi"/>
          <w:color w:val="000000" w:themeColor="text1"/>
          <w:sz w:val="22"/>
        </w:rPr>
        <w:t>e</w:t>
      </w:r>
      <w:r w:rsidRPr="007A4AED">
        <w:rPr>
          <w:rFonts w:asciiTheme="minorHAnsi" w:hAnsiTheme="minorHAnsi" w:cstheme="minorHAnsi"/>
          <w:color w:val="000000" w:themeColor="text1"/>
          <w:sz w:val="22"/>
        </w:rPr>
        <w:t xml:space="preserve"> pokrycia niezbędnych wydatków związanych z potrzebami przyjmowanego dziecka </w:t>
      </w:r>
    </w:p>
    <w:p w14:paraId="38E81728" w14:textId="01A52318"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w sprawie dofinansowania do wypoczynku poza miejscem zamieszkania dziecka</w:t>
      </w:r>
    </w:p>
    <w:p w14:paraId="3ACD2EE0" w14:textId="6F8784A2"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decyzj</w:t>
      </w:r>
      <w:r w:rsidR="005E37D2" w:rsidRPr="007A4AED">
        <w:rPr>
          <w:rFonts w:asciiTheme="minorHAnsi" w:hAnsiTheme="minorHAnsi" w:cstheme="minorHAnsi"/>
          <w:color w:val="000000" w:themeColor="text1"/>
          <w:sz w:val="22"/>
        </w:rPr>
        <w:t>e</w:t>
      </w:r>
      <w:r w:rsidRPr="007A4AED">
        <w:rPr>
          <w:rFonts w:asciiTheme="minorHAnsi" w:hAnsiTheme="minorHAnsi" w:cstheme="minorHAnsi"/>
          <w:color w:val="000000" w:themeColor="text1"/>
          <w:sz w:val="22"/>
        </w:rPr>
        <w:t xml:space="preserve"> w sprawie dodatku wychowawczego</w:t>
      </w:r>
    </w:p>
    <w:p w14:paraId="6C8C1CF1" w14:textId="15F0A899" w:rsidR="00C174A1" w:rsidRPr="007A4AED" w:rsidRDefault="007C0B44">
      <w:pPr>
        <w:pStyle w:val="Akapitzlist"/>
        <w:numPr>
          <w:ilvl w:val="0"/>
          <w:numId w:val="14"/>
        </w:numPr>
        <w:spacing w:after="88" w:line="240" w:lineRule="auto"/>
        <w:ind w:left="1560" w:right="14"/>
        <w:rPr>
          <w:rFonts w:asciiTheme="minorHAnsi" w:hAnsiTheme="minorHAnsi" w:cstheme="minorHAnsi"/>
          <w:color w:val="000000" w:themeColor="text1"/>
          <w:sz w:val="22"/>
        </w:rPr>
      </w:pPr>
      <w:r w:rsidRPr="007A4AED">
        <w:rPr>
          <w:rFonts w:asciiTheme="minorHAnsi" w:hAnsiTheme="minorHAnsi" w:cstheme="minorHAnsi"/>
          <w:color w:val="000000" w:themeColor="text1"/>
          <w:sz w:val="22"/>
        </w:rPr>
        <w:t>decyzj</w:t>
      </w:r>
      <w:r w:rsidR="005E37D2" w:rsidRPr="007A4AED">
        <w:rPr>
          <w:rFonts w:asciiTheme="minorHAnsi" w:hAnsiTheme="minorHAnsi" w:cstheme="minorHAnsi"/>
          <w:color w:val="000000" w:themeColor="text1"/>
          <w:sz w:val="22"/>
        </w:rPr>
        <w:t>e</w:t>
      </w:r>
      <w:r w:rsidRPr="007A4AED">
        <w:rPr>
          <w:rFonts w:asciiTheme="minorHAnsi" w:hAnsiTheme="minorHAnsi" w:cstheme="minorHAnsi"/>
          <w:color w:val="000000" w:themeColor="text1"/>
          <w:sz w:val="22"/>
        </w:rPr>
        <w:t xml:space="preserve"> na pokrycie kosztów związanych z wystąpieniem zdarzeń losowych lub innych zdarzeń mających wpływ na jakość sprawowanej opieki. </w:t>
      </w:r>
    </w:p>
    <w:p w14:paraId="563F3406" w14:textId="77777777" w:rsidR="004D4AD0" w:rsidRPr="0068068F" w:rsidRDefault="004D4AD0" w:rsidP="00C174A1">
      <w:pPr>
        <w:pStyle w:val="Akapitzlist"/>
        <w:spacing w:after="88" w:line="240" w:lineRule="auto"/>
        <w:ind w:left="0" w:right="14" w:firstLine="0"/>
        <w:rPr>
          <w:rFonts w:asciiTheme="minorHAnsi" w:hAnsiTheme="minorHAnsi" w:cstheme="minorHAnsi"/>
          <w:color w:val="FF0000"/>
          <w:sz w:val="22"/>
        </w:rPr>
      </w:pPr>
    </w:p>
    <w:p w14:paraId="7523231F" w14:textId="77777777" w:rsidR="002A72C5" w:rsidRPr="002A72C5" w:rsidRDefault="007C0B44" w:rsidP="00C174A1">
      <w:pPr>
        <w:pStyle w:val="Akapitzlist"/>
        <w:spacing w:after="88" w:line="240" w:lineRule="auto"/>
        <w:ind w:left="0" w:firstLine="0"/>
        <w:rPr>
          <w:rFonts w:asciiTheme="minorHAnsi" w:hAnsiTheme="minorHAnsi" w:cstheme="minorHAnsi"/>
          <w:color w:val="auto"/>
          <w:sz w:val="22"/>
        </w:rPr>
      </w:pPr>
      <w:r w:rsidRPr="002A72C5">
        <w:rPr>
          <w:rFonts w:asciiTheme="minorHAnsi" w:hAnsiTheme="minorHAnsi" w:cstheme="minorHAnsi"/>
          <w:color w:val="auto"/>
          <w:sz w:val="22"/>
        </w:rPr>
        <w:t xml:space="preserve">Zgodnie z ustawą o wspieraniu rodziny i pieczy zastępczej świadczenia pieniężne dla rodzin zastępczych oraz rodzinnego domu dziecka udzielane są decyzjami administracyjnymi po przeprowadzeniu postępowania administracyjnego. </w:t>
      </w:r>
    </w:p>
    <w:p w14:paraId="2736DDFD" w14:textId="6453925F" w:rsidR="00FE59CD" w:rsidRPr="002A72C5" w:rsidRDefault="007C0B44" w:rsidP="002A72C5">
      <w:pPr>
        <w:pStyle w:val="Akapitzlist"/>
        <w:spacing w:after="88" w:line="240" w:lineRule="auto"/>
        <w:ind w:left="0" w:firstLine="708"/>
        <w:rPr>
          <w:rFonts w:asciiTheme="minorHAnsi" w:hAnsiTheme="minorHAnsi" w:cstheme="minorHAnsi"/>
          <w:color w:val="auto"/>
          <w:sz w:val="22"/>
        </w:rPr>
      </w:pPr>
      <w:r w:rsidRPr="002A72C5">
        <w:rPr>
          <w:rFonts w:asciiTheme="minorHAnsi" w:hAnsiTheme="minorHAnsi" w:cstheme="minorHAnsi"/>
          <w:color w:val="auto"/>
          <w:sz w:val="22"/>
        </w:rPr>
        <w:t>W 20</w:t>
      </w:r>
      <w:r w:rsidR="00640600" w:rsidRPr="002A72C5">
        <w:rPr>
          <w:rFonts w:asciiTheme="minorHAnsi" w:hAnsiTheme="minorHAnsi" w:cstheme="minorHAnsi"/>
          <w:color w:val="auto"/>
          <w:sz w:val="22"/>
        </w:rPr>
        <w:t>2</w:t>
      </w:r>
      <w:r w:rsidR="00B728B0" w:rsidRPr="002A72C5">
        <w:rPr>
          <w:rFonts w:asciiTheme="minorHAnsi" w:hAnsiTheme="minorHAnsi" w:cstheme="minorHAnsi"/>
          <w:color w:val="auto"/>
          <w:sz w:val="22"/>
        </w:rPr>
        <w:t>2</w:t>
      </w:r>
      <w:r w:rsidRPr="002A72C5">
        <w:rPr>
          <w:rFonts w:asciiTheme="minorHAnsi" w:hAnsiTheme="minorHAnsi" w:cstheme="minorHAnsi"/>
          <w:color w:val="auto"/>
          <w:sz w:val="22"/>
        </w:rPr>
        <w:t xml:space="preserve"> r. rodzinom zastępczym udzielono świadczeń na pokrycie kosztów</w:t>
      </w:r>
      <w:r w:rsidR="00506E2C" w:rsidRPr="002A72C5">
        <w:rPr>
          <w:rFonts w:asciiTheme="minorHAnsi" w:hAnsiTheme="minorHAnsi" w:cstheme="minorHAnsi"/>
          <w:color w:val="auto"/>
          <w:sz w:val="22"/>
        </w:rPr>
        <w:t xml:space="preserve">   -  </w:t>
      </w:r>
      <w:r w:rsidRPr="002A72C5">
        <w:rPr>
          <w:rFonts w:asciiTheme="minorHAnsi" w:hAnsiTheme="minorHAnsi" w:cstheme="minorHAnsi"/>
          <w:color w:val="auto"/>
          <w:sz w:val="22"/>
        </w:rPr>
        <w:t xml:space="preserve"> </w:t>
      </w:r>
      <w:r w:rsidR="00506E2C" w:rsidRPr="002A72C5">
        <w:rPr>
          <w:rFonts w:asciiTheme="minorHAnsi" w:hAnsiTheme="minorHAnsi" w:cstheme="minorHAnsi"/>
          <w:color w:val="auto"/>
          <w:sz w:val="22"/>
        </w:rPr>
        <w:t xml:space="preserve">comiesięczna pomoc na utrzymanie  dzieci  w   rodzinach  zastępczych </w:t>
      </w:r>
      <w:r w:rsidRPr="002A72C5">
        <w:rPr>
          <w:rFonts w:asciiTheme="minorHAnsi" w:hAnsiTheme="minorHAnsi" w:cstheme="minorHAnsi"/>
          <w:color w:val="auto"/>
          <w:sz w:val="22"/>
        </w:rPr>
        <w:t xml:space="preserve">na łączną kwotę </w:t>
      </w:r>
      <w:r w:rsidR="002216BF" w:rsidRPr="002A72C5">
        <w:rPr>
          <w:rFonts w:asciiTheme="minorHAnsi" w:hAnsiTheme="minorHAnsi" w:cstheme="minorHAnsi"/>
          <w:color w:val="auto"/>
          <w:sz w:val="22"/>
        </w:rPr>
        <w:t xml:space="preserve"> </w:t>
      </w:r>
      <w:r w:rsidR="00506E2C" w:rsidRPr="002A72C5">
        <w:rPr>
          <w:rFonts w:asciiTheme="minorHAnsi" w:hAnsiTheme="minorHAnsi" w:cstheme="minorHAnsi"/>
          <w:color w:val="auto"/>
          <w:sz w:val="22"/>
        </w:rPr>
        <w:t xml:space="preserve"> 2 553 722, 12</w:t>
      </w:r>
      <w:r w:rsidR="0063397D" w:rsidRPr="002A72C5">
        <w:rPr>
          <w:rFonts w:asciiTheme="minorHAnsi" w:hAnsiTheme="minorHAnsi" w:cstheme="minorHAnsi"/>
          <w:color w:val="auto"/>
          <w:sz w:val="22"/>
        </w:rPr>
        <w:t xml:space="preserve"> </w:t>
      </w:r>
      <w:r w:rsidRPr="002A72C5">
        <w:rPr>
          <w:rFonts w:asciiTheme="minorHAnsi" w:hAnsiTheme="minorHAnsi" w:cstheme="minorHAnsi"/>
          <w:color w:val="auto"/>
          <w:sz w:val="22"/>
        </w:rPr>
        <w:t xml:space="preserve"> zł, w tym: </w:t>
      </w:r>
    </w:p>
    <w:p w14:paraId="7EEF0374" w14:textId="61E922A7" w:rsidR="0063397D" w:rsidRPr="002A72C5" w:rsidRDefault="007C0B44">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 xml:space="preserve">rodzinom spokrewnionym </w:t>
      </w:r>
      <w:r w:rsidR="005E37D2" w:rsidRPr="002A72C5">
        <w:rPr>
          <w:rFonts w:asciiTheme="minorHAnsi" w:hAnsiTheme="minorHAnsi" w:cstheme="minorHAnsi"/>
          <w:color w:val="auto"/>
          <w:sz w:val="22"/>
        </w:rPr>
        <w:t xml:space="preserve">na </w:t>
      </w:r>
      <w:r w:rsidRPr="002A72C5">
        <w:rPr>
          <w:rFonts w:asciiTheme="minorHAnsi" w:hAnsiTheme="minorHAnsi" w:cstheme="minorHAnsi"/>
          <w:color w:val="auto"/>
          <w:sz w:val="22"/>
        </w:rPr>
        <w:t xml:space="preserve">kwotę </w:t>
      </w:r>
      <w:r w:rsidR="005E37D2" w:rsidRPr="002A72C5">
        <w:rPr>
          <w:rFonts w:asciiTheme="minorHAnsi" w:hAnsiTheme="minorHAnsi" w:cstheme="minorHAnsi"/>
          <w:color w:val="auto"/>
          <w:sz w:val="22"/>
        </w:rPr>
        <w:t xml:space="preserve">  </w:t>
      </w:r>
      <w:r w:rsidR="00506E2C" w:rsidRPr="002A72C5">
        <w:rPr>
          <w:rFonts w:asciiTheme="minorHAnsi" w:hAnsiTheme="minorHAnsi" w:cstheme="minorHAnsi"/>
          <w:color w:val="auto"/>
          <w:sz w:val="22"/>
        </w:rPr>
        <w:t>- 768 968, 48  zł</w:t>
      </w:r>
      <w:r w:rsidR="00FA01DE" w:rsidRPr="002A72C5">
        <w:rPr>
          <w:rFonts w:asciiTheme="minorHAnsi" w:hAnsiTheme="minorHAnsi" w:cstheme="minorHAnsi"/>
          <w:color w:val="auto"/>
          <w:sz w:val="22"/>
        </w:rPr>
        <w:t>,</w:t>
      </w:r>
    </w:p>
    <w:p w14:paraId="761A67B7" w14:textId="47E3540F" w:rsidR="005E37D2" w:rsidRPr="002A72C5" w:rsidRDefault="007C0B44">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niezawodowym</w:t>
      </w:r>
      <w:r w:rsidR="005E37D2" w:rsidRPr="002A72C5">
        <w:rPr>
          <w:rFonts w:asciiTheme="minorHAnsi" w:hAnsiTheme="minorHAnsi" w:cstheme="minorHAnsi"/>
          <w:color w:val="auto"/>
          <w:sz w:val="22"/>
        </w:rPr>
        <w:t xml:space="preserve"> na kwotę – </w:t>
      </w:r>
      <w:r w:rsidR="00506E2C" w:rsidRPr="002A72C5">
        <w:rPr>
          <w:rFonts w:asciiTheme="minorHAnsi" w:hAnsiTheme="minorHAnsi" w:cstheme="minorHAnsi"/>
          <w:color w:val="auto"/>
          <w:sz w:val="22"/>
        </w:rPr>
        <w:t xml:space="preserve"> 478 500,15 zł</w:t>
      </w:r>
      <w:r w:rsidR="00FA01DE" w:rsidRPr="002A72C5">
        <w:rPr>
          <w:rFonts w:asciiTheme="minorHAnsi" w:hAnsiTheme="minorHAnsi" w:cstheme="minorHAnsi"/>
          <w:color w:val="auto"/>
          <w:sz w:val="22"/>
        </w:rPr>
        <w:t>,</w:t>
      </w:r>
    </w:p>
    <w:p w14:paraId="57902023" w14:textId="771C92CC" w:rsidR="005E37D2" w:rsidRPr="002A72C5" w:rsidRDefault="005E37D2">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 xml:space="preserve">rodzinom  zastępczym </w:t>
      </w:r>
      <w:r w:rsidR="007C0B44" w:rsidRPr="002A72C5">
        <w:rPr>
          <w:rFonts w:asciiTheme="minorHAnsi" w:hAnsiTheme="minorHAnsi" w:cstheme="minorHAnsi"/>
          <w:color w:val="auto"/>
          <w:sz w:val="22"/>
        </w:rPr>
        <w:t xml:space="preserve"> zawodowym</w:t>
      </w:r>
      <w:r w:rsidRPr="002A72C5">
        <w:rPr>
          <w:rFonts w:asciiTheme="minorHAnsi" w:hAnsiTheme="minorHAnsi" w:cstheme="minorHAnsi"/>
          <w:color w:val="auto"/>
          <w:sz w:val="22"/>
        </w:rPr>
        <w:t xml:space="preserve">  na kwotę  -  </w:t>
      </w:r>
      <w:r w:rsidR="00506E2C" w:rsidRPr="002A72C5">
        <w:rPr>
          <w:rFonts w:asciiTheme="minorHAnsi" w:hAnsiTheme="minorHAnsi" w:cstheme="minorHAnsi"/>
          <w:color w:val="auto"/>
          <w:sz w:val="22"/>
        </w:rPr>
        <w:t>592 166, 02 zł</w:t>
      </w:r>
      <w:r w:rsidR="00FA01DE" w:rsidRPr="002A72C5">
        <w:rPr>
          <w:rFonts w:asciiTheme="minorHAnsi" w:hAnsiTheme="minorHAnsi" w:cstheme="minorHAnsi"/>
          <w:color w:val="auto"/>
          <w:sz w:val="22"/>
        </w:rPr>
        <w:t>,</w:t>
      </w:r>
      <w:r w:rsidR="00506E2C" w:rsidRPr="002A72C5">
        <w:rPr>
          <w:rFonts w:asciiTheme="minorHAnsi" w:hAnsiTheme="minorHAnsi" w:cstheme="minorHAnsi"/>
          <w:color w:val="auto"/>
          <w:sz w:val="22"/>
        </w:rPr>
        <w:t xml:space="preserve"> </w:t>
      </w:r>
    </w:p>
    <w:p w14:paraId="01F3A209" w14:textId="1E3883AA" w:rsidR="00506E2C" w:rsidRPr="002A72C5" w:rsidRDefault="00506E2C" w:rsidP="00506E2C">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o  charakterze  pogotowia na kwotę  -  53 062, 55 zł</w:t>
      </w:r>
      <w:r w:rsidR="00FA01DE" w:rsidRPr="002A72C5">
        <w:rPr>
          <w:rFonts w:asciiTheme="minorHAnsi" w:hAnsiTheme="minorHAnsi" w:cstheme="minorHAnsi"/>
          <w:color w:val="auto"/>
          <w:sz w:val="22"/>
        </w:rPr>
        <w:t>,</w:t>
      </w:r>
      <w:r w:rsidRPr="002A72C5">
        <w:rPr>
          <w:rFonts w:asciiTheme="minorHAnsi" w:hAnsiTheme="minorHAnsi" w:cstheme="minorHAnsi"/>
          <w:color w:val="auto"/>
          <w:sz w:val="22"/>
        </w:rPr>
        <w:t xml:space="preserve"> </w:t>
      </w:r>
    </w:p>
    <w:p w14:paraId="15112B7D" w14:textId="791FC56E" w:rsidR="00506E2C" w:rsidRPr="002A72C5" w:rsidRDefault="00506E2C" w:rsidP="00506E2C">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pomocowym  -  1 007, 46 zł</w:t>
      </w:r>
      <w:r w:rsidR="00FA01DE" w:rsidRPr="002A72C5">
        <w:rPr>
          <w:rFonts w:asciiTheme="minorHAnsi" w:hAnsiTheme="minorHAnsi" w:cstheme="minorHAnsi"/>
          <w:color w:val="auto"/>
          <w:sz w:val="22"/>
        </w:rPr>
        <w:t>,</w:t>
      </w:r>
    </w:p>
    <w:p w14:paraId="717AB328" w14:textId="12E11EFD" w:rsidR="00506E2C" w:rsidRPr="002A72C5" w:rsidRDefault="007C0B44" w:rsidP="00FA01DE">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 xml:space="preserve">prowadzącym rodzinny dom dziecka    </w:t>
      </w:r>
      <w:r w:rsidR="005E37D2" w:rsidRPr="002A72C5">
        <w:rPr>
          <w:rFonts w:asciiTheme="minorHAnsi" w:hAnsiTheme="minorHAnsi" w:cstheme="minorHAnsi"/>
          <w:color w:val="auto"/>
          <w:sz w:val="22"/>
        </w:rPr>
        <w:t xml:space="preserve">na  kwotę </w:t>
      </w:r>
      <w:r w:rsidR="00506E2C" w:rsidRPr="002A72C5">
        <w:rPr>
          <w:rFonts w:asciiTheme="minorHAnsi" w:hAnsiTheme="minorHAnsi" w:cstheme="minorHAnsi"/>
          <w:color w:val="auto"/>
          <w:sz w:val="22"/>
        </w:rPr>
        <w:t>– 660 017, 46 zł</w:t>
      </w:r>
      <w:r w:rsidR="00FA01DE" w:rsidRPr="002A72C5">
        <w:rPr>
          <w:rFonts w:asciiTheme="minorHAnsi" w:hAnsiTheme="minorHAnsi" w:cstheme="minorHAnsi"/>
          <w:color w:val="auto"/>
          <w:sz w:val="22"/>
        </w:rPr>
        <w:t>,</w:t>
      </w:r>
    </w:p>
    <w:p w14:paraId="362B9D87" w14:textId="17539DBF" w:rsidR="002216BF" w:rsidRPr="002A72C5" w:rsidRDefault="00506E2C" w:rsidP="00506E2C">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 xml:space="preserve">w  ramach  świadczeń   </w:t>
      </w:r>
      <w:r w:rsidR="00A2686D" w:rsidRPr="002A72C5">
        <w:rPr>
          <w:rFonts w:asciiTheme="minorHAnsi" w:hAnsiTheme="minorHAnsi" w:cstheme="minorHAnsi"/>
          <w:color w:val="auto"/>
          <w:sz w:val="22"/>
        </w:rPr>
        <w:t>na pokrycie  kosztów   utrzymania  dzieci  w pieczy  zastępczej  udzielane  są  również  świadczenia:</w:t>
      </w:r>
    </w:p>
    <w:p w14:paraId="19B7938E" w14:textId="2FC44761" w:rsidR="00850B86" w:rsidRPr="002A72C5" w:rsidRDefault="00850B86" w:rsidP="002216BF">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 xml:space="preserve">- dodatek na pokrycie zwiększonych kosztów utrzymania dziecka z tytułu niepełnosprawności </w:t>
      </w:r>
      <w:r w:rsidR="00A2686D" w:rsidRPr="002A72C5">
        <w:rPr>
          <w:rFonts w:asciiTheme="minorHAnsi" w:hAnsiTheme="minorHAnsi" w:cstheme="minorHAnsi"/>
          <w:color w:val="auto"/>
          <w:sz w:val="22"/>
        </w:rPr>
        <w:t xml:space="preserve"> -  w  2022  roku  na łączną  kwotę  78 991,17 </w:t>
      </w:r>
      <w:r w:rsidR="00FA01DE" w:rsidRPr="002A72C5">
        <w:rPr>
          <w:rFonts w:asciiTheme="minorHAnsi" w:hAnsiTheme="minorHAnsi" w:cstheme="minorHAnsi"/>
          <w:color w:val="auto"/>
          <w:sz w:val="22"/>
        </w:rPr>
        <w:t>zł, w tym:</w:t>
      </w:r>
    </w:p>
    <w:p w14:paraId="7C80BB7E" w14:textId="33010E88"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bookmarkStart w:id="1" w:name="_Hlk130800623"/>
      <w:r w:rsidRPr="002A72C5">
        <w:rPr>
          <w:rFonts w:asciiTheme="minorHAnsi" w:hAnsiTheme="minorHAnsi" w:cstheme="minorHAnsi"/>
          <w:color w:val="auto"/>
          <w:sz w:val="22"/>
        </w:rPr>
        <w:t>rodzinom spokrewnionym na kwotę   - 22 299, 28  zł</w:t>
      </w:r>
      <w:r w:rsidR="00FA01DE" w:rsidRPr="002A72C5">
        <w:rPr>
          <w:rFonts w:asciiTheme="minorHAnsi" w:hAnsiTheme="minorHAnsi" w:cstheme="minorHAnsi"/>
          <w:color w:val="auto"/>
          <w:sz w:val="22"/>
        </w:rPr>
        <w:t>,</w:t>
      </w:r>
    </w:p>
    <w:p w14:paraId="71A5C176" w14:textId="17F32803"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niezawodowym na kwotę –   0  zł</w:t>
      </w:r>
      <w:r w:rsidR="00FA01DE" w:rsidRPr="002A72C5">
        <w:rPr>
          <w:rFonts w:asciiTheme="minorHAnsi" w:hAnsiTheme="minorHAnsi" w:cstheme="minorHAnsi"/>
          <w:color w:val="auto"/>
          <w:sz w:val="22"/>
        </w:rPr>
        <w:t>,</w:t>
      </w:r>
    </w:p>
    <w:p w14:paraId="7EFBD342" w14:textId="0D6CFD70"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na kwotę  -  20 438,50 zł</w:t>
      </w:r>
      <w:r w:rsidR="00FA01DE" w:rsidRPr="002A72C5">
        <w:rPr>
          <w:rFonts w:asciiTheme="minorHAnsi" w:hAnsiTheme="minorHAnsi" w:cstheme="minorHAnsi"/>
          <w:color w:val="auto"/>
          <w:sz w:val="22"/>
        </w:rPr>
        <w:t>,</w:t>
      </w:r>
    </w:p>
    <w:p w14:paraId="1DE493DF" w14:textId="1902D424"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o  charakterze  pogotowia na kwotę  -  0 zł</w:t>
      </w:r>
      <w:r w:rsidR="00FA01DE" w:rsidRPr="002A72C5">
        <w:rPr>
          <w:rFonts w:asciiTheme="minorHAnsi" w:hAnsiTheme="minorHAnsi" w:cstheme="minorHAnsi"/>
          <w:color w:val="auto"/>
          <w:sz w:val="22"/>
        </w:rPr>
        <w:t>,</w:t>
      </w:r>
    </w:p>
    <w:p w14:paraId="1DB6CB01" w14:textId="6EF7BD8A" w:rsidR="00A2686D" w:rsidRPr="002A72C5" w:rsidRDefault="00A2686D" w:rsidP="00FA01DE">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prowadzącym rodzinny dom dziecka    na  kwotę –  36 253, 39 zł</w:t>
      </w:r>
      <w:r w:rsidR="00FA01DE" w:rsidRPr="002A72C5">
        <w:rPr>
          <w:rFonts w:asciiTheme="minorHAnsi" w:hAnsiTheme="minorHAnsi" w:cstheme="minorHAnsi"/>
          <w:color w:val="auto"/>
          <w:sz w:val="22"/>
        </w:rPr>
        <w:t>.</w:t>
      </w:r>
      <w:bookmarkEnd w:id="1"/>
    </w:p>
    <w:p w14:paraId="2BB725C4" w14:textId="457F175D" w:rsidR="002216BF" w:rsidRPr="002A72C5" w:rsidRDefault="002216BF" w:rsidP="002216BF">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 xml:space="preserve">- na pokrycie niezbędnych wydatków związanych  z potrzebami przyjmowanego do rodziny dziecka </w:t>
      </w:r>
      <w:r w:rsidR="00A2686D" w:rsidRPr="002A72C5">
        <w:rPr>
          <w:rFonts w:asciiTheme="minorHAnsi" w:hAnsiTheme="minorHAnsi" w:cstheme="minorHAnsi"/>
          <w:color w:val="auto"/>
          <w:sz w:val="22"/>
        </w:rPr>
        <w:t>– 66 000, 00 zł</w:t>
      </w:r>
      <w:r w:rsidR="00FA01DE" w:rsidRPr="002A72C5">
        <w:rPr>
          <w:rFonts w:asciiTheme="minorHAnsi" w:hAnsiTheme="minorHAnsi" w:cstheme="minorHAnsi"/>
          <w:color w:val="auto"/>
          <w:sz w:val="22"/>
        </w:rPr>
        <w:t>, w tym:</w:t>
      </w:r>
    </w:p>
    <w:p w14:paraId="534B48B3" w14:textId="37B02E5E"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spokrewnionym na kwotę   - 14 000, 00  zł</w:t>
      </w:r>
      <w:r w:rsidR="00FA01DE" w:rsidRPr="002A72C5">
        <w:rPr>
          <w:rFonts w:asciiTheme="minorHAnsi" w:hAnsiTheme="minorHAnsi" w:cstheme="minorHAnsi"/>
          <w:color w:val="auto"/>
          <w:sz w:val="22"/>
        </w:rPr>
        <w:t>,</w:t>
      </w:r>
    </w:p>
    <w:p w14:paraId="0A30D35F" w14:textId="7CEF8EFB"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niezawodowym na kwotę –   12 500, 00  zł</w:t>
      </w:r>
      <w:r w:rsidR="00FA01DE" w:rsidRPr="002A72C5">
        <w:rPr>
          <w:rFonts w:asciiTheme="minorHAnsi" w:hAnsiTheme="minorHAnsi" w:cstheme="minorHAnsi"/>
          <w:color w:val="auto"/>
          <w:sz w:val="22"/>
        </w:rPr>
        <w:t>,</w:t>
      </w:r>
    </w:p>
    <w:p w14:paraId="0E299CE9" w14:textId="65DBAD28"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na kwotę  -  15 500,00 zł</w:t>
      </w:r>
      <w:r w:rsidR="00FA01DE" w:rsidRPr="002A72C5">
        <w:rPr>
          <w:rFonts w:asciiTheme="minorHAnsi" w:hAnsiTheme="minorHAnsi" w:cstheme="minorHAnsi"/>
          <w:color w:val="auto"/>
          <w:sz w:val="22"/>
        </w:rPr>
        <w:t>,</w:t>
      </w:r>
    </w:p>
    <w:p w14:paraId="6D754F5D" w14:textId="7D47C0DB"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o  charakterze  pogotowia na kwotę  - 2 000, 00 zł</w:t>
      </w:r>
      <w:r w:rsidR="00FA01DE" w:rsidRPr="002A72C5">
        <w:rPr>
          <w:rFonts w:asciiTheme="minorHAnsi" w:hAnsiTheme="minorHAnsi" w:cstheme="minorHAnsi"/>
          <w:color w:val="auto"/>
          <w:sz w:val="22"/>
        </w:rPr>
        <w:t>,</w:t>
      </w:r>
    </w:p>
    <w:p w14:paraId="2BEADED5" w14:textId="7CD012DA" w:rsidR="00A2686D" w:rsidRPr="002A72C5" w:rsidRDefault="00A2686D" w:rsidP="002A72C5">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prowadzącym rodzinny dom dziecka    na  kwotę –  22 000, 00 zł</w:t>
      </w:r>
      <w:r w:rsidR="00FA01DE" w:rsidRPr="002A72C5">
        <w:rPr>
          <w:rFonts w:asciiTheme="minorHAnsi" w:hAnsiTheme="minorHAnsi" w:cstheme="minorHAnsi"/>
          <w:color w:val="auto"/>
          <w:sz w:val="22"/>
        </w:rPr>
        <w:t>.</w:t>
      </w:r>
    </w:p>
    <w:p w14:paraId="7C76B2C6" w14:textId="6B0262B9" w:rsidR="002216BF" w:rsidRPr="002A72C5" w:rsidRDefault="00850B86" w:rsidP="00850B86">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 xml:space="preserve">- </w:t>
      </w:r>
      <w:r w:rsidR="002216BF" w:rsidRPr="002A72C5">
        <w:rPr>
          <w:rFonts w:asciiTheme="minorHAnsi" w:hAnsiTheme="minorHAnsi" w:cstheme="minorHAnsi"/>
          <w:color w:val="auto"/>
          <w:sz w:val="22"/>
        </w:rPr>
        <w:t xml:space="preserve">dofinansowania do wypoczynku poza miejscem zamieszkania dziecka  </w:t>
      </w:r>
      <w:r w:rsidR="00A2686D" w:rsidRPr="002A72C5">
        <w:rPr>
          <w:rFonts w:asciiTheme="minorHAnsi" w:hAnsiTheme="minorHAnsi" w:cstheme="minorHAnsi"/>
          <w:color w:val="auto"/>
          <w:sz w:val="22"/>
        </w:rPr>
        <w:t>- 26 942, 84</w:t>
      </w:r>
      <w:r w:rsidR="003D0E5B" w:rsidRPr="002A72C5">
        <w:rPr>
          <w:rFonts w:asciiTheme="minorHAnsi" w:hAnsiTheme="minorHAnsi" w:cstheme="minorHAnsi"/>
          <w:color w:val="auto"/>
          <w:sz w:val="22"/>
        </w:rPr>
        <w:t xml:space="preserve"> zł</w:t>
      </w:r>
      <w:r w:rsidR="002A72C5" w:rsidRPr="002A72C5">
        <w:rPr>
          <w:rFonts w:asciiTheme="minorHAnsi" w:hAnsiTheme="minorHAnsi" w:cstheme="minorHAnsi"/>
          <w:color w:val="auto"/>
          <w:sz w:val="22"/>
        </w:rPr>
        <w:t xml:space="preserve">, w tym: </w:t>
      </w:r>
    </w:p>
    <w:p w14:paraId="0BDA58F2" w14:textId="3A36C325"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bookmarkStart w:id="2" w:name="_Hlk130800992"/>
      <w:r w:rsidRPr="002A72C5">
        <w:rPr>
          <w:rFonts w:asciiTheme="minorHAnsi" w:hAnsiTheme="minorHAnsi" w:cstheme="minorHAnsi"/>
          <w:color w:val="auto"/>
          <w:sz w:val="22"/>
        </w:rPr>
        <w:t>rodzinom spokrewnionym na kwotę   - 7 000, 00  zł</w:t>
      </w:r>
      <w:r w:rsidR="00FA01DE" w:rsidRPr="002A72C5">
        <w:rPr>
          <w:rFonts w:asciiTheme="minorHAnsi" w:hAnsiTheme="minorHAnsi" w:cstheme="minorHAnsi"/>
          <w:color w:val="auto"/>
          <w:sz w:val="22"/>
        </w:rPr>
        <w:t>,</w:t>
      </w:r>
    </w:p>
    <w:p w14:paraId="5292FE00" w14:textId="57E65424"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niezawodowym na kwotę –   1 000,0  zł</w:t>
      </w:r>
      <w:r w:rsidR="00FA01DE" w:rsidRPr="002A72C5">
        <w:rPr>
          <w:rFonts w:asciiTheme="minorHAnsi" w:hAnsiTheme="minorHAnsi" w:cstheme="minorHAnsi"/>
          <w:color w:val="auto"/>
          <w:sz w:val="22"/>
        </w:rPr>
        <w:t>,</w:t>
      </w:r>
    </w:p>
    <w:p w14:paraId="6C2727C7" w14:textId="4027F4C7"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na kwotę  -  11 200, 00 zł</w:t>
      </w:r>
      <w:r w:rsidR="00FA01DE" w:rsidRPr="002A72C5">
        <w:rPr>
          <w:rFonts w:asciiTheme="minorHAnsi" w:hAnsiTheme="minorHAnsi" w:cstheme="minorHAnsi"/>
          <w:color w:val="auto"/>
          <w:sz w:val="22"/>
        </w:rPr>
        <w:t>,</w:t>
      </w:r>
    </w:p>
    <w:p w14:paraId="352DFF12" w14:textId="010E7497" w:rsidR="00A2686D" w:rsidRPr="002A72C5" w:rsidRDefault="00A2686D" w:rsidP="00A2686D">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o  charakterze  pogotowia na kwotę  -  0 zł</w:t>
      </w:r>
      <w:r w:rsidR="00FA01DE" w:rsidRPr="002A72C5">
        <w:rPr>
          <w:rFonts w:asciiTheme="minorHAnsi" w:hAnsiTheme="minorHAnsi" w:cstheme="minorHAnsi"/>
          <w:color w:val="auto"/>
          <w:sz w:val="22"/>
        </w:rPr>
        <w:t>,</w:t>
      </w:r>
      <w:r w:rsidRPr="002A72C5">
        <w:rPr>
          <w:rFonts w:asciiTheme="minorHAnsi" w:hAnsiTheme="minorHAnsi" w:cstheme="minorHAnsi"/>
          <w:color w:val="auto"/>
          <w:sz w:val="22"/>
        </w:rPr>
        <w:t xml:space="preserve"> </w:t>
      </w:r>
    </w:p>
    <w:p w14:paraId="4617BE53" w14:textId="4DD50ADC" w:rsidR="00A2686D" w:rsidRPr="002A72C5" w:rsidRDefault="00A2686D" w:rsidP="00FA01DE">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lastRenderedPageBreak/>
        <w:t>prowadzącym rodzinny dom dziecka    na  kwotę –  7 742, 84 zł</w:t>
      </w:r>
      <w:r w:rsidR="00FA01DE" w:rsidRPr="002A72C5">
        <w:rPr>
          <w:rFonts w:asciiTheme="minorHAnsi" w:hAnsiTheme="minorHAnsi" w:cstheme="minorHAnsi"/>
          <w:color w:val="auto"/>
          <w:sz w:val="22"/>
        </w:rPr>
        <w:t>.</w:t>
      </w:r>
      <w:bookmarkEnd w:id="2"/>
    </w:p>
    <w:p w14:paraId="72DE1514" w14:textId="47FFDC9A" w:rsidR="002216BF" w:rsidRPr="002A72C5" w:rsidRDefault="00005568" w:rsidP="003D0E5B">
      <w:pPr>
        <w:spacing w:after="88" w:line="240" w:lineRule="auto"/>
        <w:ind w:left="0" w:firstLine="0"/>
        <w:rPr>
          <w:rFonts w:asciiTheme="minorHAnsi" w:hAnsiTheme="minorHAnsi" w:cstheme="minorHAnsi"/>
          <w:color w:val="auto"/>
          <w:sz w:val="22"/>
        </w:rPr>
      </w:pPr>
      <w:r w:rsidRPr="002A72C5">
        <w:rPr>
          <w:rFonts w:asciiTheme="minorHAnsi" w:hAnsiTheme="minorHAnsi" w:cstheme="minorHAnsi"/>
          <w:color w:val="auto"/>
          <w:sz w:val="22"/>
        </w:rPr>
        <w:t>- świadczenie  z  powodu wystąpienia  zdarzeń losowych  mających wpływ na  jakość  sprawowanej opieki</w:t>
      </w:r>
      <w:r w:rsidR="003D0E5B" w:rsidRPr="002A72C5">
        <w:rPr>
          <w:rFonts w:asciiTheme="minorHAnsi" w:hAnsiTheme="minorHAnsi" w:cstheme="minorHAnsi"/>
          <w:color w:val="auto"/>
          <w:sz w:val="22"/>
        </w:rPr>
        <w:t xml:space="preserve"> 7 200,00 zł</w:t>
      </w:r>
      <w:r w:rsidR="002A72C5" w:rsidRPr="002A72C5">
        <w:rPr>
          <w:rFonts w:asciiTheme="minorHAnsi" w:hAnsiTheme="minorHAnsi" w:cstheme="minorHAnsi"/>
          <w:color w:val="auto"/>
          <w:sz w:val="22"/>
        </w:rPr>
        <w:t>, w tym:</w:t>
      </w:r>
    </w:p>
    <w:p w14:paraId="05C4AFCC" w14:textId="1C9C649C" w:rsidR="003D0E5B" w:rsidRPr="002A72C5" w:rsidRDefault="003D0E5B" w:rsidP="003D0E5B">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spokrewnionym na kwotę   - 0 zł</w:t>
      </w:r>
      <w:r w:rsidR="00FA01DE" w:rsidRPr="002A72C5">
        <w:rPr>
          <w:rFonts w:asciiTheme="minorHAnsi" w:hAnsiTheme="minorHAnsi" w:cstheme="minorHAnsi"/>
          <w:color w:val="auto"/>
          <w:sz w:val="22"/>
        </w:rPr>
        <w:t>,</w:t>
      </w:r>
    </w:p>
    <w:p w14:paraId="6598E1B9" w14:textId="36CC6BAC" w:rsidR="003D0E5B" w:rsidRPr="002A72C5" w:rsidRDefault="003D0E5B" w:rsidP="003D0E5B">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niezawodowym na kwotę –   0  zł</w:t>
      </w:r>
      <w:r w:rsidR="00FA01DE" w:rsidRPr="002A72C5">
        <w:rPr>
          <w:rFonts w:asciiTheme="minorHAnsi" w:hAnsiTheme="minorHAnsi" w:cstheme="minorHAnsi"/>
          <w:color w:val="auto"/>
          <w:sz w:val="22"/>
        </w:rPr>
        <w:t>,</w:t>
      </w:r>
    </w:p>
    <w:p w14:paraId="35187463" w14:textId="767DD191" w:rsidR="003D0E5B" w:rsidRPr="002A72C5" w:rsidRDefault="003D0E5B" w:rsidP="003D0E5B">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na kwotę  -  2 400, 00 zł</w:t>
      </w:r>
      <w:r w:rsidR="00FA01DE" w:rsidRPr="002A72C5">
        <w:rPr>
          <w:rFonts w:asciiTheme="minorHAnsi" w:hAnsiTheme="minorHAnsi" w:cstheme="minorHAnsi"/>
          <w:color w:val="auto"/>
          <w:sz w:val="22"/>
        </w:rPr>
        <w:t>,</w:t>
      </w:r>
    </w:p>
    <w:p w14:paraId="0635CF50" w14:textId="53DDADDF" w:rsidR="003D0E5B" w:rsidRPr="002A72C5" w:rsidRDefault="003D0E5B" w:rsidP="003D0E5B">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rodzinom  zastępczym  zawodowym  o  charakterze  pogotowia na kwotę  -  1 600, 00 zł</w:t>
      </w:r>
      <w:r w:rsidR="00FA01DE" w:rsidRPr="002A72C5">
        <w:rPr>
          <w:rFonts w:asciiTheme="minorHAnsi" w:hAnsiTheme="minorHAnsi" w:cstheme="minorHAnsi"/>
          <w:color w:val="auto"/>
          <w:sz w:val="22"/>
        </w:rPr>
        <w:t>,</w:t>
      </w:r>
      <w:r w:rsidRPr="002A72C5">
        <w:rPr>
          <w:rFonts w:asciiTheme="minorHAnsi" w:hAnsiTheme="minorHAnsi" w:cstheme="minorHAnsi"/>
          <w:color w:val="auto"/>
          <w:sz w:val="22"/>
        </w:rPr>
        <w:t xml:space="preserve"> </w:t>
      </w:r>
    </w:p>
    <w:p w14:paraId="45ABEBC3" w14:textId="036F6A74" w:rsidR="003D0E5B" w:rsidRPr="002A72C5" w:rsidRDefault="003D0E5B" w:rsidP="002A72C5">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prowadzącym rodzinny dom dziecka    na  kwotę –  3 200,00 zł</w:t>
      </w:r>
      <w:r w:rsidR="00FA01DE" w:rsidRPr="002A72C5">
        <w:rPr>
          <w:rFonts w:asciiTheme="minorHAnsi" w:hAnsiTheme="minorHAnsi" w:cstheme="minorHAnsi"/>
          <w:color w:val="auto"/>
          <w:sz w:val="22"/>
        </w:rPr>
        <w:t>,</w:t>
      </w:r>
    </w:p>
    <w:p w14:paraId="2964D1ED" w14:textId="6A2F9B92" w:rsidR="00005568" w:rsidRPr="002A72C5" w:rsidRDefault="00005568" w:rsidP="002A72C5">
      <w:pPr>
        <w:spacing w:after="88" w:line="240" w:lineRule="auto"/>
        <w:ind w:firstLine="698"/>
        <w:rPr>
          <w:rFonts w:asciiTheme="minorHAnsi" w:hAnsiTheme="minorHAnsi" w:cstheme="minorHAnsi"/>
          <w:color w:val="auto"/>
          <w:sz w:val="22"/>
        </w:rPr>
      </w:pPr>
      <w:r w:rsidRPr="002A72C5">
        <w:rPr>
          <w:rFonts w:asciiTheme="minorHAnsi" w:hAnsiTheme="minorHAnsi" w:cstheme="minorHAnsi"/>
          <w:color w:val="auto"/>
          <w:sz w:val="22"/>
        </w:rPr>
        <w:t xml:space="preserve">Ponadto    Powiatowe   Centrum Pomocy  Rodzinie </w:t>
      </w:r>
      <w:r w:rsidR="00B728B0" w:rsidRPr="002A72C5">
        <w:rPr>
          <w:rFonts w:asciiTheme="minorHAnsi" w:hAnsiTheme="minorHAnsi" w:cstheme="minorHAnsi"/>
          <w:color w:val="auto"/>
          <w:sz w:val="22"/>
        </w:rPr>
        <w:t xml:space="preserve">do  31   maja  2022    roku  (  od  tego  czasu   zadanie  przejął   ZUS  )  </w:t>
      </w:r>
      <w:r w:rsidRPr="002A72C5">
        <w:rPr>
          <w:rFonts w:asciiTheme="minorHAnsi" w:hAnsiTheme="minorHAnsi" w:cstheme="minorHAnsi"/>
          <w:color w:val="auto"/>
          <w:sz w:val="22"/>
        </w:rPr>
        <w:t>obsługiwało   programy   rządowe:</w:t>
      </w:r>
    </w:p>
    <w:p w14:paraId="0493E92D" w14:textId="77777777" w:rsidR="00FA01DE" w:rsidRPr="002A72C5" w:rsidRDefault="007C0B44" w:rsidP="00FA01DE">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świadczeni</w:t>
      </w:r>
      <w:r w:rsidR="0063397D" w:rsidRPr="002A72C5">
        <w:rPr>
          <w:rFonts w:asciiTheme="minorHAnsi" w:hAnsiTheme="minorHAnsi" w:cstheme="minorHAnsi"/>
          <w:color w:val="auto"/>
          <w:sz w:val="22"/>
        </w:rPr>
        <w:t>e</w:t>
      </w:r>
      <w:r w:rsidRPr="002A72C5">
        <w:rPr>
          <w:rFonts w:asciiTheme="minorHAnsi" w:hAnsiTheme="minorHAnsi" w:cstheme="minorHAnsi"/>
          <w:color w:val="auto"/>
          <w:sz w:val="22"/>
        </w:rPr>
        <w:t xml:space="preserve"> 500+ (dodatek wychowawczy) wypłacono na łączna kwotę </w:t>
      </w:r>
      <w:r w:rsidR="00850B86" w:rsidRPr="002A72C5">
        <w:rPr>
          <w:rFonts w:asciiTheme="minorHAnsi" w:hAnsiTheme="minorHAnsi" w:cstheme="minorHAnsi"/>
          <w:color w:val="auto"/>
          <w:sz w:val="22"/>
        </w:rPr>
        <w:t>1</w:t>
      </w:r>
      <w:r w:rsidR="00B81DB4" w:rsidRPr="002A72C5">
        <w:rPr>
          <w:rFonts w:asciiTheme="minorHAnsi" w:hAnsiTheme="minorHAnsi" w:cstheme="minorHAnsi"/>
          <w:color w:val="auto"/>
          <w:sz w:val="22"/>
        </w:rPr>
        <w:t> 105 009</w:t>
      </w:r>
      <w:r w:rsidRPr="002A72C5">
        <w:rPr>
          <w:rFonts w:asciiTheme="minorHAnsi" w:hAnsiTheme="minorHAnsi" w:cstheme="minorHAnsi"/>
          <w:color w:val="auto"/>
          <w:sz w:val="22"/>
        </w:rPr>
        <w:t>,</w:t>
      </w:r>
      <w:r w:rsidR="00B81DB4" w:rsidRPr="002A72C5">
        <w:rPr>
          <w:rFonts w:asciiTheme="minorHAnsi" w:hAnsiTheme="minorHAnsi" w:cstheme="minorHAnsi"/>
          <w:color w:val="auto"/>
          <w:sz w:val="22"/>
        </w:rPr>
        <w:t>09</w:t>
      </w:r>
      <w:r w:rsidRPr="002A72C5">
        <w:rPr>
          <w:rFonts w:asciiTheme="minorHAnsi" w:hAnsiTheme="minorHAnsi" w:cstheme="minorHAnsi"/>
          <w:color w:val="auto"/>
          <w:sz w:val="22"/>
        </w:rPr>
        <w:t>zł, w tym:</w:t>
      </w:r>
    </w:p>
    <w:p w14:paraId="6141C9A0" w14:textId="58FDD334" w:rsidR="00FA01DE" w:rsidRPr="002A72C5" w:rsidRDefault="007C0B44" w:rsidP="00FA01DE">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 xml:space="preserve">rodzinom zastępczym na kwotę </w:t>
      </w:r>
      <w:r w:rsidR="00D56E30" w:rsidRPr="002A72C5">
        <w:rPr>
          <w:rFonts w:asciiTheme="minorHAnsi" w:hAnsiTheme="minorHAnsi" w:cstheme="minorHAnsi"/>
          <w:color w:val="auto"/>
          <w:sz w:val="22"/>
        </w:rPr>
        <w:t xml:space="preserve"> </w:t>
      </w:r>
      <w:r w:rsidR="00B728B0" w:rsidRPr="002A72C5">
        <w:rPr>
          <w:rFonts w:asciiTheme="minorHAnsi" w:hAnsiTheme="minorHAnsi" w:cstheme="minorHAnsi"/>
          <w:color w:val="auto"/>
          <w:sz w:val="22"/>
        </w:rPr>
        <w:t>423 371, 00</w:t>
      </w:r>
      <w:r w:rsidR="000504DD" w:rsidRPr="002A72C5">
        <w:rPr>
          <w:rFonts w:asciiTheme="minorHAnsi" w:hAnsiTheme="minorHAnsi" w:cstheme="minorHAnsi"/>
          <w:color w:val="auto"/>
          <w:sz w:val="22"/>
        </w:rPr>
        <w:t xml:space="preserve"> </w:t>
      </w:r>
      <w:r w:rsidR="00B728B0" w:rsidRPr="002A72C5">
        <w:rPr>
          <w:rFonts w:asciiTheme="minorHAnsi" w:hAnsiTheme="minorHAnsi" w:cstheme="minorHAnsi"/>
          <w:color w:val="auto"/>
          <w:sz w:val="22"/>
        </w:rPr>
        <w:t xml:space="preserve"> </w:t>
      </w:r>
      <w:r w:rsidRPr="002A72C5">
        <w:rPr>
          <w:rFonts w:asciiTheme="minorHAnsi" w:hAnsiTheme="minorHAnsi" w:cstheme="minorHAnsi"/>
          <w:color w:val="auto"/>
          <w:sz w:val="22"/>
        </w:rPr>
        <w:t xml:space="preserve"> zł</w:t>
      </w:r>
      <w:r w:rsidR="00FA01DE" w:rsidRPr="002A72C5">
        <w:rPr>
          <w:rFonts w:asciiTheme="minorHAnsi" w:hAnsiTheme="minorHAnsi" w:cstheme="minorHAnsi"/>
          <w:color w:val="auto"/>
          <w:sz w:val="22"/>
        </w:rPr>
        <w:t>,</w:t>
      </w:r>
    </w:p>
    <w:p w14:paraId="24892A00" w14:textId="33E0FAAF" w:rsidR="00D56E30" w:rsidRPr="002A72C5" w:rsidRDefault="00D56E30" w:rsidP="00FA01DE">
      <w:pPr>
        <w:pStyle w:val="Akapitzlist"/>
        <w:numPr>
          <w:ilvl w:val="0"/>
          <w:numId w:val="15"/>
        </w:numPr>
        <w:spacing w:after="88" w:line="240" w:lineRule="auto"/>
        <w:ind w:left="426"/>
        <w:rPr>
          <w:rFonts w:asciiTheme="minorHAnsi" w:hAnsiTheme="minorHAnsi" w:cstheme="minorHAnsi"/>
          <w:color w:val="auto"/>
          <w:sz w:val="22"/>
        </w:rPr>
      </w:pPr>
      <w:r w:rsidRPr="002A72C5">
        <w:rPr>
          <w:rFonts w:asciiTheme="minorHAnsi" w:hAnsiTheme="minorHAnsi" w:cstheme="minorHAnsi"/>
          <w:color w:val="auto"/>
          <w:sz w:val="22"/>
        </w:rPr>
        <w:t xml:space="preserve">placówce  opiekuńczo – wychowawczej na  kwotę  </w:t>
      </w:r>
      <w:r w:rsidR="00B728B0" w:rsidRPr="002A72C5">
        <w:rPr>
          <w:rFonts w:asciiTheme="minorHAnsi" w:hAnsiTheme="minorHAnsi" w:cstheme="minorHAnsi"/>
          <w:color w:val="auto"/>
          <w:sz w:val="22"/>
        </w:rPr>
        <w:t>38</w:t>
      </w:r>
      <w:r w:rsidR="00B81DB4" w:rsidRPr="002A72C5">
        <w:rPr>
          <w:rFonts w:asciiTheme="minorHAnsi" w:hAnsiTheme="minorHAnsi" w:cstheme="minorHAnsi"/>
          <w:color w:val="auto"/>
          <w:sz w:val="22"/>
        </w:rPr>
        <w:t> </w:t>
      </w:r>
      <w:r w:rsidR="00B728B0" w:rsidRPr="002A72C5">
        <w:rPr>
          <w:rFonts w:asciiTheme="minorHAnsi" w:hAnsiTheme="minorHAnsi" w:cstheme="minorHAnsi"/>
          <w:color w:val="auto"/>
          <w:sz w:val="22"/>
        </w:rPr>
        <w:t xml:space="preserve">  710</w:t>
      </w:r>
      <w:r w:rsidR="00B81DB4" w:rsidRPr="002A72C5">
        <w:rPr>
          <w:rFonts w:asciiTheme="minorHAnsi" w:hAnsiTheme="minorHAnsi" w:cstheme="minorHAnsi"/>
          <w:color w:val="auto"/>
          <w:sz w:val="22"/>
        </w:rPr>
        <w:t>,</w:t>
      </w:r>
      <w:r w:rsidR="00B728B0" w:rsidRPr="002A72C5">
        <w:rPr>
          <w:rFonts w:asciiTheme="minorHAnsi" w:hAnsiTheme="minorHAnsi" w:cstheme="minorHAnsi"/>
          <w:color w:val="auto"/>
          <w:sz w:val="22"/>
        </w:rPr>
        <w:t xml:space="preserve"> 00 z</w:t>
      </w:r>
      <w:r w:rsidR="000504DD" w:rsidRPr="002A72C5">
        <w:rPr>
          <w:rFonts w:asciiTheme="minorHAnsi" w:hAnsiTheme="minorHAnsi" w:cstheme="minorHAnsi"/>
          <w:color w:val="auto"/>
          <w:sz w:val="22"/>
        </w:rPr>
        <w:t>ł</w:t>
      </w:r>
      <w:r w:rsidR="00FA01DE" w:rsidRPr="002A72C5">
        <w:rPr>
          <w:rFonts w:asciiTheme="minorHAnsi" w:hAnsiTheme="minorHAnsi" w:cstheme="minorHAnsi"/>
          <w:color w:val="auto"/>
          <w:sz w:val="22"/>
        </w:rPr>
        <w:t>,</w:t>
      </w:r>
    </w:p>
    <w:p w14:paraId="20A2D78D" w14:textId="06EB24C7" w:rsidR="0066099A" w:rsidRPr="002A72C5" w:rsidRDefault="00005568" w:rsidP="00FC61DE">
      <w:pPr>
        <w:spacing w:after="88" w:line="240" w:lineRule="auto"/>
        <w:rPr>
          <w:rFonts w:asciiTheme="minorHAnsi" w:hAnsiTheme="minorHAnsi" w:cstheme="minorHAnsi"/>
          <w:color w:val="auto"/>
          <w:sz w:val="22"/>
        </w:rPr>
      </w:pPr>
      <w:bookmarkStart w:id="3" w:name="_Hlk508801153"/>
      <w:bookmarkEnd w:id="3"/>
      <w:r w:rsidRPr="002A72C5">
        <w:rPr>
          <w:rFonts w:asciiTheme="minorHAnsi" w:hAnsiTheme="minorHAnsi" w:cstheme="minorHAnsi"/>
          <w:color w:val="auto"/>
          <w:sz w:val="22"/>
        </w:rPr>
        <w:t>Środki na   wypłatę  tych  świadczeń   pochodziły  z   dotacji   Urzędu  Wojewódzkiego,  zawierają   koszty  obsługi  programó</w:t>
      </w:r>
      <w:r w:rsidR="00290902" w:rsidRPr="002A72C5">
        <w:rPr>
          <w:rFonts w:asciiTheme="minorHAnsi" w:hAnsiTheme="minorHAnsi" w:cstheme="minorHAnsi"/>
          <w:color w:val="auto"/>
          <w:sz w:val="22"/>
        </w:rPr>
        <w:t>w</w:t>
      </w:r>
      <w:r w:rsidRPr="002A72C5">
        <w:rPr>
          <w:rFonts w:asciiTheme="minorHAnsi" w:hAnsiTheme="minorHAnsi" w:cstheme="minorHAnsi"/>
          <w:color w:val="auto"/>
          <w:sz w:val="22"/>
        </w:rPr>
        <w:t>.</w:t>
      </w:r>
    </w:p>
    <w:p w14:paraId="1FB8A1D6" w14:textId="245EA89E" w:rsidR="00B81DB4" w:rsidRPr="002A72C5" w:rsidRDefault="00B81DB4" w:rsidP="00B81DB4">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ab/>
      </w:r>
      <w:r w:rsidRPr="002A72C5">
        <w:rPr>
          <w:rFonts w:asciiTheme="minorHAnsi" w:hAnsiTheme="minorHAnsi" w:cstheme="minorHAnsi"/>
          <w:color w:val="auto"/>
          <w:sz w:val="22"/>
        </w:rPr>
        <w:tab/>
        <w:t>W 202</w:t>
      </w:r>
      <w:r w:rsidR="00B728B0" w:rsidRPr="002A72C5">
        <w:rPr>
          <w:rFonts w:asciiTheme="minorHAnsi" w:hAnsiTheme="minorHAnsi" w:cstheme="minorHAnsi"/>
          <w:color w:val="auto"/>
          <w:sz w:val="22"/>
        </w:rPr>
        <w:t>2</w:t>
      </w:r>
      <w:r w:rsidRPr="002A72C5">
        <w:rPr>
          <w:rFonts w:asciiTheme="minorHAnsi" w:hAnsiTheme="minorHAnsi" w:cstheme="minorHAnsi"/>
          <w:color w:val="auto"/>
          <w:sz w:val="22"/>
        </w:rPr>
        <w:t xml:space="preserve"> roku na podstawie zawartych porozumień między powiatami pokrywane były koszty utrzymania dzieci pochodzących z terenu naszego powiatu, a umieszczonych w  pieczy zastępczej na terenie innych powiatów w kwocie:</w:t>
      </w:r>
    </w:p>
    <w:p w14:paraId="09255627" w14:textId="7B93952B" w:rsidR="00B81DB4" w:rsidRPr="002A72C5" w:rsidRDefault="00B81DB4" w:rsidP="00B81DB4">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 xml:space="preserve">- rodzinna piecza   zastępcza - </w:t>
      </w:r>
      <w:r w:rsidR="00903296" w:rsidRPr="002A72C5">
        <w:rPr>
          <w:rFonts w:asciiTheme="minorHAnsi" w:hAnsiTheme="minorHAnsi" w:cstheme="minorHAnsi"/>
          <w:color w:val="auto"/>
          <w:sz w:val="22"/>
        </w:rPr>
        <w:t>1 311</w:t>
      </w:r>
      <w:r w:rsidRPr="002A72C5">
        <w:rPr>
          <w:rFonts w:asciiTheme="minorHAnsi" w:hAnsiTheme="minorHAnsi" w:cstheme="minorHAnsi"/>
          <w:color w:val="auto"/>
          <w:sz w:val="22"/>
        </w:rPr>
        <w:t xml:space="preserve"> </w:t>
      </w:r>
      <w:r w:rsidR="00903296" w:rsidRPr="002A72C5">
        <w:rPr>
          <w:rFonts w:asciiTheme="minorHAnsi" w:hAnsiTheme="minorHAnsi" w:cstheme="minorHAnsi"/>
          <w:color w:val="auto"/>
          <w:sz w:val="22"/>
        </w:rPr>
        <w:t>105</w:t>
      </w:r>
      <w:r w:rsidRPr="002A72C5">
        <w:rPr>
          <w:rFonts w:asciiTheme="minorHAnsi" w:hAnsiTheme="minorHAnsi" w:cstheme="minorHAnsi"/>
          <w:color w:val="auto"/>
          <w:sz w:val="22"/>
        </w:rPr>
        <w:t xml:space="preserve">, </w:t>
      </w:r>
      <w:r w:rsidR="00903296" w:rsidRPr="002A72C5">
        <w:rPr>
          <w:rFonts w:asciiTheme="minorHAnsi" w:hAnsiTheme="minorHAnsi" w:cstheme="minorHAnsi"/>
          <w:color w:val="auto"/>
          <w:sz w:val="22"/>
        </w:rPr>
        <w:t>02</w:t>
      </w:r>
      <w:r w:rsidR="00FA01DE" w:rsidRPr="002A72C5">
        <w:rPr>
          <w:rFonts w:asciiTheme="minorHAnsi" w:hAnsiTheme="minorHAnsi" w:cstheme="minorHAnsi"/>
          <w:color w:val="auto"/>
          <w:sz w:val="22"/>
        </w:rPr>
        <w:t xml:space="preserve"> zł, </w:t>
      </w:r>
    </w:p>
    <w:p w14:paraId="7866CD9D" w14:textId="5E96E01A" w:rsidR="00B81DB4" w:rsidRPr="002A72C5" w:rsidRDefault="00B81DB4" w:rsidP="00B81DB4">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 instytucjonalna   piecza  zastępcza</w:t>
      </w:r>
      <w:r w:rsidR="00903296" w:rsidRPr="002A72C5">
        <w:rPr>
          <w:rFonts w:asciiTheme="minorHAnsi" w:hAnsiTheme="minorHAnsi" w:cstheme="minorHAnsi"/>
          <w:color w:val="auto"/>
          <w:sz w:val="22"/>
        </w:rPr>
        <w:t xml:space="preserve"> </w:t>
      </w:r>
      <w:r w:rsidRPr="002A72C5">
        <w:rPr>
          <w:rFonts w:asciiTheme="minorHAnsi" w:hAnsiTheme="minorHAnsi" w:cstheme="minorHAnsi"/>
          <w:color w:val="auto"/>
          <w:sz w:val="22"/>
        </w:rPr>
        <w:t xml:space="preserve">- </w:t>
      </w:r>
      <w:r w:rsidR="00903296" w:rsidRPr="002A72C5">
        <w:rPr>
          <w:rFonts w:asciiTheme="minorHAnsi" w:hAnsiTheme="minorHAnsi" w:cstheme="minorHAnsi"/>
          <w:color w:val="auto"/>
          <w:sz w:val="22"/>
        </w:rPr>
        <w:t>193 155</w:t>
      </w:r>
      <w:r w:rsidRPr="002A72C5">
        <w:rPr>
          <w:rFonts w:asciiTheme="minorHAnsi" w:hAnsiTheme="minorHAnsi" w:cstheme="minorHAnsi"/>
          <w:color w:val="auto"/>
          <w:sz w:val="22"/>
        </w:rPr>
        <w:t xml:space="preserve">, </w:t>
      </w:r>
      <w:r w:rsidR="00903296" w:rsidRPr="002A72C5">
        <w:rPr>
          <w:rFonts w:asciiTheme="minorHAnsi" w:hAnsiTheme="minorHAnsi" w:cstheme="minorHAnsi"/>
          <w:color w:val="auto"/>
          <w:sz w:val="22"/>
        </w:rPr>
        <w:t>44</w:t>
      </w:r>
      <w:r w:rsidR="00FA01DE" w:rsidRPr="002A72C5">
        <w:rPr>
          <w:rFonts w:asciiTheme="minorHAnsi" w:hAnsiTheme="minorHAnsi" w:cstheme="minorHAnsi"/>
          <w:color w:val="auto"/>
          <w:sz w:val="22"/>
        </w:rPr>
        <w:t xml:space="preserve"> zł,</w:t>
      </w:r>
    </w:p>
    <w:p w14:paraId="41169CB4" w14:textId="7C8020A1" w:rsidR="00B81DB4" w:rsidRPr="002A72C5" w:rsidRDefault="00B81DB4" w:rsidP="00B81DB4">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ab/>
      </w:r>
      <w:r w:rsidRPr="002A72C5">
        <w:rPr>
          <w:rFonts w:asciiTheme="minorHAnsi" w:hAnsiTheme="minorHAnsi" w:cstheme="minorHAnsi"/>
          <w:color w:val="auto"/>
          <w:sz w:val="22"/>
        </w:rPr>
        <w:tab/>
        <w:t>Dzieci pochodzące z terenu innego powiatu, a umieszczonych w rodzinnej pieczy zastępczej na terenie Powiatu Kędzierzyńsko – Kozielskiego finansowane  były  z  budżetu   powiatu   w kwocie:</w:t>
      </w:r>
    </w:p>
    <w:p w14:paraId="1B868E71" w14:textId="14C3AFC2" w:rsidR="00B81DB4" w:rsidRPr="002A72C5" w:rsidRDefault="00B81DB4" w:rsidP="00B81DB4">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 rodzinna    piecza  zastępcza - 47</w:t>
      </w:r>
      <w:r w:rsidR="00903296" w:rsidRPr="002A72C5">
        <w:rPr>
          <w:rFonts w:asciiTheme="minorHAnsi" w:hAnsiTheme="minorHAnsi" w:cstheme="minorHAnsi"/>
          <w:color w:val="auto"/>
          <w:sz w:val="22"/>
        </w:rPr>
        <w:t>2</w:t>
      </w:r>
      <w:r w:rsidRPr="002A72C5">
        <w:rPr>
          <w:rFonts w:asciiTheme="minorHAnsi" w:hAnsiTheme="minorHAnsi" w:cstheme="minorHAnsi"/>
          <w:color w:val="auto"/>
          <w:sz w:val="22"/>
        </w:rPr>
        <w:t xml:space="preserve"> </w:t>
      </w:r>
      <w:r w:rsidR="00903296" w:rsidRPr="002A72C5">
        <w:rPr>
          <w:rFonts w:asciiTheme="minorHAnsi" w:hAnsiTheme="minorHAnsi" w:cstheme="minorHAnsi"/>
          <w:color w:val="auto"/>
          <w:sz w:val="22"/>
        </w:rPr>
        <w:t>005</w:t>
      </w:r>
      <w:r w:rsidRPr="002A72C5">
        <w:rPr>
          <w:rFonts w:asciiTheme="minorHAnsi" w:hAnsiTheme="minorHAnsi" w:cstheme="minorHAnsi"/>
          <w:color w:val="auto"/>
          <w:sz w:val="22"/>
        </w:rPr>
        <w:t>,</w:t>
      </w:r>
      <w:r w:rsidR="00903296" w:rsidRPr="002A72C5">
        <w:rPr>
          <w:rFonts w:asciiTheme="minorHAnsi" w:hAnsiTheme="minorHAnsi" w:cstheme="minorHAnsi"/>
          <w:color w:val="auto"/>
          <w:sz w:val="22"/>
        </w:rPr>
        <w:t xml:space="preserve">  98</w:t>
      </w:r>
      <w:r w:rsidR="00FA01DE" w:rsidRPr="002A72C5">
        <w:rPr>
          <w:rFonts w:asciiTheme="minorHAnsi" w:hAnsiTheme="minorHAnsi" w:cstheme="minorHAnsi"/>
          <w:color w:val="auto"/>
          <w:sz w:val="22"/>
        </w:rPr>
        <w:t xml:space="preserve"> zł,</w:t>
      </w:r>
    </w:p>
    <w:p w14:paraId="3F2604B0" w14:textId="6F4EEAF8" w:rsidR="0066099A" w:rsidRPr="002A72C5" w:rsidRDefault="00B81DB4" w:rsidP="00B81DB4">
      <w:pPr>
        <w:spacing w:after="88" w:line="240" w:lineRule="auto"/>
        <w:rPr>
          <w:rFonts w:asciiTheme="minorHAnsi" w:hAnsiTheme="minorHAnsi" w:cstheme="minorHAnsi"/>
          <w:color w:val="auto"/>
          <w:sz w:val="22"/>
        </w:rPr>
      </w:pPr>
      <w:r w:rsidRPr="002A72C5">
        <w:rPr>
          <w:rFonts w:asciiTheme="minorHAnsi" w:hAnsiTheme="minorHAnsi" w:cstheme="minorHAnsi"/>
          <w:color w:val="auto"/>
          <w:sz w:val="22"/>
        </w:rPr>
        <w:t>- instytucjonalna   piecza  zastępcza  - 1</w:t>
      </w:r>
      <w:r w:rsidR="00903296" w:rsidRPr="002A72C5">
        <w:rPr>
          <w:rFonts w:asciiTheme="minorHAnsi" w:hAnsiTheme="minorHAnsi" w:cstheme="minorHAnsi"/>
          <w:color w:val="auto"/>
          <w:sz w:val="22"/>
        </w:rPr>
        <w:t>88</w:t>
      </w:r>
      <w:r w:rsidRPr="002A72C5">
        <w:rPr>
          <w:rFonts w:asciiTheme="minorHAnsi" w:hAnsiTheme="minorHAnsi" w:cstheme="minorHAnsi"/>
          <w:color w:val="auto"/>
          <w:sz w:val="22"/>
        </w:rPr>
        <w:t xml:space="preserve"> </w:t>
      </w:r>
      <w:r w:rsidR="00903296" w:rsidRPr="002A72C5">
        <w:rPr>
          <w:rFonts w:asciiTheme="minorHAnsi" w:hAnsiTheme="minorHAnsi" w:cstheme="minorHAnsi"/>
          <w:color w:val="auto"/>
          <w:sz w:val="22"/>
        </w:rPr>
        <w:t>192</w:t>
      </w:r>
      <w:r w:rsidRPr="002A72C5">
        <w:rPr>
          <w:rFonts w:asciiTheme="minorHAnsi" w:hAnsiTheme="minorHAnsi" w:cstheme="minorHAnsi"/>
          <w:color w:val="auto"/>
          <w:sz w:val="22"/>
        </w:rPr>
        <w:t xml:space="preserve">, </w:t>
      </w:r>
      <w:r w:rsidR="00903296" w:rsidRPr="002A72C5">
        <w:rPr>
          <w:rFonts w:asciiTheme="minorHAnsi" w:hAnsiTheme="minorHAnsi" w:cstheme="minorHAnsi"/>
          <w:color w:val="auto"/>
          <w:sz w:val="22"/>
        </w:rPr>
        <w:t>0</w:t>
      </w:r>
      <w:r w:rsidRPr="002A72C5">
        <w:rPr>
          <w:rFonts w:asciiTheme="minorHAnsi" w:hAnsiTheme="minorHAnsi" w:cstheme="minorHAnsi"/>
          <w:color w:val="auto"/>
          <w:sz w:val="22"/>
        </w:rPr>
        <w:t>0</w:t>
      </w:r>
      <w:r w:rsidR="00FA01DE" w:rsidRPr="002A72C5">
        <w:rPr>
          <w:rFonts w:asciiTheme="minorHAnsi" w:hAnsiTheme="minorHAnsi" w:cstheme="minorHAnsi"/>
          <w:color w:val="auto"/>
          <w:sz w:val="22"/>
        </w:rPr>
        <w:t xml:space="preserve"> zł.</w:t>
      </w:r>
    </w:p>
    <w:p w14:paraId="4C2E5447" w14:textId="77777777" w:rsidR="0068068F" w:rsidRPr="002A72C5" w:rsidRDefault="0068068F" w:rsidP="0068068F">
      <w:pPr>
        <w:pStyle w:val="Nagwek1"/>
        <w:spacing w:line="240" w:lineRule="auto"/>
        <w:rPr>
          <w:rFonts w:asciiTheme="minorHAnsi" w:hAnsiTheme="minorHAnsi" w:cstheme="minorHAnsi"/>
          <w:b w:val="0"/>
          <w:color w:val="auto"/>
          <w:szCs w:val="24"/>
        </w:rPr>
      </w:pPr>
    </w:p>
    <w:p w14:paraId="3DCE0620" w14:textId="65E9455E" w:rsidR="0068068F" w:rsidRPr="00C96608" w:rsidRDefault="0068068F" w:rsidP="00D32F1D">
      <w:pPr>
        <w:pStyle w:val="Nagwek1"/>
        <w:spacing w:line="240" w:lineRule="auto"/>
        <w:jc w:val="center"/>
        <w:rPr>
          <w:rFonts w:asciiTheme="minorHAnsi" w:hAnsiTheme="minorHAnsi" w:cstheme="minorHAnsi"/>
          <w:b w:val="0"/>
          <w:color w:val="000000" w:themeColor="text1"/>
          <w:szCs w:val="24"/>
        </w:rPr>
      </w:pPr>
      <w:r>
        <w:rPr>
          <w:rFonts w:asciiTheme="minorHAnsi" w:hAnsiTheme="minorHAnsi" w:cstheme="minorHAnsi"/>
          <w:color w:val="000000" w:themeColor="text1"/>
          <w:szCs w:val="24"/>
        </w:rPr>
        <w:t>INFORMACJA Z WYKONANIA BUDŻETU ZA 2022 ROK</w:t>
      </w:r>
    </w:p>
    <w:p w14:paraId="23CDDCC2" w14:textId="33641512" w:rsidR="0068068F" w:rsidRDefault="0068068F">
      <w:pPr>
        <w:pStyle w:val="Akapitzlist"/>
        <w:numPr>
          <w:ilvl w:val="0"/>
          <w:numId w:val="38"/>
        </w:numPr>
        <w:suppressAutoHyphens w:val="0"/>
        <w:spacing w:after="160" w:line="254" w:lineRule="auto"/>
        <w:ind w:right="0"/>
        <w:jc w:val="left"/>
        <w:rPr>
          <w:rFonts w:asciiTheme="minorHAnsi" w:eastAsiaTheme="minorHAnsi" w:hAnsiTheme="minorHAnsi" w:cstheme="minorHAnsi"/>
          <w:b/>
          <w:bCs/>
          <w:color w:val="000000" w:themeColor="text1"/>
          <w:sz w:val="22"/>
        </w:rPr>
      </w:pPr>
      <w:r>
        <w:rPr>
          <w:rFonts w:asciiTheme="minorHAnsi" w:hAnsiTheme="minorHAnsi" w:cstheme="minorHAnsi"/>
          <w:b/>
          <w:bCs/>
          <w:color w:val="000000" w:themeColor="text1"/>
          <w:sz w:val="22"/>
        </w:rPr>
        <w:t>Wydatki</w:t>
      </w:r>
      <w:r w:rsidR="00A94232">
        <w:rPr>
          <w:rFonts w:asciiTheme="minorHAnsi" w:hAnsiTheme="minorHAnsi" w:cstheme="minorHAnsi"/>
          <w:b/>
          <w:bCs/>
          <w:color w:val="000000" w:themeColor="text1"/>
          <w:sz w:val="22"/>
        </w:rPr>
        <w:t>:</w:t>
      </w:r>
    </w:p>
    <w:tbl>
      <w:tblPr>
        <w:tblStyle w:val="Tabela-Siatka"/>
        <w:tblW w:w="5159" w:type="pct"/>
        <w:tblCellMar>
          <w:left w:w="98" w:type="dxa"/>
        </w:tblCellMar>
        <w:tblLook w:val="04A0" w:firstRow="1" w:lastRow="0" w:firstColumn="1" w:lastColumn="0" w:noHBand="0" w:noVBand="1"/>
      </w:tblPr>
      <w:tblGrid>
        <w:gridCol w:w="1053"/>
        <w:gridCol w:w="3793"/>
        <w:gridCol w:w="1668"/>
        <w:gridCol w:w="2203"/>
        <w:gridCol w:w="1377"/>
      </w:tblGrid>
      <w:tr w:rsidR="0068068F" w14:paraId="359D7205"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2B9ABDDE"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Rozdział</w:t>
            </w:r>
          </w:p>
        </w:tc>
        <w:tc>
          <w:tcPr>
            <w:tcW w:w="1878" w:type="pct"/>
            <w:tcBorders>
              <w:top w:val="single" w:sz="4" w:space="0" w:color="auto"/>
              <w:left w:val="single" w:sz="4" w:space="0" w:color="auto"/>
              <w:bottom w:val="single" w:sz="4" w:space="0" w:color="auto"/>
              <w:right w:val="single" w:sz="4" w:space="0" w:color="auto"/>
            </w:tcBorders>
            <w:hideMark/>
          </w:tcPr>
          <w:p w14:paraId="6A72BABF"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 xml:space="preserve">Nazwa rozdziału </w:t>
            </w:r>
          </w:p>
        </w:tc>
        <w:tc>
          <w:tcPr>
            <w:tcW w:w="826" w:type="pct"/>
            <w:tcBorders>
              <w:top w:val="single" w:sz="4" w:space="0" w:color="auto"/>
              <w:left w:val="single" w:sz="4" w:space="0" w:color="auto"/>
              <w:bottom w:val="single" w:sz="4" w:space="0" w:color="auto"/>
              <w:right w:val="single" w:sz="4" w:space="0" w:color="auto"/>
            </w:tcBorders>
            <w:hideMark/>
          </w:tcPr>
          <w:p w14:paraId="4E732E11" w14:textId="77777777" w:rsidR="0068068F" w:rsidRDefault="0068068F" w:rsidP="00621E89">
            <w:pPr>
              <w:spacing w:after="0" w:line="240" w:lineRule="auto"/>
              <w:ind w:left="0"/>
              <w:contextualSpacing/>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Plan wydatków w 2022 r.</w:t>
            </w:r>
          </w:p>
        </w:tc>
        <w:tc>
          <w:tcPr>
            <w:tcW w:w="1091" w:type="pct"/>
            <w:tcBorders>
              <w:top w:val="single" w:sz="4" w:space="0" w:color="auto"/>
              <w:left w:val="single" w:sz="4" w:space="0" w:color="auto"/>
              <w:bottom w:val="single" w:sz="4" w:space="0" w:color="auto"/>
              <w:right w:val="single" w:sz="4" w:space="0" w:color="auto"/>
            </w:tcBorders>
            <w:hideMark/>
          </w:tcPr>
          <w:p w14:paraId="33BB259B" w14:textId="77777777" w:rsidR="0068068F" w:rsidRDefault="0068068F" w:rsidP="00621E89">
            <w:pPr>
              <w:spacing w:after="0" w:line="240" w:lineRule="auto"/>
              <w:ind w:left="0"/>
              <w:contextualSpacing/>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Wykonanie w 2022 r.</w:t>
            </w:r>
          </w:p>
        </w:tc>
        <w:tc>
          <w:tcPr>
            <w:tcW w:w="682" w:type="pct"/>
            <w:tcBorders>
              <w:top w:val="single" w:sz="4" w:space="0" w:color="auto"/>
              <w:left w:val="single" w:sz="4" w:space="0" w:color="auto"/>
              <w:bottom w:val="single" w:sz="4" w:space="0" w:color="auto"/>
              <w:right w:val="single" w:sz="4" w:space="0" w:color="auto"/>
            </w:tcBorders>
            <w:hideMark/>
          </w:tcPr>
          <w:p w14:paraId="2D9E8693"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Procentowe wykonanie</w:t>
            </w:r>
          </w:p>
        </w:tc>
      </w:tr>
      <w:tr w:rsidR="0068068F" w14:paraId="4183B902"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742C01A1"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85205</w:t>
            </w:r>
          </w:p>
        </w:tc>
        <w:tc>
          <w:tcPr>
            <w:tcW w:w="1878" w:type="pct"/>
            <w:tcBorders>
              <w:top w:val="single" w:sz="4" w:space="0" w:color="auto"/>
              <w:left w:val="single" w:sz="4" w:space="0" w:color="auto"/>
              <w:bottom w:val="single" w:sz="4" w:space="0" w:color="auto"/>
              <w:right w:val="single" w:sz="4" w:space="0" w:color="auto"/>
            </w:tcBorders>
            <w:hideMark/>
          </w:tcPr>
          <w:p w14:paraId="57477932"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Zadania w zakresie przeciwdziałania przemocy w rodzinie - Ośrodek Wsparcia</w:t>
            </w:r>
          </w:p>
        </w:tc>
        <w:tc>
          <w:tcPr>
            <w:tcW w:w="826" w:type="pct"/>
            <w:tcBorders>
              <w:top w:val="single" w:sz="4" w:space="0" w:color="auto"/>
              <w:left w:val="single" w:sz="4" w:space="0" w:color="auto"/>
              <w:bottom w:val="single" w:sz="4" w:space="0" w:color="auto"/>
              <w:right w:val="single" w:sz="4" w:space="0" w:color="auto"/>
            </w:tcBorders>
            <w:hideMark/>
          </w:tcPr>
          <w:p w14:paraId="6C0148CE"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367 809,39</w:t>
            </w:r>
          </w:p>
        </w:tc>
        <w:tc>
          <w:tcPr>
            <w:tcW w:w="1091" w:type="pct"/>
            <w:tcBorders>
              <w:top w:val="single" w:sz="4" w:space="0" w:color="auto"/>
              <w:left w:val="single" w:sz="4" w:space="0" w:color="auto"/>
              <w:bottom w:val="single" w:sz="4" w:space="0" w:color="auto"/>
              <w:right w:val="single" w:sz="4" w:space="0" w:color="auto"/>
            </w:tcBorders>
            <w:hideMark/>
          </w:tcPr>
          <w:p w14:paraId="0852F848" w14:textId="77777777" w:rsidR="0068068F" w:rsidRDefault="0068068F" w:rsidP="00621E89">
            <w:pPr>
              <w:spacing w:after="0" w:line="240" w:lineRule="auto"/>
              <w:ind w:left="0"/>
              <w:contextualSpacing/>
              <w:jc w:val="right"/>
              <w:rPr>
                <w:rFonts w:asciiTheme="minorHAnsi" w:hAnsiTheme="minorHAnsi" w:cstheme="minorHAnsi"/>
                <w:color w:val="000000" w:themeColor="text1"/>
              </w:rPr>
            </w:pPr>
            <w:r>
              <w:rPr>
                <w:rFonts w:asciiTheme="minorHAnsi" w:eastAsiaTheme="minorHAnsi" w:hAnsiTheme="minorHAnsi" w:cstheme="minorHAnsi"/>
                <w:color w:val="000000" w:themeColor="text1"/>
              </w:rPr>
              <w:t>367 224,79</w:t>
            </w:r>
          </w:p>
        </w:tc>
        <w:tc>
          <w:tcPr>
            <w:tcW w:w="682" w:type="pct"/>
            <w:tcBorders>
              <w:top w:val="single" w:sz="4" w:space="0" w:color="auto"/>
              <w:left w:val="single" w:sz="4" w:space="0" w:color="auto"/>
              <w:bottom w:val="single" w:sz="4" w:space="0" w:color="auto"/>
              <w:right w:val="single" w:sz="4" w:space="0" w:color="auto"/>
            </w:tcBorders>
            <w:hideMark/>
          </w:tcPr>
          <w:p w14:paraId="720B95EE"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99,84</w:t>
            </w:r>
          </w:p>
        </w:tc>
      </w:tr>
      <w:tr w:rsidR="0068068F" w14:paraId="4EB44BAE"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755D4AC7"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85218</w:t>
            </w:r>
          </w:p>
        </w:tc>
        <w:tc>
          <w:tcPr>
            <w:tcW w:w="1878" w:type="pct"/>
            <w:tcBorders>
              <w:top w:val="single" w:sz="4" w:space="0" w:color="auto"/>
              <w:left w:val="single" w:sz="4" w:space="0" w:color="auto"/>
              <w:bottom w:val="single" w:sz="4" w:space="0" w:color="auto"/>
              <w:right w:val="single" w:sz="4" w:space="0" w:color="auto"/>
            </w:tcBorders>
            <w:hideMark/>
          </w:tcPr>
          <w:p w14:paraId="170AB852"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Powiatowe Centrum Pomocy Rodzinie</w:t>
            </w:r>
          </w:p>
        </w:tc>
        <w:tc>
          <w:tcPr>
            <w:tcW w:w="826" w:type="pct"/>
            <w:tcBorders>
              <w:top w:val="single" w:sz="4" w:space="0" w:color="auto"/>
              <w:left w:val="single" w:sz="4" w:space="0" w:color="auto"/>
              <w:bottom w:val="single" w:sz="4" w:space="0" w:color="auto"/>
              <w:right w:val="single" w:sz="4" w:space="0" w:color="auto"/>
            </w:tcBorders>
          </w:tcPr>
          <w:p w14:paraId="114DD75E"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1 164 235,36</w:t>
            </w:r>
          </w:p>
        </w:tc>
        <w:tc>
          <w:tcPr>
            <w:tcW w:w="1091" w:type="pct"/>
            <w:tcBorders>
              <w:top w:val="single" w:sz="4" w:space="0" w:color="auto"/>
              <w:left w:val="single" w:sz="4" w:space="0" w:color="auto"/>
              <w:bottom w:val="single" w:sz="4" w:space="0" w:color="auto"/>
              <w:right w:val="single" w:sz="4" w:space="0" w:color="auto"/>
            </w:tcBorders>
          </w:tcPr>
          <w:p w14:paraId="724BDFC0" w14:textId="77777777" w:rsidR="0068068F" w:rsidRDefault="0068068F" w:rsidP="00621E89">
            <w:pPr>
              <w:spacing w:after="0" w:line="240" w:lineRule="auto"/>
              <w:ind w:left="0" w:firstLine="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1 150 071,14</w:t>
            </w:r>
          </w:p>
        </w:tc>
        <w:tc>
          <w:tcPr>
            <w:tcW w:w="682" w:type="pct"/>
            <w:tcBorders>
              <w:top w:val="single" w:sz="4" w:space="0" w:color="auto"/>
              <w:left w:val="single" w:sz="4" w:space="0" w:color="auto"/>
              <w:bottom w:val="single" w:sz="4" w:space="0" w:color="auto"/>
              <w:right w:val="single" w:sz="4" w:space="0" w:color="auto"/>
            </w:tcBorders>
          </w:tcPr>
          <w:p w14:paraId="63D3C833"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98,78</w:t>
            </w:r>
          </w:p>
        </w:tc>
      </w:tr>
      <w:tr w:rsidR="0068068F" w14:paraId="0317448D"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75C8356A"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85220</w:t>
            </w:r>
          </w:p>
        </w:tc>
        <w:tc>
          <w:tcPr>
            <w:tcW w:w="1878" w:type="pct"/>
            <w:tcBorders>
              <w:top w:val="single" w:sz="4" w:space="0" w:color="auto"/>
              <w:left w:val="single" w:sz="4" w:space="0" w:color="auto"/>
              <w:bottom w:val="single" w:sz="4" w:space="0" w:color="auto"/>
              <w:right w:val="single" w:sz="4" w:space="0" w:color="auto"/>
            </w:tcBorders>
            <w:hideMark/>
          </w:tcPr>
          <w:p w14:paraId="1CB6103B"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 xml:space="preserve">Mieszkanie chronione, Punkt Interwencji Kryzysowej </w:t>
            </w:r>
          </w:p>
        </w:tc>
        <w:tc>
          <w:tcPr>
            <w:tcW w:w="826" w:type="pct"/>
            <w:tcBorders>
              <w:top w:val="single" w:sz="4" w:space="0" w:color="auto"/>
              <w:left w:val="single" w:sz="4" w:space="0" w:color="auto"/>
              <w:bottom w:val="single" w:sz="4" w:space="0" w:color="auto"/>
              <w:right w:val="single" w:sz="4" w:space="0" w:color="auto"/>
            </w:tcBorders>
          </w:tcPr>
          <w:p w14:paraId="0F99707E"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110 011,09</w:t>
            </w:r>
          </w:p>
        </w:tc>
        <w:tc>
          <w:tcPr>
            <w:tcW w:w="1091" w:type="pct"/>
            <w:tcBorders>
              <w:top w:val="single" w:sz="4" w:space="0" w:color="auto"/>
              <w:left w:val="single" w:sz="4" w:space="0" w:color="auto"/>
              <w:bottom w:val="single" w:sz="4" w:space="0" w:color="auto"/>
              <w:right w:val="single" w:sz="4" w:space="0" w:color="auto"/>
            </w:tcBorders>
          </w:tcPr>
          <w:p w14:paraId="0C7D4913"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105 670,77</w:t>
            </w:r>
          </w:p>
        </w:tc>
        <w:tc>
          <w:tcPr>
            <w:tcW w:w="682" w:type="pct"/>
            <w:tcBorders>
              <w:top w:val="single" w:sz="4" w:space="0" w:color="auto"/>
              <w:left w:val="single" w:sz="4" w:space="0" w:color="auto"/>
              <w:bottom w:val="single" w:sz="4" w:space="0" w:color="auto"/>
              <w:right w:val="single" w:sz="4" w:space="0" w:color="auto"/>
            </w:tcBorders>
          </w:tcPr>
          <w:p w14:paraId="3D691354"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96,05</w:t>
            </w:r>
          </w:p>
        </w:tc>
      </w:tr>
      <w:tr w:rsidR="0068068F" w14:paraId="1D87479E"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2EAD9031"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 xml:space="preserve"> 85228</w:t>
            </w:r>
          </w:p>
        </w:tc>
        <w:tc>
          <w:tcPr>
            <w:tcW w:w="1878" w:type="pct"/>
            <w:tcBorders>
              <w:top w:val="single" w:sz="4" w:space="0" w:color="auto"/>
              <w:left w:val="single" w:sz="4" w:space="0" w:color="auto"/>
              <w:bottom w:val="single" w:sz="4" w:space="0" w:color="auto"/>
              <w:right w:val="single" w:sz="4" w:space="0" w:color="auto"/>
            </w:tcBorders>
            <w:hideMark/>
          </w:tcPr>
          <w:p w14:paraId="53817FC5"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Usługi opiekuńcze</w:t>
            </w:r>
          </w:p>
        </w:tc>
        <w:tc>
          <w:tcPr>
            <w:tcW w:w="826" w:type="pct"/>
            <w:tcBorders>
              <w:top w:val="single" w:sz="4" w:space="0" w:color="auto"/>
              <w:left w:val="single" w:sz="4" w:space="0" w:color="auto"/>
              <w:bottom w:val="single" w:sz="4" w:space="0" w:color="auto"/>
              <w:right w:val="single" w:sz="4" w:space="0" w:color="auto"/>
            </w:tcBorders>
          </w:tcPr>
          <w:p w14:paraId="2A0F7C7D" w14:textId="77777777" w:rsidR="0068068F" w:rsidRDefault="0068068F" w:rsidP="00621E89">
            <w:pPr>
              <w:spacing w:after="0" w:line="240" w:lineRule="auto"/>
              <w:ind w:left="0"/>
              <w:contextualSpacing/>
              <w:jc w:val="right"/>
              <w:rPr>
                <w:rFonts w:asciiTheme="minorHAnsi" w:hAnsiTheme="minorHAnsi" w:cstheme="minorHAnsi"/>
                <w:color w:val="000000" w:themeColor="text1"/>
              </w:rPr>
            </w:pPr>
            <w:r>
              <w:rPr>
                <w:rFonts w:asciiTheme="minorHAnsi" w:hAnsiTheme="minorHAnsi" w:cstheme="minorHAnsi"/>
                <w:color w:val="000000" w:themeColor="text1"/>
              </w:rPr>
              <w:t>1 000,00</w:t>
            </w:r>
          </w:p>
        </w:tc>
        <w:tc>
          <w:tcPr>
            <w:tcW w:w="1091" w:type="pct"/>
            <w:tcBorders>
              <w:top w:val="single" w:sz="4" w:space="0" w:color="auto"/>
              <w:left w:val="single" w:sz="4" w:space="0" w:color="auto"/>
              <w:bottom w:val="single" w:sz="4" w:space="0" w:color="auto"/>
              <w:right w:val="single" w:sz="4" w:space="0" w:color="auto"/>
            </w:tcBorders>
          </w:tcPr>
          <w:p w14:paraId="2F278BAC"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999,63</w:t>
            </w:r>
          </w:p>
        </w:tc>
        <w:tc>
          <w:tcPr>
            <w:tcW w:w="682" w:type="pct"/>
            <w:tcBorders>
              <w:top w:val="single" w:sz="4" w:space="0" w:color="auto"/>
              <w:left w:val="single" w:sz="4" w:space="0" w:color="auto"/>
              <w:bottom w:val="single" w:sz="4" w:space="0" w:color="auto"/>
              <w:right w:val="single" w:sz="4" w:space="0" w:color="auto"/>
            </w:tcBorders>
          </w:tcPr>
          <w:p w14:paraId="1B260B2C" w14:textId="77777777" w:rsidR="0068068F" w:rsidRDefault="0068068F" w:rsidP="00621E89">
            <w:pPr>
              <w:spacing w:after="0" w:line="240" w:lineRule="auto"/>
              <w:ind w:left="0"/>
              <w:contextualSpacing/>
              <w:jc w:val="right"/>
              <w:rPr>
                <w:rFonts w:asciiTheme="minorHAnsi" w:hAnsiTheme="minorHAnsi" w:cstheme="minorHAnsi"/>
                <w:color w:val="000000" w:themeColor="text1"/>
              </w:rPr>
            </w:pPr>
            <w:r>
              <w:rPr>
                <w:rFonts w:asciiTheme="minorHAnsi" w:hAnsiTheme="minorHAnsi" w:cstheme="minorHAnsi"/>
                <w:color w:val="000000" w:themeColor="text1"/>
              </w:rPr>
              <w:t>99,96</w:t>
            </w:r>
          </w:p>
        </w:tc>
      </w:tr>
      <w:tr w:rsidR="0068068F" w14:paraId="6CC2A7E6"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69D32774"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85311</w:t>
            </w:r>
          </w:p>
        </w:tc>
        <w:tc>
          <w:tcPr>
            <w:tcW w:w="1878" w:type="pct"/>
            <w:tcBorders>
              <w:top w:val="single" w:sz="4" w:space="0" w:color="auto"/>
              <w:left w:val="single" w:sz="4" w:space="0" w:color="auto"/>
              <w:bottom w:val="single" w:sz="4" w:space="0" w:color="auto"/>
              <w:right w:val="single" w:sz="4" w:space="0" w:color="auto"/>
            </w:tcBorders>
            <w:hideMark/>
          </w:tcPr>
          <w:p w14:paraId="649D69AD"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Rehabilitacja zawodowa i społeczna osób niepełnosprawnych</w:t>
            </w:r>
          </w:p>
        </w:tc>
        <w:tc>
          <w:tcPr>
            <w:tcW w:w="826" w:type="pct"/>
            <w:tcBorders>
              <w:top w:val="single" w:sz="4" w:space="0" w:color="auto"/>
              <w:left w:val="single" w:sz="4" w:space="0" w:color="auto"/>
              <w:bottom w:val="single" w:sz="4" w:space="0" w:color="auto"/>
              <w:right w:val="single" w:sz="4" w:space="0" w:color="auto"/>
            </w:tcBorders>
          </w:tcPr>
          <w:p w14:paraId="05EBF834" w14:textId="77777777" w:rsidR="0068068F" w:rsidRDefault="0068068F" w:rsidP="00621E89">
            <w:pPr>
              <w:spacing w:after="0" w:line="240" w:lineRule="auto"/>
              <w:ind w:left="0"/>
              <w:contextualSpacing/>
              <w:jc w:val="right"/>
              <w:rPr>
                <w:rFonts w:asciiTheme="minorHAnsi" w:hAnsiTheme="minorHAnsi" w:cstheme="minorHAnsi"/>
                <w:color w:val="000000" w:themeColor="text1"/>
              </w:rPr>
            </w:pPr>
            <w:r>
              <w:rPr>
                <w:rFonts w:asciiTheme="minorHAnsi" w:hAnsiTheme="minorHAnsi" w:cstheme="minorHAnsi"/>
                <w:color w:val="000000" w:themeColor="text1"/>
              </w:rPr>
              <w:t>10 000,00</w:t>
            </w:r>
          </w:p>
        </w:tc>
        <w:tc>
          <w:tcPr>
            <w:tcW w:w="1091" w:type="pct"/>
            <w:tcBorders>
              <w:top w:val="single" w:sz="4" w:space="0" w:color="auto"/>
              <w:left w:val="single" w:sz="4" w:space="0" w:color="auto"/>
              <w:bottom w:val="single" w:sz="4" w:space="0" w:color="auto"/>
              <w:right w:val="single" w:sz="4" w:space="0" w:color="auto"/>
            </w:tcBorders>
          </w:tcPr>
          <w:p w14:paraId="489D9B03"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9 990,59</w:t>
            </w:r>
          </w:p>
        </w:tc>
        <w:tc>
          <w:tcPr>
            <w:tcW w:w="682" w:type="pct"/>
            <w:tcBorders>
              <w:top w:val="single" w:sz="4" w:space="0" w:color="auto"/>
              <w:left w:val="single" w:sz="4" w:space="0" w:color="auto"/>
              <w:bottom w:val="single" w:sz="4" w:space="0" w:color="auto"/>
              <w:right w:val="single" w:sz="4" w:space="0" w:color="auto"/>
            </w:tcBorders>
          </w:tcPr>
          <w:p w14:paraId="61509DCD"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99,91</w:t>
            </w:r>
          </w:p>
        </w:tc>
      </w:tr>
      <w:tr w:rsidR="0068068F" w14:paraId="6AE5F840"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02B00803"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85324</w:t>
            </w:r>
          </w:p>
        </w:tc>
        <w:tc>
          <w:tcPr>
            <w:tcW w:w="1878" w:type="pct"/>
            <w:tcBorders>
              <w:top w:val="single" w:sz="4" w:space="0" w:color="auto"/>
              <w:left w:val="single" w:sz="4" w:space="0" w:color="auto"/>
              <w:bottom w:val="single" w:sz="4" w:space="0" w:color="auto"/>
              <w:right w:val="single" w:sz="4" w:space="0" w:color="auto"/>
            </w:tcBorders>
            <w:hideMark/>
          </w:tcPr>
          <w:p w14:paraId="36300C78"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Państwowy Fundusz Rehabilitacji Osób Niepełnosprawnych</w:t>
            </w:r>
          </w:p>
        </w:tc>
        <w:tc>
          <w:tcPr>
            <w:tcW w:w="826" w:type="pct"/>
            <w:tcBorders>
              <w:top w:val="single" w:sz="4" w:space="0" w:color="auto"/>
              <w:left w:val="single" w:sz="4" w:space="0" w:color="auto"/>
              <w:bottom w:val="single" w:sz="4" w:space="0" w:color="auto"/>
              <w:right w:val="single" w:sz="4" w:space="0" w:color="auto"/>
            </w:tcBorders>
          </w:tcPr>
          <w:p w14:paraId="6C5B25F8"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101 000,00</w:t>
            </w:r>
          </w:p>
        </w:tc>
        <w:tc>
          <w:tcPr>
            <w:tcW w:w="1091" w:type="pct"/>
            <w:tcBorders>
              <w:top w:val="single" w:sz="4" w:space="0" w:color="auto"/>
              <w:left w:val="single" w:sz="4" w:space="0" w:color="auto"/>
              <w:bottom w:val="single" w:sz="4" w:space="0" w:color="auto"/>
              <w:right w:val="single" w:sz="4" w:space="0" w:color="auto"/>
            </w:tcBorders>
          </w:tcPr>
          <w:p w14:paraId="7FCC8BC8"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100 999,98</w:t>
            </w:r>
          </w:p>
        </w:tc>
        <w:tc>
          <w:tcPr>
            <w:tcW w:w="682" w:type="pct"/>
            <w:tcBorders>
              <w:top w:val="single" w:sz="4" w:space="0" w:color="auto"/>
              <w:left w:val="single" w:sz="4" w:space="0" w:color="auto"/>
              <w:bottom w:val="single" w:sz="4" w:space="0" w:color="auto"/>
              <w:right w:val="single" w:sz="4" w:space="0" w:color="auto"/>
            </w:tcBorders>
          </w:tcPr>
          <w:p w14:paraId="651B7F0D"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100</w:t>
            </w:r>
          </w:p>
        </w:tc>
      </w:tr>
      <w:tr w:rsidR="0068068F" w14:paraId="77652DF6" w14:textId="77777777" w:rsidTr="00621E89">
        <w:tc>
          <w:tcPr>
            <w:tcW w:w="522" w:type="pct"/>
            <w:tcBorders>
              <w:top w:val="single" w:sz="4" w:space="0" w:color="auto"/>
              <w:left w:val="single" w:sz="4" w:space="0" w:color="auto"/>
              <w:bottom w:val="single" w:sz="4" w:space="0" w:color="auto"/>
              <w:right w:val="single" w:sz="4" w:space="0" w:color="auto"/>
            </w:tcBorders>
          </w:tcPr>
          <w:p w14:paraId="1371A9FC" w14:textId="77777777" w:rsidR="0068068F" w:rsidRDefault="0068068F" w:rsidP="00621E89">
            <w:pPr>
              <w:spacing w:after="0" w:line="240" w:lineRule="auto"/>
              <w:ind w:left="0"/>
              <w:contextualSpacing/>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85334</w:t>
            </w:r>
          </w:p>
        </w:tc>
        <w:tc>
          <w:tcPr>
            <w:tcW w:w="1878" w:type="pct"/>
            <w:tcBorders>
              <w:top w:val="single" w:sz="4" w:space="0" w:color="auto"/>
              <w:left w:val="single" w:sz="4" w:space="0" w:color="auto"/>
              <w:bottom w:val="single" w:sz="4" w:space="0" w:color="auto"/>
              <w:right w:val="single" w:sz="4" w:space="0" w:color="auto"/>
            </w:tcBorders>
          </w:tcPr>
          <w:p w14:paraId="0A92F068" w14:textId="77777777" w:rsidR="0068068F" w:rsidRDefault="0068068F" w:rsidP="00621E89">
            <w:pPr>
              <w:spacing w:after="0" w:line="240" w:lineRule="auto"/>
              <w:ind w:left="0"/>
              <w:contextualSpacing/>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Pomoc dla repatriantów</w:t>
            </w:r>
          </w:p>
        </w:tc>
        <w:tc>
          <w:tcPr>
            <w:tcW w:w="826" w:type="pct"/>
            <w:tcBorders>
              <w:top w:val="single" w:sz="4" w:space="0" w:color="auto"/>
              <w:left w:val="single" w:sz="4" w:space="0" w:color="auto"/>
              <w:bottom w:val="single" w:sz="4" w:space="0" w:color="auto"/>
              <w:right w:val="single" w:sz="4" w:space="0" w:color="auto"/>
            </w:tcBorders>
          </w:tcPr>
          <w:p w14:paraId="421D80AD"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58 552,47</w:t>
            </w:r>
          </w:p>
        </w:tc>
        <w:tc>
          <w:tcPr>
            <w:tcW w:w="1091" w:type="pct"/>
            <w:tcBorders>
              <w:top w:val="single" w:sz="4" w:space="0" w:color="auto"/>
              <w:left w:val="single" w:sz="4" w:space="0" w:color="auto"/>
              <w:bottom w:val="single" w:sz="4" w:space="0" w:color="auto"/>
              <w:right w:val="single" w:sz="4" w:space="0" w:color="auto"/>
            </w:tcBorders>
          </w:tcPr>
          <w:p w14:paraId="00DE3DD9"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58 552,47</w:t>
            </w:r>
          </w:p>
        </w:tc>
        <w:tc>
          <w:tcPr>
            <w:tcW w:w="682" w:type="pct"/>
            <w:tcBorders>
              <w:top w:val="single" w:sz="4" w:space="0" w:color="auto"/>
              <w:left w:val="single" w:sz="4" w:space="0" w:color="auto"/>
              <w:bottom w:val="single" w:sz="4" w:space="0" w:color="auto"/>
              <w:right w:val="single" w:sz="4" w:space="0" w:color="auto"/>
            </w:tcBorders>
          </w:tcPr>
          <w:p w14:paraId="68F76EDE"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100</w:t>
            </w:r>
          </w:p>
        </w:tc>
      </w:tr>
      <w:tr w:rsidR="0068068F" w14:paraId="7CE2F14C"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7FA13092"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85395</w:t>
            </w:r>
          </w:p>
        </w:tc>
        <w:tc>
          <w:tcPr>
            <w:tcW w:w="1878" w:type="pct"/>
            <w:tcBorders>
              <w:top w:val="single" w:sz="4" w:space="0" w:color="auto"/>
              <w:left w:val="single" w:sz="4" w:space="0" w:color="auto"/>
              <w:bottom w:val="single" w:sz="4" w:space="0" w:color="auto"/>
              <w:right w:val="single" w:sz="4" w:space="0" w:color="auto"/>
            </w:tcBorders>
            <w:hideMark/>
          </w:tcPr>
          <w:p w14:paraId="65D15B21"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Pozostała działalność (pobyt dzieci w ZOL, Karta Polaka)</w:t>
            </w:r>
          </w:p>
        </w:tc>
        <w:tc>
          <w:tcPr>
            <w:tcW w:w="826" w:type="pct"/>
            <w:tcBorders>
              <w:top w:val="single" w:sz="4" w:space="0" w:color="auto"/>
              <w:left w:val="single" w:sz="4" w:space="0" w:color="auto"/>
              <w:bottom w:val="single" w:sz="4" w:space="0" w:color="auto"/>
              <w:right w:val="single" w:sz="4" w:space="0" w:color="auto"/>
            </w:tcBorders>
          </w:tcPr>
          <w:p w14:paraId="2BA1F833"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62 127,00</w:t>
            </w:r>
          </w:p>
        </w:tc>
        <w:tc>
          <w:tcPr>
            <w:tcW w:w="1091" w:type="pct"/>
            <w:tcBorders>
              <w:top w:val="single" w:sz="4" w:space="0" w:color="auto"/>
              <w:left w:val="single" w:sz="4" w:space="0" w:color="auto"/>
              <w:bottom w:val="single" w:sz="4" w:space="0" w:color="auto"/>
              <w:right w:val="single" w:sz="4" w:space="0" w:color="auto"/>
            </w:tcBorders>
          </w:tcPr>
          <w:p w14:paraId="7FBB95FD"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59 317,20</w:t>
            </w:r>
          </w:p>
        </w:tc>
        <w:tc>
          <w:tcPr>
            <w:tcW w:w="682" w:type="pct"/>
            <w:tcBorders>
              <w:top w:val="single" w:sz="4" w:space="0" w:color="auto"/>
              <w:left w:val="single" w:sz="4" w:space="0" w:color="auto"/>
              <w:bottom w:val="single" w:sz="4" w:space="0" w:color="auto"/>
              <w:right w:val="single" w:sz="4" w:space="0" w:color="auto"/>
            </w:tcBorders>
          </w:tcPr>
          <w:p w14:paraId="5A760677"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95,48</w:t>
            </w:r>
          </w:p>
        </w:tc>
      </w:tr>
      <w:tr w:rsidR="0068068F" w14:paraId="1062BC7E"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294FEA4B"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85508</w:t>
            </w:r>
          </w:p>
        </w:tc>
        <w:tc>
          <w:tcPr>
            <w:tcW w:w="1878" w:type="pct"/>
            <w:tcBorders>
              <w:top w:val="single" w:sz="4" w:space="0" w:color="auto"/>
              <w:left w:val="single" w:sz="4" w:space="0" w:color="auto"/>
              <w:bottom w:val="single" w:sz="4" w:space="0" w:color="auto"/>
              <w:right w:val="single" w:sz="4" w:space="0" w:color="auto"/>
            </w:tcBorders>
            <w:hideMark/>
          </w:tcPr>
          <w:p w14:paraId="79DC187C"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Rodziny zastępcze</w:t>
            </w:r>
          </w:p>
        </w:tc>
        <w:tc>
          <w:tcPr>
            <w:tcW w:w="826" w:type="pct"/>
            <w:tcBorders>
              <w:top w:val="single" w:sz="4" w:space="0" w:color="auto"/>
              <w:left w:val="single" w:sz="4" w:space="0" w:color="auto"/>
              <w:bottom w:val="single" w:sz="4" w:space="0" w:color="auto"/>
              <w:right w:val="single" w:sz="4" w:space="0" w:color="auto"/>
            </w:tcBorders>
          </w:tcPr>
          <w:p w14:paraId="0BA433B4"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5 367 673,87</w:t>
            </w:r>
          </w:p>
        </w:tc>
        <w:tc>
          <w:tcPr>
            <w:tcW w:w="1091" w:type="pct"/>
            <w:tcBorders>
              <w:top w:val="single" w:sz="4" w:space="0" w:color="auto"/>
              <w:left w:val="single" w:sz="4" w:space="0" w:color="auto"/>
              <w:bottom w:val="single" w:sz="4" w:space="0" w:color="auto"/>
              <w:right w:val="single" w:sz="4" w:space="0" w:color="auto"/>
            </w:tcBorders>
          </w:tcPr>
          <w:p w14:paraId="35602E2C"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5 274 427,95</w:t>
            </w:r>
          </w:p>
        </w:tc>
        <w:tc>
          <w:tcPr>
            <w:tcW w:w="682" w:type="pct"/>
            <w:tcBorders>
              <w:top w:val="single" w:sz="4" w:space="0" w:color="auto"/>
              <w:left w:val="single" w:sz="4" w:space="0" w:color="auto"/>
              <w:bottom w:val="single" w:sz="4" w:space="0" w:color="auto"/>
              <w:right w:val="single" w:sz="4" w:space="0" w:color="auto"/>
            </w:tcBorders>
          </w:tcPr>
          <w:p w14:paraId="45D82726"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98,26</w:t>
            </w:r>
          </w:p>
        </w:tc>
      </w:tr>
      <w:tr w:rsidR="0068068F" w14:paraId="59E87A68" w14:textId="77777777" w:rsidTr="00621E89">
        <w:tc>
          <w:tcPr>
            <w:tcW w:w="522" w:type="pct"/>
            <w:tcBorders>
              <w:top w:val="single" w:sz="4" w:space="0" w:color="auto"/>
              <w:left w:val="single" w:sz="4" w:space="0" w:color="auto"/>
              <w:bottom w:val="single" w:sz="4" w:space="0" w:color="auto"/>
              <w:right w:val="single" w:sz="4" w:space="0" w:color="auto"/>
            </w:tcBorders>
            <w:hideMark/>
          </w:tcPr>
          <w:p w14:paraId="36E5DF87"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85510</w:t>
            </w:r>
          </w:p>
        </w:tc>
        <w:tc>
          <w:tcPr>
            <w:tcW w:w="1878" w:type="pct"/>
            <w:tcBorders>
              <w:top w:val="single" w:sz="4" w:space="0" w:color="auto"/>
              <w:left w:val="single" w:sz="4" w:space="0" w:color="auto"/>
              <w:bottom w:val="single" w:sz="4" w:space="0" w:color="auto"/>
              <w:right w:val="single" w:sz="4" w:space="0" w:color="auto"/>
            </w:tcBorders>
            <w:hideMark/>
          </w:tcPr>
          <w:p w14:paraId="2BBD08E6" w14:textId="77777777" w:rsidR="0068068F" w:rsidRDefault="0068068F" w:rsidP="00621E89">
            <w:pPr>
              <w:spacing w:after="0" w:line="240" w:lineRule="auto"/>
              <w:ind w:left="0"/>
              <w:contextualSpacing/>
              <w:rPr>
                <w:rFonts w:asciiTheme="minorHAnsi" w:hAnsiTheme="minorHAnsi" w:cstheme="minorHAnsi"/>
                <w:color w:val="000000" w:themeColor="text1"/>
              </w:rPr>
            </w:pPr>
            <w:r>
              <w:rPr>
                <w:rFonts w:asciiTheme="minorHAnsi" w:eastAsiaTheme="minorHAnsi" w:hAnsiTheme="minorHAnsi" w:cstheme="minorHAnsi"/>
                <w:color w:val="000000" w:themeColor="text1"/>
              </w:rPr>
              <w:t>Placówki opiekuńczo – wychowawcze</w:t>
            </w:r>
          </w:p>
        </w:tc>
        <w:tc>
          <w:tcPr>
            <w:tcW w:w="826" w:type="pct"/>
            <w:tcBorders>
              <w:top w:val="single" w:sz="4" w:space="0" w:color="auto"/>
              <w:left w:val="single" w:sz="4" w:space="0" w:color="auto"/>
              <w:bottom w:val="single" w:sz="4" w:space="0" w:color="auto"/>
              <w:right w:val="single" w:sz="4" w:space="0" w:color="auto"/>
            </w:tcBorders>
          </w:tcPr>
          <w:p w14:paraId="0E0B24A4"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357 930,56</w:t>
            </w:r>
          </w:p>
        </w:tc>
        <w:tc>
          <w:tcPr>
            <w:tcW w:w="1091" w:type="pct"/>
            <w:tcBorders>
              <w:top w:val="single" w:sz="4" w:space="0" w:color="auto"/>
              <w:left w:val="single" w:sz="4" w:space="0" w:color="auto"/>
              <w:bottom w:val="single" w:sz="4" w:space="0" w:color="auto"/>
              <w:right w:val="single" w:sz="4" w:space="0" w:color="auto"/>
            </w:tcBorders>
          </w:tcPr>
          <w:p w14:paraId="5C896D2F" w14:textId="77777777" w:rsidR="0068068F" w:rsidRDefault="0068068F" w:rsidP="00621E89">
            <w:pPr>
              <w:spacing w:after="0" w:line="240" w:lineRule="auto"/>
              <w:ind w:left="0" w:firstLine="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329 546,16</w:t>
            </w:r>
          </w:p>
        </w:tc>
        <w:tc>
          <w:tcPr>
            <w:tcW w:w="682" w:type="pct"/>
            <w:tcBorders>
              <w:top w:val="single" w:sz="4" w:space="0" w:color="auto"/>
              <w:left w:val="single" w:sz="4" w:space="0" w:color="auto"/>
              <w:bottom w:val="single" w:sz="4" w:space="0" w:color="auto"/>
              <w:right w:val="single" w:sz="4" w:space="0" w:color="auto"/>
            </w:tcBorders>
          </w:tcPr>
          <w:p w14:paraId="1F2E9A77"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92,07</w:t>
            </w:r>
          </w:p>
        </w:tc>
      </w:tr>
      <w:tr w:rsidR="0068068F" w14:paraId="0E1F6EF3" w14:textId="77777777" w:rsidTr="00621E89">
        <w:tc>
          <w:tcPr>
            <w:tcW w:w="2401" w:type="pct"/>
            <w:gridSpan w:val="2"/>
            <w:tcBorders>
              <w:top w:val="single" w:sz="4" w:space="0" w:color="auto"/>
              <w:left w:val="single" w:sz="4" w:space="0" w:color="auto"/>
              <w:bottom w:val="single" w:sz="4" w:space="0" w:color="auto"/>
              <w:right w:val="single" w:sz="4" w:space="0" w:color="auto"/>
            </w:tcBorders>
            <w:hideMark/>
          </w:tcPr>
          <w:p w14:paraId="46ACC3F1" w14:textId="77777777" w:rsidR="0068068F" w:rsidRDefault="0068068F" w:rsidP="00621E89">
            <w:pPr>
              <w:spacing w:after="0" w:line="240" w:lineRule="auto"/>
              <w:ind w:left="0"/>
              <w:contextualSpacing/>
              <w:jc w:val="center"/>
              <w:rPr>
                <w:rFonts w:asciiTheme="minorHAnsi" w:hAnsiTheme="minorHAnsi" w:cstheme="minorHAnsi"/>
                <w:b/>
                <w:bCs/>
                <w:color w:val="000000" w:themeColor="text1"/>
              </w:rPr>
            </w:pPr>
            <w:r>
              <w:rPr>
                <w:rFonts w:asciiTheme="minorHAnsi" w:eastAsiaTheme="minorHAnsi" w:hAnsiTheme="minorHAnsi" w:cstheme="minorHAnsi"/>
                <w:b/>
                <w:bCs/>
                <w:color w:val="000000" w:themeColor="text1"/>
              </w:rPr>
              <w:t>RAZEM:</w:t>
            </w:r>
          </w:p>
        </w:tc>
        <w:tc>
          <w:tcPr>
            <w:tcW w:w="826" w:type="pct"/>
            <w:tcBorders>
              <w:top w:val="single" w:sz="4" w:space="0" w:color="auto"/>
              <w:left w:val="single" w:sz="4" w:space="0" w:color="auto"/>
              <w:bottom w:val="single" w:sz="4" w:space="0" w:color="auto"/>
              <w:right w:val="single" w:sz="4" w:space="0" w:color="auto"/>
            </w:tcBorders>
          </w:tcPr>
          <w:p w14:paraId="6CE5DE6C"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7 600 339,74</w:t>
            </w:r>
          </w:p>
        </w:tc>
        <w:tc>
          <w:tcPr>
            <w:tcW w:w="1091" w:type="pct"/>
            <w:tcBorders>
              <w:top w:val="single" w:sz="4" w:space="0" w:color="auto"/>
              <w:left w:val="single" w:sz="4" w:space="0" w:color="auto"/>
              <w:bottom w:val="single" w:sz="4" w:space="0" w:color="auto"/>
              <w:right w:val="single" w:sz="4" w:space="0" w:color="auto"/>
            </w:tcBorders>
          </w:tcPr>
          <w:p w14:paraId="4992C853"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7 456 800,68</w:t>
            </w:r>
          </w:p>
        </w:tc>
        <w:tc>
          <w:tcPr>
            <w:tcW w:w="682" w:type="pct"/>
            <w:tcBorders>
              <w:top w:val="single" w:sz="4" w:space="0" w:color="auto"/>
              <w:left w:val="single" w:sz="4" w:space="0" w:color="auto"/>
              <w:bottom w:val="single" w:sz="4" w:space="0" w:color="auto"/>
              <w:right w:val="single" w:sz="4" w:space="0" w:color="auto"/>
            </w:tcBorders>
          </w:tcPr>
          <w:p w14:paraId="1F1BF1FE" w14:textId="77777777" w:rsidR="0068068F" w:rsidRDefault="0068068F" w:rsidP="00621E89">
            <w:pPr>
              <w:spacing w:after="0" w:line="240" w:lineRule="auto"/>
              <w:ind w:left="0"/>
              <w:contextualSpacing/>
              <w:jc w:val="right"/>
              <w:rPr>
                <w:rFonts w:asciiTheme="minorHAnsi" w:eastAsiaTheme="minorHAnsi" w:hAnsiTheme="minorHAnsi" w:cstheme="minorHAnsi"/>
                <w:color w:val="000000" w:themeColor="text1"/>
              </w:rPr>
            </w:pPr>
            <w:bookmarkStart w:id="4" w:name="_Hlk69842098"/>
            <w:bookmarkEnd w:id="4"/>
            <w:r>
              <w:rPr>
                <w:rFonts w:asciiTheme="minorHAnsi" w:eastAsiaTheme="minorHAnsi" w:hAnsiTheme="minorHAnsi" w:cstheme="minorHAnsi"/>
                <w:color w:val="000000" w:themeColor="text1"/>
              </w:rPr>
              <w:t>98,11</w:t>
            </w:r>
          </w:p>
        </w:tc>
      </w:tr>
    </w:tbl>
    <w:p w14:paraId="66F0134D" w14:textId="77777777" w:rsidR="0068068F" w:rsidRDefault="0068068F" w:rsidP="0068068F">
      <w:pPr>
        <w:spacing w:line="240" w:lineRule="auto"/>
        <w:ind w:left="0" w:right="14" w:firstLine="571"/>
        <w:rPr>
          <w:rFonts w:asciiTheme="minorHAnsi" w:hAnsiTheme="minorHAnsi" w:cstheme="minorHAnsi"/>
          <w:i/>
          <w:color w:val="000000" w:themeColor="text1"/>
          <w:sz w:val="22"/>
        </w:rPr>
      </w:pPr>
    </w:p>
    <w:p w14:paraId="23216590" w14:textId="22EFDE55" w:rsidR="0068068F" w:rsidRDefault="0068068F" w:rsidP="0068068F">
      <w:pPr>
        <w:keepNext/>
        <w:keepLines/>
        <w:spacing w:after="82" w:line="240" w:lineRule="auto"/>
        <w:ind w:left="0" w:right="0"/>
        <w:outlineLvl w:val="1"/>
        <w:rPr>
          <w:rFonts w:asciiTheme="minorHAnsi" w:hAnsiTheme="minorHAnsi" w:cstheme="minorHAnsi"/>
          <w:b/>
          <w:color w:val="000000" w:themeColor="text1"/>
          <w:sz w:val="22"/>
        </w:rPr>
      </w:pPr>
      <w:bookmarkStart w:id="5" w:name="_Hlk36552241"/>
      <w:bookmarkEnd w:id="5"/>
      <w:r>
        <w:rPr>
          <w:rFonts w:asciiTheme="minorHAnsi" w:hAnsiTheme="minorHAnsi" w:cstheme="minorHAnsi"/>
          <w:b/>
          <w:color w:val="000000" w:themeColor="text1"/>
          <w:sz w:val="22"/>
        </w:rPr>
        <w:lastRenderedPageBreak/>
        <w:t>2. Dochody Powiatu</w:t>
      </w:r>
      <w:r w:rsidR="00A94232">
        <w:rPr>
          <w:rFonts w:asciiTheme="minorHAnsi" w:hAnsiTheme="minorHAnsi" w:cstheme="minorHAnsi"/>
          <w:b/>
          <w:color w:val="000000" w:themeColor="text1"/>
          <w:sz w:val="22"/>
        </w:rPr>
        <w:t>:</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630"/>
        <w:gridCol w:w="1489"/>
        <w:gridCol w:w="1651"/>
        <w:gridCol w:w="5013"/>
      </w:tblGrid>
      <w:tr w:rsidR="0068068F" w14:paraId="761A452A"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53421110"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
                <w:color w:val="000000" w:themeColor="text1"/>
                <w:sz w:val="22"/>
              </w:rPr>
              <w:t>Klasyfikacja budżetowa</w:t>
            </w:r>
          </w:p>
        </w:tc>
        <w:tc>
          <w:tcPr>
            <w:tcW w:w="761" w:type="pct"/>
            <w:tcBorders>
              <w:top w:val="single" w:sz="4" w:space="0" w:color="000001"/>
              <w:left w:val="single" w:sz="4" w:space="0" w:color="000001"/>
              <w:bottom w:val="single" w:sz="4" w:space="0" w:color="000001"/>
              <w:right w:val="single" w:sz="4" w:space="0" w:color="000001"/>
            </w:tcBorders>
            <w:hideMark/>
          </w:tcPr>
          <w:p w14:paraId="28958528"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
                <w:color w:val="000000" w:themeColor="text1"/>
                <w:sz w:val="22"/>
              </w:rPr>
              <w:t>Plan 2022</w:t>
            </w:r>
          </w:p>
        </w:tc>
        <w:tc>
          <w:tcPr>
            <w:tcW w:w="844" w:type="pct"/>
            <w:tcBorders>
              <w:top w:val="single" w:sz="4" w:space="0" w:color="000001"/>
              <w:left w:val="single" w:sz="4" w:space="0" w:color="000001"/>
              <w:bottom w:val="single" w:sz="4" w:space="0" w:color="000001"/>
              <w:right w:val="single" w:sz="4" w:space="0" w:color="000001"/>
            </w:tcBorders>
            <w:hideMark/>
          </w:tcPr>
          <w:p w14:paraId="0B220A0E"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
                <w:color w:val="000000" w:themeColor="text1"/>
                <w:sz w:val="22"/>
              </w:rPr>
              <w:t>Wykonanie 2022</w:t>
            </w:r>
          </w:p>
        </w:tc>
        <w:tc>
          <w:tcPr>
            <w:tcW w:w="2562" w:type="pct"/>
            <w:tcBorders>
              <w:top w:val="single" w:sz="4" w:space="0" w:color="000001"/>
              <w:left w:val="single" w:sz="4" w:space="0" w:color="000001"/>
              <w:bottom w:val="single" w:sz="4" w:space="0" w:color="000001"/>
              <w:right w:val="single" w:sz="4" w:space="0" w:color="000001"/>
            </w:tcBorders>
            <w:hideMark/>
          </w:tcPr>
          <w:p w14:paraId="33E8693E"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
                <w:color w:val="000000" w:themeColor="text1"/>
                <w:sz w:val="22"/>
              </w:rPr>
              <w:t>Rodzaj dochodu</w:t>
            </w:r>
          </w:p>
        </w:tc>
      </w:tr>
      <w:tr w:rsidR="0068068F" w14:paraId="2C0229C0" w14:textId="77777777" w:rsidTr="00621E89">
        <w:tc>
          <w:tcPr>
            <w:tcW w:w="833" w:type="pct"/>
            <w:tcBorders>
              <w:top w:val="single" w:sz="4" w:space="0" w:color="000001"/>
              <w:left w:val="single" w:sz="4" w:space="0" w:color="000001"/>
              <w:bottom w:val="single" w:sz="4" w:space="0" w:color="000001"/>
              <w:right w:val="single" w:sz="4" w:space="0" w:color="000001"/>
            </w:tcBorders>
          </w:tcPr>
          <w:p w14:paraId="68DC4DB2" w14:textId="77777777" w:rsidR="0068068F" w:rsidRPr="00A6233B" w:rsidRDefault="0068068F" w:rsidP="00621E89">
            <w:pPr>
              <w:spacing w:line="240" w:lineRule="auto"/>
              <w:ind w:left="0" w:right="14" w:firstLine="0"/>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85218 – 0940</w:t>
            </w:r>
          </w:p>
        </w:tc>
        <w:tc>
          <w:tcPr>
            <w:tcW w:w="761" w:type="pct"/>
            <w:tcBorders>
              <w:top w:val="single" w:sz="4" w:space="0" w:color="000001"/>
              <w:left w:val="single" w:sz="4" w:space="0" w:color="000001"/>
              <w:bottom w:val="single" w:sz="4" w:space="0" w:color="000001"/>
              <w:right w:val="single" w:sz="4" w:space="0" w:color="000001"/>
            </w:tcBorders>
          </w:tcPr>
          <w:p w14:paraId="669DA62A"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0</w:t>
            </w:r>
          </w:p>
        </w:tc>
        <w:tc>
          <w:tcPr>
            <w:tcW w:w="844" w:type="pct"/>
            <w:tcBorders>
              <w:top w:val="single" w:sz="4" w:space="0" w:color="000001"/>
              <w:left w:val="single" w:sz="4" w:space="0" w:color="000001"/>
              <w:bottom w:val="single" w:sz="4" w:space="0" w:color="000001"/>
              <w:right w:val="single" w:sz="4" w:space="0" w:color="000001"/>
            </w:tcBorders>
          </w:tcPr>
          <w:p w14:paraId="48FC86CE"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72,10</w:t>
            </w:r>
          </w:p>
        </w:tc>
        <w:tc>
          <w:tcPr>
            <w:tcW w:w="2562" w:type="pct"/>
            <w:tcBorders>
              <w:top w:val="single" w:sz="4" w:space="0" w:color="000001"/>
              <w:left w:val="single" w:sz="4" w:space="0" w:color="000001"/>
              <w:bottom w:val="single" w:sz="4" w:space="0" w:color="000001"/>
              <w:right w:val="single" w:sz="4" w:space="0" w:color="000001"/>
            </w:tcBorders>
          </w:tcPr>
          <w:p w14:paraId="1ACC55BE"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Wpływy z rozliczeń/zwrotów z lat ubiegłych</w:t>
            </w:r>
          </w:p>
        </w:tc>
      </w:tr>
      <w:tr w:rsidR="0068068F" w14:paraId="66530B67"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6A08686A" w14:textId="77777777" w:rsidR="0068068F" w:rsidRPr="00A6233B" w:rsidRDefault="0068068F" w:rsidP="00621E89">
            <w:pPr>
              <w:spacing w:line="240" w:lineRule="auto"/>
              <w:ind w:left="0" w:right="14" w:firstLine="0"/>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85220 – 0830</w:t>
            </w:r>
          </w:p>
          <w:p w14:paraId="5F9A9727" w14:textId="77777777" w:rsidR="0068068F" w:rsidRPr="00A6233B" w:rsidRDefault="0068068F" w:rsidP="00621E89">
            <w:pPr>
              <w:spacing w:line="240" w:lineRule="auto"/>
              <w:ind w:left="0" w:right="14" w:firstLine="0"/>
              <w:rPr>
                <w:rFonts w:asciiTheme="minorHAnsi" w:hAnsiTheme="minorHAnsi" w:cstheme="minorHAnsi"/>
                <w:bCs/>
                <w:color w:val="000000" w:themeColor="text1"/>
                <w:sz w:val="22"/>
              </w:rPr>
            </w:pPr>
          </w:p>
        </w:tc>
        <w:tc>
          <w:tcPr>
            <w:tcW w:w="761" w:type="pct"/>
            <w:tcBorders>
              <w:top w:val="single" w:sz="4" w:space="0" w:color="000001"/>
              <w:left w:val="single" w:sz="4" w:space="0" w:color="000001"/>
              <w:bottom w:val="single" w:sz="4" w:space="0" w:color="000001"/>
              <w:right w:val="single" w:sz="4" w:space="0" w:color="000001"/>
            </w:tcBorders>
          </w:tcPr>
          <w:p w14:paraId="48A59B8B" w14:textId="77777777" w:rsidR="0068068F" w:rsidRDefault="0068068F" w:rsidP="00621E89">
            <w:pPr>
              <w:spacing w:line="240" w:lineRule="auto"/>
              <w:ind w:left="0" w:right="14" w:firstLine="0"/>
              <w:jc w:val="right"/>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6 000,00</w:t>
            </w:r>
          </w:p>
          <w:p w14:paraId="144CFE50"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p>
        </w:tc>
        <w:tc>
          <w:tcPr>
            <w:tcW w:w="844" w:type="pct"/>
            <w:tcBorders>
              <w:top w:val="single" w:sz="4" w:space="0" w:color="000001"/>
              <w:left w:val="single" w:sz="4" w:space="0" w:color="000001"/>
              <w:bottom w:val="single" w:sz="4" w:space="0" w:color="000001"/>
              <w:right w:val="single" w:sz="4" w:space="0" w:color="000001"/>
            </w:tcBorders>
          </w:tcPr>
          <w:p w14:paraId="68C4FC3B" w14:textId="77777777" w:rsidR="0068068F" w:rsidRDefault="0068068F" w:rsidP="00621E89">
            <w:pPr>
              <w:spacing w:line="240" w:lineRule="auto"/>
              <w:ind w:left="0" w:right="14" w:firstLine="0"/>
              <w:jc w:val="right"/>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2 670,00</w:t>
            </w:r>
          </w:p>
          <w:p w14:paraId="680D53F9"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p>
        </w:tc>
        <w:tc>
          <w:tcPr>
            <w:tcW w:w="2562" w:type="pct"/>
            <w:tcBorders>
              <w:top w:val="single" w:sz="4" w:space="0" w:color="000001"/>
              <w:left w:val="single" w:sz="4" w:space="0" w:color="000001"/>
              <w:bottom w:val="single" w:sz="4" w:space="0" w:color="000001"/>
              <w:right w:val="single" w:sz="4" w:space="0" w:color="000001"/>
            </w:tcBorders>
            <w:hideMark/>
          </w:tcPr>
          <w:p w14:paraId="625B70EA"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Odpłatność za pobyt w mieszkaniu chronionym</w:t>
            </w:r>
          </w:p>
          <w:p w14:paraId="6907ABB4" w14:textId="77777777" w:rsidR="0068068F" w:rsidRDefault="0068068F" w:rsidP="00621E89">
            <w:pPr>
              <w:spacing w:line="240" w:lineRule="auto"/>
              <w:ind w:left="0" w:right="14" w:firstLine="0"/>
              <w:rPr>
                <w:rFonts w:asciiTheme="minorHAnsi" w:hAnsiTheme="minorHAnsi" w:cstheme="minorHAnsi"/>
                <w:color w:val="000000" w:themeColor="text1"/>
                <w:sz w:val="22"/>
              </w:rPr>
            </w:pPr>
          </w:p>
        </w:tc>
      </w:tr>
      <w:tr w:rsidR="0068068F" w14:paraId="275B5A31" w14:textId="77777777" w:rsidTr="00621E89">
        <w:tc>
          <w:tcPr>
            <w:tcW w:w="833" w:type="pct"/>
            <w:tcBorders>
              <w:top w:val="single" w:sz="4" w:space="0" w:color="000001"/>
              <w:left w:val="single" w:sz="4" w:space="0" w:color="000001"/>
              <w:bottom w:val="single" w:sz="4" w:space="0" w:color="000001"/>
              <w:right w:val="single" w:sz="4" w:space="0" w:color="000001"/>
            </w:tcBorders>
          </w:tcPr>
          <w:p w14:paraId="1AE967A8" w14:textId="77777777" w:rsidR="0068068F" w:rsidRPr="00A6233B" w:rsidRDefault="0068068F" w:rsidP="00621E89">
            <w:pPr>
              <w:spacing w:line="240" w:lineRule="auto"/>
              <w:ind w:left="0" w:right="14" w:firstLine="0"/>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85220 – 2900</w:t>
            </w:r>
          </w:p>
        </w:tc>
        <w:tc>
          <w:tcPr>
            <w:tcW w:w="761" w:type="pct"/>
            <w:tcBorders>
              <w:top w:val="single" w:sz="4" w:space="0" w:color="000001"/>
              <w:left w:val="single" w:sz="4" w:space="0" w:color="000001"/>
              <w:bottom w:val="single" w:sz="4" w:space="0" w:color="000001"/>
              <w:right w:val="single" w:sz="4" w:space="0" w:color="000001"/>
            </w:tcBorders>
          </w:tcPr>
          <w:p w14:paraId="073A4777"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r>
              <w:rPr>
                <w:rFonts w:asciiTheme="minorHAnsi" w:hAnsiTheme="minorHAnsi" w:cstheme="minorHAnsi"/>
                <w:bCs/>
                <w:color w:val="000000" w:themeColor="text1"/>
                <w:sz w:val="22"/>
              </w:rPr>
              <w:t>75 000,00</w:t>
            </w:r>
          </w:p>
        </w:tc>
        <w:tc>
          <w:tcPr>
            <w:tcW w:w="844" w:type="pct"/>
            <w:tcBorders>
              <w:top w:val="single" w:sz="4" w:space="0" w:color="000001"/>
              <w:left w:val="single" w:sz="4" w:space="0" w:color="000001"/>
              <w:bottom w:val="single" w:sz="4" w:space="0" w:color="000001"/>
              <w:right w:val="single" w:sz="4" w:space="0" w:color="000001"/>
            </w:tcBorders>
          </w:tcPr>
          <w:p w14:paraId="61D452E1"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r>
              <w:rPr>
                <w:rFonts w:asciiTheme="minorHAnsi" w:hAnsiTheme="minorHAnsi" w:cstheme="minorHAnsi"/>
                <w:bCs/>
                <w:color w:val="000000" w:themeColor="text1"/>
                <w:sz w:val="22"/>
              </w:rPr>
              <w:t>41 660,94</w:t>
            </w:r>
          </w:p>
        </w:tc>
        <w:tc>
          <w:tcPr>
            <w:tcW w:w="2562" w:type="pct"/>
            <w:tcBorders>
              <w:top w:val="single" w:sz="4" w:space="0" w:color="000001"/>
              <w:left w:val="single" w:sz="4" w:space="0" w:color="000001"/>
              <w:bottom w:val="single" w:sz="4" w:space="0" w:color="000001"/>
              <w:right w:val="single" w:sz="4" w:space="0" w:color="000001"/>
            </w:tcBorders>
          </w:tcPr>
          <w:p w14:paraId="297C79DA"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Zwrot (z gmin) wydatków z tytułu pobytu w Domu Samotnej Matki</w:t>
            </w:r>
          </w:p>
        </w:tc>
      </w:tr>
      <w:tr w:rsidR="0068068F" w14:paraId="040657F9"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769FD3E7" w14:textId="77777777" w:rsidR="0068068F" w:rsidRPr="00A6233B" w:rsidRDefault="0068068F" w:rsidP="00621E89">
            <w:pPr>
              <w:spacing w:line="240" w:lineRule="auto"/>
              <w:ind w:left="0" w:right="14" w:firstLine="0"/>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85324 – 0970</w:t>
            </w:r>
          </w:p>
        </w:tc>
        <w:tc>
          <w:tcPr>
            <w:tcW w:w="761" w:type="pct"/>
            <w:tcBorders>
              <w:top w:val="single" w:sz="4" w:space="0" w:color="000001"/>
              <w:left w:val="single" w:sz="4" w:space="0" w:color="000001"/>
              <w:bottom w:val="single" w:sz="4" w:space="0" w:color="000001"/>
              <w:right w:val="single" w:sz="4" w:space="0" w:color="000001"/>
            </w:tcBorders>
          </w:tcPr>
          <w:p w14:paraId="6C913768" w14:textId="77777777" w:rsidR="0068068F" w:rsidRDefault="0068068F" w:rsidP="00621E89">
            <w:pPr>
              <w:spacing w:line="240" w:lineRule="auto"/>
              <w:ind w:left="0" w:right="14"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101 000,00</w:t>
            </w:r>
          </w:p>
        </w:tc>
        <w:tc>
          <w:tcPr>
            <w:tcW w:w="844" w:type="pct"/>
            <w:tcBorders>
              <w:top w:val="single" w:sz="4" w:space="0" w:color="000001"/>
              <w:left w:val="single" w:sz="4" w:space="0" w:color="000001"/>
              <w:bottom w:val="single" w:sz="4" w:space="0" w:color="000001"/>
              <w:right w:val="single" w:sz="4" w:space="0" w:color="000001"/>
            </w:tcBorders>
          </w:tcPr>
          <w:p w14:paraId="1A077F9A"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101 000,00</w:t>
            </w:r>
          </w:p>
        </w:tc>
        <w:tc>
          <w:tcPr>
            <w:tcW w:w="2562" w:type="pct"/>
            <w:tcBorders>
              <w:top w:val="single" w:sz="4" w:space="0" w:color="000001"/>
              <w:left w:val="single" w:sz="4" w:space="0" w:color="000001"/>
              <w:bottom w:val="single" w:sz="4" w:space="0" w:color="000001"/>
              <w:right w:val="single" w:sz="4" w:space="0" w:color="000001"/>
            </w:tcBorders>
          </w:tcPr>
          <w:p w14:paraId="2CB7034C"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Cs/>
                <w:color w:val="000000" w:themeColor="text1"/>
                <w:sz w:val="22"/>
              </w:rPr>
              <w:t xml:space="preserve">Dochody z tytułu kosztów obsługi zadań </w:t>
            </w:r>
            <w:r>
              <w:rPr>
                <w:rFonts w:asciiTheme="minorHAnsi" w:hAnsiTheme="minorHAnsi" w:cstheme="minorHAnsi"/>
                <w:bCs/>
                <w:color w:val="000000" w:themeColor="text1"/>
                <w:sz w:val="22"/>
              </w:rPr>
              <w:br/>
              <w:t>z PFRON</w:t>
            </w:r>
          </w:p>
        </w:tc>
      </w:tr>
      <w:tr w:rsidR="0068068F" w14:paraId="71AFEF5D" w14:textId="77777777" w:rsidTr="00621E89">
        <w:trPr>
          <w:trHeight w:val="240"/>
        </w:trPr>
        <w:tc>
          <w:tcPr>
            <w:tcW w:w="833" w:type="pct"/>
            <w:tcBorders>
              <w:top w:val="single" w:sz="4" w:space="0" w:color="000001"/>
              <w:left w:val="single" w:sz="4" w:space="0" w:color="000001"/>
              <w:bottom w:val="single" w:sz="4" w:space="0" w:color="000001"/>
              <w:right w:val="single" w:sz="4" w:space="0" w:color="000001"/>
            </w:tcBorders>
            <w:hideMark/>
          </w:tcPr>
          <w:p w14:paraId="0269AB60" w14:textId="77777777" w:rsidR="0068068F" w:rsidRPr="00A6233B" w:rsidRDefault="0068068F" w:rsidP="00621E89">
            <w:pPr>
              <w:spacing w:line="240" w:lineRule="auto"/>
              <w:ind w:left="0" w:right="14" w:firstLine="0"/>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85395 – 0920</w:t>
            </w:r>
          </w:p>
          <w:p w14:paraId="2AE03308" w14:textId="77777777" w:rsidR="0068068F" w:rsidRDefault="0068068F" w:rsidP="00621E89">
            <w:pPr>
              <w:spacing w:line="240" w:lineRule="auto"/>
              <w:ind w:left="0" w:right="14" w:firstLine="0"/>
              <w:rPr>
                <w:rFonts w:asciiTheme="minorHAnsi" w:hAnsiTheme="minorHAnsi" w:cstheme="minorHAnsi"/>
                <w:color w:val="000000" w:themeColor="text1"/>
                <w:sz w:val="22"/>
              </w:rPr>
            </w:pPr>
          </w:p>
        </w:tc>
        <w:tc>
          <w:tcPr>
            <w:tcW w:w="761" w:type="pct"/>
            <w:tcBorders>
              <w:top w:val="single" w:sz="4" w:space="0" w:color="000001"/>
              <w:left w:val="single" w:sz="4" w:space="0" w:color="000001"/>
              <w:bottom w:val="single" w:sz="4" w:space="0" w:color="000001"/>
              <w:right w:val="single" w:sz="4" w:space="0" w:color="000001"/>
            </w:tcBorders>
          </w:tcPr>
          <w:p w14:paraId="76127360"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130,00</w:t>
            </w:r>
          </w:p>
        </w:tc>
        <w:tc>
          <w:tcPr>
            <w:tcW w:w="844" w:type="pct"/>
            <w:tcBorders>
              <w:top w:val="single" w:sz="4" w:space="0" w:color="000001"/>
              <w:left w:val="single" w:sz="4" w:space="0" w:color="000001"/>
              <w:bottom w:val="single" w:sz="4" w:space="0" w:color="000001"/>
              <w:right w:val="single" w:sz="4" w:space="0" w:color="000001"/>
            </w:tcBorders>
          </w:tcPr>
          <w:p w14:paraId="3CE126EE"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r>
              <w:rPr>
                <w:rFonts w:asciiTheme="minorHAnsi" w:hAnsiTheme="minorHAnsi" w:cstheme="minorHAnsi"/>
                <w:bCs/>
                <w:color w:val="000000" w:themeColor="text1"/>
                <w:sz w:val="22"/>
              </w:rPr>
              <w:t>130,00</w:t>
            </w:r>
          </w:p>
        </w:tc>
        <w:tc>
          <w:tcPr>
            <w:tcW w:w="2562" w:type="pct"/>
            <w:tcBorders>
              <w:top w:val="single" w:sz="4" w:space="0" w:color="000001"/>
              <w:left w:val="single" w:sz="4" w:space="0" w:color="000001"/>
              <w:bottom w:val="single" w:sz="4" w:space="0" w:color="000001"/>
              <w:right w:val="single" w:sz="4" w:space="0" w:color="000001"/>
            </w:tcBorders>
            <w:hideMark/>
          </w:tcPr>
          <w:p w14:paraId="249F5872"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Wpływy z pozostałych odsetek</w:t>
            </w:r>
          </w:p>
          <w:p w14:paraId="1010DB0B" w14:textId="77777777" w:rsidR="0068068F" w:rsidRDefault="0068068F" w:rsidP="00621E89">
            <w:pPr>
              <w:spacing w:line="240" w:lineRule="auto"/>
              <w:ind w:left="0" w:right="14" w:firstLine="0"/>
              <w:rPr>
                <w:rFonts w:asciiTheme="minorHAnsi" w:hAnsiTheme="minorHAnsi" w:cstheme="minorHAnsi"/>
                <w:color w:val="000000" w:themeColor="text1"/>
                <w:sz w:val="22"/>
              </w:rPr>
            </w:pPr>
          </w:p>
        </w:tc>
      </w:tr>
      <w:tr w:rsidR="0068068F" w14:paraId="1285B4E6" w14:textId="77777777" w:rsidTr="00621E89">
        <w:trPr>
          <w:trHeight w:val="230"/>
        </w:trPr>
        <w:tc>
          <w:tcPr>
            <w:tcW w:w="833" w:type="pct"/>
            <w:tcBorders>
              <w:top w:val="single" w:sz="4" w:space="0" w:color="000001"/>
              <w:left w:val="single" w:sz="4" w:space="0" w:color="000001"/>
              <w:bottom w:val="single" w:sz="4" w:space="0" w:color="000001"/>
              <w:right w:val="single" w:sz="4" w:space="0" w:color="000001"/>
            </w:tcBorders>
          </w:tcPr>
          <w:p w14:paraId="057EAFBC" w14:textId="77777777" w:rsidR="0068068F" w:rsidRPr="00A6233B" w:rsidRDefault="0068068F" w:rsidP="00621E89">
            <w:pPr>
              <w:spacing w:line="240" w:lineRule="auto"/>
              <w:ind w:left="0" w:right="14" w:firstLine="0"/>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85395 – 097</w:t>
            </w:r>
            <w:r>
              <w:rPr>
                <w:rFonts w:asciiTheme="minorHAnsi" w:hAnsiTheme="minorHAnsi" w:cstheme="minorHAnsi"/>
                <w:bCs/>
                <w:color w:val="000000" w:themeColor="text1"/>
                <w:sz w:val="22"/>
              </w:rPr>
              <w:t>0</w:t>
            </w:r>
          </w:p>
        </w:tc>
        <w:tc>
          <w:tcPr>
            <w:tcW w:w="761" w:type="pct"/>
            <w:tcBorders>
              <w:top w:val="single" w:sz="4" w:space="0" w:color="000001"/>
              <w:left w:val="single" w:sz="4" w:space="0" w:color="000001"/>
              <w:bottom w:val="single" w:sz="4" w:space="0" w:color="000001"/>
              <w:right w:val="single" w:sz="4" w:space="0" w:color="000001"/>
            </w:tcBorders>
          </w:tcPr>
          <w:p w14:paraId="682876F7"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677,00</w:t>
            </w:r>
          </w:p>
        </w:tc>
        <w:tc>
          <w:tcPr>
            <w:tcW w:w="844" w:type="pct"/>
            <w:tcBorders>
              <w:top w:val="single" w:sz="4" w:space="0" w:color="000001"/>
              <w:left w:val="single" w:sz="4" w:space="0" w:color="000001"/>
              <w:bottom w:val="single" w:sz="4" w:space="0" w:color="000001"/>
              <w:right w:val="single" w:sz="4" w:space="0" w:color="000001"/>
            </w:tcBorders>
          </w:tcPr>
          <w:p w14:paraId="7368E05B" w14:textId="77777777" w:rsidR="0068068F" w:rsidRDefault="0068068F" w:rsidP="00621E89">
            <w:pPr>
              <w:spacing w:line="240" w:lineRule="auto"/>
              <w:ind w:left="0" w:right="14" w:firstLine="0"/>
              <w:jc w:val="right"/>
              <w:rPr>
                <w:rFonts w:asciiTheme="minorHAnsi" w:hAnsiTheme="minorHAnsi" w:cstheme="minorHAnsi"/>
                <w:bCs/>
                <w:color w:val="000000" w:themeColor="text1"/>
                <w:sz w:val="22"/>
              </w:rPr>
            </w:pPr>
            <w:r>
              <w:rPr>
                <w:rFonts w:asciiTheme="minorHAnsi" w:hAnsiTheme="minorHAnsi" w:cstheme="minorHAnsi"/>
                <w:bCs/>
                <w:color w:val="000000" w:themeColor="text1"/>
                <w:sz w:val="22"/>
              </w:rPr>
              <w:t>676,54</w:t>
            </w:r>
          </w:p>
        </w:tc>
        <w:tc>
          <w:tcPr>
            <w:tcW w:w="2562" w:type="pct"/>
            <w:tcBorders>
              <w:top w:val="single" w:sz="4" w:space="0" w:color="000001"/>
              <w:left w:val="single" w:sz="4" w:space="0" w:color="000001"/>
              <w:bottom w:val="single" w:sz="4" w:space="0" w:color="000001"/>
              <w:right w:val="single" w:sz="4" w:space="0" w:color="000001"/>
            </w:tcBorders>
          </w:tcPr>
          <w:p w14:paraId="19740237"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Cs/>
                <w:color w:val="000000" w:themeColor="text1"/>
                <w:sz w:val="22"/>
              </w:rPr>
              <w:t>Wpływy z różnych dochodów</w:t>
            </w:r>
          </w:p>
        </w:tc>
      </w:tr>
      <w:tr w:rsidR="0068068F" w14:paraId="0DE08A89" w14:textId="77777777" w:rsidTr="00621E89">
        <w:trPr>
          <w:trHeight w:val="809"/>
        </w:trPr>
        <w:tc>
          <w:tcPr>
            <w:tcW w:w="833" w:type="pct"/>
            <w:tcBorders>
              <w:top w:val="single" w:sz="4" w:space="0" w:color="000001"/>
              <w:left w:val="single" w:sz="4" w:space="0" w:color="000001"/>
              <w:bottom w:val="single" w:sz="4" w:space="0" w:color="000001"/>
              <w:right w:val="single" w:sz="4" w:space="0" w:color="000001"/>
            </w:tcBorders>
          </w:tcPr>
          <w:p w14:paraId="2E79A8E2" w14:textId="77777777" w:rsidR="0068068F" w:rsidRPr="00A6233B" w:rsidRDefault="0068068F" w:rsidP="00621E89">
            <w:pPr>
              <w:spacing w:line="240" w:lineRule="auto"/>
              <w:ind w:left="0" w:right="14" w:firstLine="0"/>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85395 - 2900</w:t>
            </w:r>
            <w:r>
              <w:rPr>
                <w:rFonts w:asciiTheme="minorHAnsi" w:hAnsiTheme="minorHAnsi" w:cstheme="minorHAnsi"/>
                <w:b/>
                <w:color w:val="000000" w:themeColor="text1"/>
                <w:sz w:val="22"/>
              </w:rPr>
              <w:t xml:space="preserve">  </w:t>
            </w:r>
          </w:p>
        </w:tc>
        <w:tc>
          <w:tcPr>
            <w:tcW w:w="761" w:type="pct"/>
            <w:tcBorders>
              <w:top w:val="single" w:sz="4" w:space="0" w:color="000001"/>
              <w:left w:val="single" w:sz="4" w:space="0" w:color="000001"/>
              <w:bottom w:val="single" w:sz="4" w:space="0" w:color="000001"/>
              <w:right w:val="single" w:sz="4" w:space="0" w:color="000001"/>
            </w:tcBorders>
          </w:tcPr>
          <w:p w14:paraId="0C50AAF7" w14:textId="77777777" w:rsidR="0068068F" w:rsidRPr="00A6233B" w:rsidRDefault="0068068F" w:rsidP="00621E89">
            <w:pPr>
              <w:spacing w:line="240" w:lineRule="auto"/>
              <w:ind w:left="0" w:right="14" w:firstLine="0"/>
              <w:jc w:val="right"/>
              <w:rPr>
                <w:rFonts w:asciiTheme="minorHAnsi" w:hAnsiTheme="minorHAnsi" w:cstheme="minorHAnsi"/>
                <w:bCs/>
                <w:color w:val="000000" w:themeColor="text1"/>
                <w:sz w:val="22"/>
              </w:rPr>
            </w:pPr>
            <w:r w:rsidRPr="00A6233B">
              <w:rPr>
                <w:rFonts w:asciiTheme="minorHAnsi" w:hAnsiTheme="minorHAnsi" w:cstheme="minorHAnsi"/>
                <w:bCs/>
                <w:color w:val="000000" w:themeColor="text1"/>
                <w:sz w:val="22"/>
              </w:rPr>
              <w:t>16 200,00</w:t>
            </w:r>
          </w:p>
        </w:tc>
        <w:tc>
          <w:tcPr>
            <w:tcW w:w="844" w:type="pct"/>
            <w:tcBorders>
              <w:top w:val="single" w:sz="4" w:space="0" w:color="000001"/>
              <w:left w:val="single" w:sz="4" w:space="0" w:color="000001"/>
              <w:bottom w:val="single" w:sz="4" w:space="0" w:color="000001"/>
              <w:right w:val="single" w:sz="4" w:space="0" w:color="000001"/>
            </w:tcBorders>
          </w:tcPr>
          <w:p w14:paraId="0DBB7670" w14:textId="77777777" w:rsidR="0068068F" w:rsidRDefault="0068068F" w:rsidP="00621E89">
            <w:pPr>
              <w:spacing w:line="240" w:lineRule="auto"/>
              <w:ind w:left="0" w:right="14" w:firstLine="0"/>
              <w:jc w:val="right"/>
              <w:rPr>
                <w:rFonts w:asciiTheme="minorHAnsi" w:hAnsiTheme="minorHAnsi" w:cstheme="minorHAnsi"/>
                <w:bCs/>
                <w:color w:val="000000" w:themeColor="text1"/>
                <w:sz w:val="22"/>
              </w:rPr>
            </w:pPr>
            <w:r>
              <w:rPr>
                <w:rFonts w:asciiTheme="minorHAnsi" w:hAnsiTheme="minorHAnsi" w:cstheme="minorHAnsi"/>
                <w:bCs/>
                <w:color w:val="000000" w:themeColor="text1"/>
                <w:sz w:val="22"/>
              </w:rPr>
              <w:t>15 798,60</w:t>
            </w:r>
          </w:p>
        </w:tc>
        <w:tc>
          <w:tcPr>
            <w:tcW w:w="2562" w:type="pct"/>
            <w:tcBorders>
              <w:top w:val="single" w:sz="4" w:space="0" w:color="000001"/>
              <w:left w:val="single" w:sz="4" w:space="0" w:color="000001"/>
              <w:bottom w:val="single" w:sz="4" w:space="0" w:color="000001"/>
              <w:right w:val="single" w:sz="4" w:space="0" w:color="000001"/>
            </w:tcBorders>
          </w:tcPr>
          <w:p w14:paraId="6BBB5CB5"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Zwrot (z gmin) wydatków dokonanych z tytułu pobytu dzieci umieszczonych w Zakładzie Opiekuńczo -Leczniczym</w:t>
            </w:r>
          </w:p>
        </w:tc>
      </w:tr>
      <w:tr w:rsidR="0068068F" w14:paraId="6F814F61"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7A2F6A21"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85508 – 0640</w:t>
            </w:r>
          </w:p>
        </w:tc>
        <w:tc>
          <w:tcPr>
            <w:tcW w:w="761" w:type="pct"/>
            <w:tcBorders>
              <w:top w:val="single" w:sz="4" w:space="0" w:color="000001"/>
              <w:left w:val="single" w:sz="4" w:space="0" w:color="000001"/>
              <w:bottom w:val="single" w:sz="4" w:space="0" w:color="000001"/>
              <w:right w:val="single" w:sz="4" w:space="0" w:color="000001"/>
            </w:tcBorders>
          </w:tcPr>
          <w:p w14:paraId="08077551"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200,00</w:t>
            </w:r>
          </w:p>
        </w:tc>
        <w:tc>
          <w:tcPr>
            <w:tcW w:w="844" w:type="pct"/>
            <w:tcBorders>
              <w:top w:val="single" w:sz="4" w:space="0" w:color="000001"/>
              <w:left w:val="single" w:sz="4" w:space="0" w:color="000001"/>
              <w:bottom w:val="single" w:sz="4" w:space="0" w:color="000001"/>
              <w:right w:val="single" w:sz="4" w:space="0" w:color="000001"/>
            </w:tcBorders>
          </w:tcPr>
          <w:p w14:paraId="212C6BAF"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0</w:t>
            </w:r>
          </w:p>
        </w:tc>
        <w:tc>
          <w:tcPr>
            <w:tcW w:w="2562" w:type="pct"/>
            <w:tcBorders>
              <w:top w:val="single" w:sz="4" w:space="0" w:color="000001"/>
              <w:left w:val="single" w:sz="4" w:space="0" w:color="000001"/>
              <w:bottom w:val="single" w:sz="4" w:space="0" w:color="000001"/>
              <w:right w:val="single" w:sz="4" w:space="0" w:color="000001"/>
            </w:tcBorders>
            <w:hideMark/>
          </w:tcPr>
          <w:p w14:paraId="402BE873"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Cs/>
                <w:color w:val="000000" w:themeColor="text1"/>
                <w:sz w:val="22"/>
              </w:rPr>
              <w:t>Dochody z tytułu kosztów upomnień</w:t>
            </w:r>
          </w:p>
        </w:tc>
      </w:tr>
      <w:tr w:rsidR="0068068F" w14:paraId="1C63BFCC"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4ECF20A4"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85508 – 0680</w:t>
            </w:r>
          </w:p>
        </w:tc>
        <w:tc>
          <w:tcPr>
            <w:tcW w:w="761" w:type="pct"/>
            <w:tcBorders>
              <w:top w:val="single" w:sz="4" w:space="0" w:color="000001"/>
              <w:left w:val="single" w:sz="4" w:space="0" w:color="000001"/>
              <w:bottom w:val="single" w:sz="4" w:space="0" w:color="000001"/>
              <w:right w:val="single" w:sz="4" w:space="0" w:color="000001"/>
            </w:tcBorders>
          </w:tcPr>
          <w:p w14:paraId="7B241CB3"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4 000,00</w:t>
            </w:r>
          </w:p>
        </w:tc>
        <w:tc>
          <w:tcPr>
            <w:tcW w:w="844" w:type="pct"/>
            <w:tcBorders>
              <w:top w:val="single" w:sz="4" w:space="0" w:color="000001"/>
              <w:left w:val="single" w:sz="4" w:space="0" w:color="000001"/>
              <w:bottom w:val="single" w:sz="4" w:space="0" w:color="000001"/>
              <w:right w:val="single" w:sz="4" w:space="0" w:color="000001"/>
            </w:tcBorders>
          </w:tcPr>
          <w:p w14:paraId="336DF929"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1 014,89</w:t>
            </w:r>
          </w:p>
        </w:tc>
        <w:tc>
          <w:tcPr>
            <w:tcW w:w="2562" w:type="pct"/>
            <w:tcBorders>
              <w:top w:val="single" w:sz="4" w:space="0" w:color="000001"/>
              <w:left w:val="single" w:sz="4" w:space="0" w:color="000001"/>
              <w:bottom w:val="single" w:sz="4" w:space="0" w:color="000001"/>
              <w:right w:val="single" w:sz="4" w:space="0" w:color="000001"/>
            </w:tcBorders>
            <w:hideMark/>
          </w:tcPr>
          <w:p w14:paraId="1CFC76BC"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Cs/>
                <w:color w:val="000000" w:themeColor="text1"/>
                <w:sz w:val="22"/>
              </w:rPr>
              <w:t>Wpływy od rodziców z tytułu odpłatności za pobyt dzieci w rodzinach zastępczych</w:t>
            </w:r>
          </w:p>
        </w:tc>
      </w:tr>
      <w:tr w:rsidR="0068068F" w14:paraId="4A6D1BC8"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39C1C31C"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85508 – 0920</w:t>
            </w:r>
          </w:p>
        </w:tc>
        <w:tc>
          <w:tcPr>
            <w:tcW w:w="761" w:type="pct"/>
            <w:tcBorders>
              <w:top w:val="single" w:sz="4" w:space="0" w:color="000001"/>
              <w:left w:val="single" w:sz="4" w:space="0" w:color="000001"/>
              <w:bottom w:val="single" w:sz="4" w:space="0" w:color="000001"/>
              <w:right w:val="single" w:sz="4" w:space="0" w:color="000001"/>
            </w:tcBorders>
          </w:tcPr>
          <w:p w14:paraId="5966E662"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800,00</w:t>
            </w:r>
          </w:p>
        </w:tc>
        <w:tc>
          <w:tcPr>
            <w:tcW w:w="844" w:type="pct"/>
            <w:tcBorders>
              <w:top w:val="single" w:sz="4" w:space="0" w:color="000001"/>
              <w:left w:val="single" w:sz="4" w:space="0" w:color="000001"/>
              <w:bottom w:val="single" w:sz="4" w:space="0" w:color="000001"/>
              <w:right w:val="single" w:sz="4" w:space="0" w:color="000001"/>
            </w:tcBorders>
          </w:tcPr>
          <w:p w14:paraId="5BA115F1"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456,61</w:t>
            </w:r>
          </w:p>
        </w:tc>
        <w:tc>
          <w:tcPr>
            <w:tcW w:w="2562" w:type="pct"/>
            <w:tcBorders>
              <w:top w:val="single" w:sz="4" w:space="0" w:color="000001"/>
              <w:left w:val="single" w:sz="4" w:space="0" w:color="000001"/>
              <w:bottom w:val="single" w:sz="4" w:space="0" w:color="000001"/>
              <w:right w:val="single" w:sz="4" w:space="0" w:color="000001"/>
            </w:tcBorders>
            <w:hideMark/>
          </w:tcPr>
          <w:p w14:paraId="4DD39E4F"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Wpływy z pozostałych odsetek</w:t>
            </w:r>
          </w:p>
        </w:tc>
      </w:tr>
      <w:tr w:rsidR="0068068F" w14:paraId="08AF3609"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56CFB4C0"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85508 – 0940</w:t>
            </w:r>
          </w:p>
        </w:tc>
        <w:tc>
          <w:tcPr>
            <w:tcW w:w="761" w:type="pct"/>
            <w:tcBorders>
              <w:top w:val="single" w:sz="4" w:space="0" w:color="000001"/>
              <w:left w:val="single" w:sz="4" w:space="0" w:color="000001"/>
              <w:bottom w:val="single" w:sz="4" w:space="0" w:color="000001"/>
              <w:right w:val="single" w:sz="4" w:space="0" w:color="000001"/>
            </w:tcBorders>
          </w:tcPr>
          <w:p w14:paraId="79561592"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8 000,00</w:t>
            </w:r>
          </w:p>
        </w:tc>
        <w:tc>
          <w:tcPr>
            <w:tcW w:w="844" w:type="pct"/>
            <w:tcBorders>
              <w:top w:val="single" w:sz="4" w:space="0" w:color="000001"/>
              <w:left w:val="single" w:sz="4" w:space="0" w:color="000001"/>
              <w:bottom w:val="single" w:sz="4" w:space="0" w:color="000001"/>
              <w:right w:val="single" w:sz="4" w:space="0" w:color="000001"/>
            </w:tcBorders>
          </w:tcPr>
          <w:p w14:paraId="76866A7C"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784,31</w:t>
            </w:r>
          </w:p>
        </w:tc>
        <w:tc>
          <w:tcPr>
            <w:tcW w:w="2562" w:type="pct"/>
            <w:tcBorders>
              <w:top w:val="single" w:sz="4" w:space="0" w:color="000001"/>
              <w:left w:val="single" w:sz="4" w:space="0" w:color="000001"/>
              <w:bottom w:val="single" w:sz="4" w:space="0" w:color="000001"/>
              <w:right w:val="single" w:sz="4" w:space="0" w:color="000001"/>
            </w:tcBorders>
            <w:hideMark/>
          </w:tcPr>
          <w:p w14:paraId="1DB01F58"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Wpływy z rozliczeń/zwrotów z lat ubiegłych</w:t>
            </w:r>
          </w:p>
        </w:tc>
      </w:tr>
      <w:tr w:rsidR="0068068F" w14:paraId="6E50A115"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44B89A30"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85508 – 0970</w:t>
            </w:r>
          </w:p>
        </w:tc>
        <w:tc>
          <w:tcPr>
            <w:tcW w:w="761" w:type="pct"/>
            <w:tcBorders>
              <w:top w:val="single" w:sz="4" w:space="0" w:color="000001"/>
              <w:left w:val="single" w:sz="4" w:space="0" w:color="000001"/>
              <w:bottom w:val="single" w:sz="4" w:space="0" w:color="000001"/>
              <w:right w:val="single" w:sz="4" w:space="0" w:color="000001"/>
            </w:tcBorders>
          </w:tcPr>
          <w:p w14:paraId="78FFEFA3"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7 000,00</w:t>
            </w:r>
          </w:p>
        </w:tc>
        <w:tc>
          <w:tcPr>
            <w:tcW w:w="844" w:type="pct"/>
            <w:tcBorders>
              <w:top w:val="single" w:sz="4" w:space="0" w:color="000001"/>
              <w:left w:val="single" w:sz="4" w:space="0" w:color="000001"/>
              <w:bottom w:val="single" w:sz="4" w:space="0" w:color="000001"/>
              <w:right w:val="single" w:sz="4" w:space="0" w:color="000001"/>
            </w:tcBorders>
          </w:tcPr>
          <w:p w14:paraId="0D993601"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8 495,10</w:t>
            </w:r>
          </w:p>
        </w:tc>
        <w:tc>
          <w:tcPr>
            <w:tcW w:w="2562" w:type="pct"/>
            <w:tcBorders>
              <w:top w:val="single" w:sz="4" w:space="0" w:color="000001"/>
              <w:left w:val="single" w:sz="4" w:space="0" w:color="000001"/>
              <w:bottom w:val="single" w:sz="4" w:space="0" w:color="000001"/>
              <w:right w:val="single" w:sz="4" w:space="0" w:color="000001"/>
            </w:tcBorders>
            <w:hideMark/>
          </w:tcPr>
          <w:p w14:paraId="49B98C85"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Cs/>
                <w:color w:val="000000" w:themeColor="text1"/>
                <w:sz w:val="22"/>
              </w:rPr>
              <w:t>Wpływy z różnych dochodów – zwrot nienależnie pobranych świadczeń</w:t>
            </w:r>
          </w:p>
        </w:tc>
      </w:tr>
      <w:tr w:rsidR="0068068F" w14:paraId="5CACE713"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26408982"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85508 – 2900</w:t>
            </w:r>
          </w:p>
        </w:tc>
        <w:tc>
          <w:tcPr>
            <w:tcW w:w="761" w:type="pct"/>
            <w:tcBorders>
              <w:top w:val="single" w:sz="4" w:space="0" w:color="000001"/>
              <w:left w:val="single" w:sz="4" w:space="0" w:color="000001"/>
              <w:bottom w:val="single" w:sz="4" w:space="0" w:color="000001"/>
              <w:right w:val="single" w:sz="4" w:space="0" w:color="000001"/>
            </w:tcBorders>
          </w:tcPr>
          <w:p w14:paraId="14E802D7"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1 275 000</w:t>
            </w:r>
          </w:p>
        </w:tc>
        <w:tc>
          <w:tcPr>
            <w:tcW w:w="844" w:type="pct"/>
            <w:tcBorders>
              <w:top w:val="single" w:sz="4" w:space="0" w:color="000001"/>
              <w:left w:val="single" w:sz="4" w:space="0" w:color="000001"/>
              <w:bottom w:val="single" w:sz="4" w:space="0" w:color="000001"/>
              <w:right w:val="single" w:sz="4" w:space="0" w:color="000001"/>
            </w:tcBorders>
          </w:tcPr>
          <w:p w14:paraId="23C1B7F1"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1 292 252,68</w:t>
            </w:r>
          </w:p>
        </w:tc>
        <w:tc>
          <w:tcPr>
            <w:tcW w:w="2562" w:type="pct"/>
            <w:tcBorders>
              <w:top w:val="single" w:sz="4" w:space="0" w:color="000001"/>
              <w:left w:val="single" w:sz="4" w:space="0" w:color="000001"/>
              <w:bottom w:val="single" w:sz="4" w:space="0" w:color="000001"/>
              <w:right w:val="single" w:sz="4" w:space="0" w:color="000001"/>
            </w:tcBorders>
            <w:hideMark/>
          </w:tcPr>
          <w:p w14:paraId="59BA571D"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Zwrot (z gmin) wydatków dokonanych z tytułu pobytu dzieci umieszczonych w rodzinnej pieczy zastępczej </w:t>
            </w:r>
          </w:p>
        </w:tc>
      </w:tr>
      <w:tr w:rsidR="0068068F" w14:paraId="086C3BCB"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7029A12F"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85510 – 0680</w:t>
            </w:r>
          </w:p>
        </w:tc>
        <w:tc>
          <w:tcPr>
            <w:tcW w:w="761" w:type="pct"/>
            <w:tcBorders>
              <w:top w:val="single" w:sz="4" w:space="0" w:color="000001"/>
              <w:left w:val="single" w:sz="4" w:space="0" w:color="000001"/>
              <w:bottom w:val="single" w:sz="4" w:space="0" w:color="000001"/>
              <w:right w:val="single" w:sz="4" w:space="0" w:color="000001"/>
            </w:tcBorders>
          </w:tcPr>
          <w:p w14:paraId="08198DC0" w14:textId="77777777" w:rsidR="0068068F" w:rsidRPr="00316A3C" w:rsidRDefault="0068068F" w:rsidP="00621E89">
            <w:pPr>
              <w:spacing w:line="240" w:lineRule="auto"/>
              <w:ind w:left="0" w:right="14" w:firstLine="0"/>
              <w:jc w:val="right"/>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500</w:t>
            </w:r>
          </w:p>
        </w:tc>
        <w:tc>
          <w:tcPr>
            <w:tcW w:w="844" w:type="pct"/>
            <w:tcBorders>
              <w:top w:val="single" w:sz="4" w:space="0" w:color="000001"/>
              <w:left w:val="single" w:sz="4" w:space="0" w:color="000001"/>
              <w:bottom w:val="single" w:sz="4" w:space="0" w:color="000001"/>
              <w:right w:val="single" w:sz="4" w:space="0" w:color="000001"/>
            </w:tcBorders>
          </w:tcPr>
          <w:p w14:paraId="575FB406" w14:textId="77777777" w:rsidR="0068068F" w:rsidRPr="00316A3C" w:rsidRDefault="0068068F" w:rsidP="00621E89">
            <w:pPr>
              <w:spacing w:line="240" w:lineRule="auto"/>
              <w:ind w:left="0" w:right="14" w:firstLine="0"/>
              <w:jc w:val="right"/>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1 115,38</w:t>
            </w:r>
          </w:p>
        </w:tc>
        <w:tc>
          <w:tcPr>
            <w:tcW w:w="2562" w:type="pct"/>
            <w:tcBorders>
              <w:top w:val="single" w:sz="4" w:space="0" w:color="000001"/>
              <w:left w:val="single" w:sz="4" w:space="0" w:color="000001"/>
              <w:bottom w:val="single" w:sz="4" w:space="0" w:color="000001"/>
              <w:right w:val="single" w:sz="4" w:space="0" w:color="000001"/>
            </w:tcBorders>
            <w:hideMark/>
          </w:tcPr>
          <w:p w14:paraId="0D8A29A4" w14:textId="77777777" w:rsidR="0068068F" w:rsidRPr="00316A3C" w:rsidRDefault="0068068F" w:rsidP="00621E89">
            <w:pPr>
              <w:spacing w:line="240" w:lineRule="auto"/>
              <w:ind w:left="0" w:right="14" w:firstLine="0"/>
              <w:rPr>
                <w:rFonts w:asciiTheme="minorHAnsi" w:hAnsiTheme="minorHAnsi" w:cstheme="minorHAnsi"/>
                <w:color w:val="000000" w:themeColor="text1"/>
                <w:szCs w:val="20"/>
              </w:rPr>
            </w:pPr>
            <w:r w:rsidRPr="00316A3C">
              <w:rPr>
                <w:rFonts w:asciiTheme="minorHAnsi" w:hAnsiTheme="minorHAnsi" w:cstheme="minorHAnsi"/>
                <w:bCs/>
                <w:color w:val="000000" w:themeColor="text1"/>
                <w:szCs w:val="20"/>
              </w:rPr>
              <w:t>Wpływy od rodziców z tytułu odpłatności za pobyt dziecka w placówkach opiekuńczo-wychowawczych</w:t>
            </w:r>
          </w:p>
        </w:tc>
      </w:tr>
      <w:tr w:rsidR="0068068F" w14:paraId="7D41E851"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3B3E8B9A"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85510 – 0920</w:t>
            </w:r>
          </w:p>
        </w:tc>
        <w:tc>
          <w:tcPr>
            <w:tcW w:w="761" w:type="pct"/>
            <w:tcBorders>
              <w:top w:val="single" w:sz="4" w:space="0" w:color="000001"/>
              <w:left w:val="single" w:sz="4" w:space="0" w:color="000001"/>
              <w:bottom w:val="single" w:sz="4" w:space="0" w:color="000001"/>
              <w:right w:val="single" w:sz="4" w:space="0" w:color="000001"/>
            </w:tcBorders>
            <w:hideMark/>
          </w:tcPr>
          <w:p w14:paraId="697E56E7" w14:textId="77777777" w:rsidR="0068068F" w:rsidRPr="00316A3C" w:rsidRDefault="0068068F" w:rsidP="00621E89">
            <w:pPr>
              <w:spacing w:line="240" w:lineRule="auto"/>
              <w:ind w:left="0" w:right="14" w:firstLine="0"/>
              <w:jc w:val="right"/>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0</w:t>
            </w:r>
          </w:p>
        </w:tc>
        <w:tc>
          <w:tcPr>
            <w:tcW w:w="844" w:type="pct"/>
            <w:tcBorders>
              <w:top w:val="single" w:sz="4" w:space="0" w:color="000001"/>
              <w:left w:val="single" w:sz="4" w:space="0" w:color="000001"/>
              <w:bottom w:val="single" w:sz="4" w:space="0" w:color="000001"/>
              <w:right w:val="single" w:sz="4" w:space="0" w:color="000001"/>
            </w:tcBorders>
            <w:hideMark/>
          </w:tcPr>
          <w:p w14:paraId="2ED8D275" w14:textId="77777777" w:rsidR="0068068F" w:rsidRPr="00316A3C" w:rsidRDefault="0068068F" w:rsidP="00621E89">
            <w:pPr>
              <w:spacing w:line="240" w:lineRule="auto"/>
              <w:ind w:left="0" w:right="14" w:firstLine="0"/>
              <w:jc w:val="right"/>
              <w:rPr>
                <w:rFonts w:asciiTheme="minorHAnsi" w:hAnsiTheme="minorHAnsi" w:cstheme="minorHAnsi"/>
                <w:bCs/>
                <w:color w:val="000000" w:themeColor="text1"/>
                <w:sz w:val="22"/>
              </w:rPr>
            </w:pPr>
            <w:r>
              <w:rPr>
                <w:rFonts w:asciiTheme="minorHAnsi" w:hAnsiTheme="minorHAnsi" w:cstheme="minorHAnsi"/>
                <w:bCs/>
                <w:color w:val="000000" w:themeColor="text1"/>
                <w:sz w:val="22"/>
              </w:rPr>
              <w:t>185,44</w:t>
            </w:r>
          </w:p>
        </w:tc>
        <w:tc>
          <w:tcPr>
            <w:tcW w:w="2562" w:type="pct"/>
            <w:tcBorders>
              <w:top w:val="single" w:sz="4" w:space="0" w:color="000001"/>
              <w:left w:val="single" w:sz="4" w:space="0" w:color="000001"/>
              <w:bottom w:val="single" w:sz="4" w:space="0" w:color="000001"/>
              <w:right w:val="single" w:sz="4" w:space="0" w:color="000001"/>
            </w:tcBorders>
            <w:hideMark/>
          </w:tcPr>
          <w:p w14:paraId="4F0E939E"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color w:val="000000" w:themeColor="text1"/>
                <w:sz w:val="22"/>
              </w:rPr>
              <w:t>Odsetki z tytułu nieterminowego dokonania wpłat</w:t>
            </w:r>
          </w:p>
        </w:tc>
      </w:tr>
      <w:tr w:rsidR="0068068F" w14:paraId="548DFA25"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647A560C" w14:textId="77777777" w:rsidR="0068068F" w:rsidRPr="00316A3C" w:rsidRDefault="0068068F" w:rsidP="00621E89">
            <w:pPr>
              <w:spacing w:line="240" w:lineRule="auto"/>
              <w:ind w:left="0" w:right="14" w:firstLine="0"/>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85510 – 2900</w:t>
            </w:r>
          </w:p>
        </w:tc>
        <w:tc>
          <w:tcPr>
            <w:tcW w:w="761" w:type="pct"/>
            <w:tcBorders>
              <w:top w:val="single" w:sz="4" w:space="0" w:color="000001"/>
              <w:left w:val="single" w:sz="4" w:space="0" w:color="000001"/>
              <w:bottom w:val="single" w:sz="4" w:space="0" w:color="000001"/>
              <w:right w:val="single" w:sz="4" w:space="0" w:color="000001"/>
            </w:tcBorders>
            <w:hideMark/>
          </w:tcPr>
          <w:p w14:paraId="4443F67B" w14:textId="77777777" w:rsidR="0068068F" w:rsidRPr="00316A3C" w:rsidRDefault="0068068F" w:rsidP="00621E89">
            <w:pPr>
              <w:spacing w:line="240" w:lineRule="auto"/>
              <w:ind w:left="0" w:right="14" w:firstLine="0"/>
              <w:jc w:val="right"/>
              <w:rPr>
                <w:rFonts w:asciiTheme="minorHAnsi" w:hAnsiTheme="minorHAnsi" w:cstheme="minorHAnsi"/>
                <w:bCs/>
                <w:color w:val="000000" w:themeColor="text1"/>
                <w:sz w:val="22"/>
              </w:rPr>
            </w:pPr>
            <w:r w:rsidRPr="00316A3C">
              <w:rPr>
                <w:rFonts w:asciiTheme="minorHAnsi" w:hAnsiTheme="minorHAnsi" w:cstheme="minorHAnsi"/>
                <w:bCs/>
                <w:color w:val="000000" w:themeColor="text1"/>
                <w:sz w:val="22"/>
              </w:rPr>
              <w:t>4</w:t>
            </w:r>
            <w:r>
              <w:rPr>
                <w:rFonts w:asciiTheme="minorHAnsi" w:hAnsiTheme="minorHAnsi" w:cstheme="minorHAnsi"/>
                <w:bCs/>
                <w:color w:val="000000" w:themeColor="text1"/>
                <w:sz w:val="22"/>
              </w:rPr>
              <w:t>75 </w:t>
            </w:r>
            <w:r w:rsidRPr="00316A3C">
              <w:rPr>
                <w:rFonts w:asciiTheme="minorHAnsi" w:hAnsiTheme="minorHAnsi" w:cstheme="minorHAnsi"/>
                <w:bCs/>
                <w:color w:val="000000" w:themeColor="text1"/>
                <w:sz w:val="22"/>
              </w:rPr>
              <w:t>000</w:t>
            </w:r>
            <w:r>
              <w:rPr>
                <w:rFonts w:asciiTheme="minorHAnsi" w:hAnsiTheme="minorHAnsi" w:cstheme="minorHAnsi"/>
                <w:bCs/>
                <w:color w:val="000000" w:themeColor="text1"/>
                <w:sz w:val="22"/>
              </w:rPr>
              <w:t>,00</w:t>
            </w:r>
          </w:p>
        </w:tc>
        <w:tc>
          <w:tcPr>
            <w:tcW w:w="844" w:type="pct"/>
            <w:tcBorders>
              <w:top w:val="single" w:sz="4" w:space="0" w:color="000001"/>
              <w:left w:val="single" w:sz="4" w:space="0" w:color="000001"/>
              <w:bottom w:val="single" w:sz="4" w:space="0" w:color="000001"/>
              <w:right w:val="single" w:sz="4" w:space="0" w:color="000001"/>
            </w:tcBorders>
            <w:hideMark/>
          </w:tcPr>
          <w:p w14:paraId="7E53AAA4" w14:textId="77777777" w:rsidR="0068068F" w:rsidRPr="00316A3C" w:rsidRDefault="0068068F" w:rsidP="00621E89">
            <w:pPr>
              <w:spacing w:line="240" w:lineRule="auto"/>
              <w:ind w:left="0" w:right="14" w:firstLine="0"/>
              <w:jc w:val="right"/>
              <w:rPr>
                <w:rFonts w:asciiTheme="minorHAnsi" w:hAnsiTheme="minorHAnsi" w:cstheme="minorHAnsi"/>
                <w:bCs/>
                <w:color w:val="000000" w:themeColor="text1"/>
                <w:sz w:val="22"/>
              </w:rPr>
            </w:pPr>
            <w:r>
              <w:rPr>
                <w:rFonts w:asciiTheme="minorHAnsi" w:hAnsiTheme="minorHAnsi" w:cstheme="minorHAnsi"/>
                <w:bCs/>
                <w:color w:val="000000" w:themeColor="text1"/>
                <w:sz w:val="22"/>
              </w:rPr>
              <w:t>567 871,55</w:t>
            </w:r>
          </w:p>
        </w:tc>
        <w:tc>
          <w:tcPr>
            <w:tcW w:w="2562" w:type="pct"/>
            <w:tcBorders>
              <w:top w:val="single" w:sz="4" w:space="0" w:color="000001"/>
              <w:left w:val="single" w:sz="4" w:space="0" w:color="000001"/>
              <w:bottom w:val="single" w:sz="4" w:space="0" w:color="000001"/>
              <w:right w:val="single" w:sz="4" w:space="0" w:color="000001"/>
            </w:tcBorders>
          </w:tcPr>
          <w:p w14:paraId="6AC64D3C" w14:textId="77777777" w:rsidR="0068068F" w:rsidRPr="00C96608" w:rsidRDefault="0068068F" w:rsidP="00621E89">
            <w:pPr>
              <w:spacing w:line="240" w:lineRule="auto"/>
              <w:ind w:left="0" w:right="14" w:firstLine="0"/>
              <w:rPr>
                <w:rFonts w:asciiTheme="minorHAnsi" w:hAnsiTheme="minorHAnsi" w:cstheme="minorHAnsi"/>
                <w:color w:val="000000" w:themeColor="text1"/>
                <w:sz w:val="22"/>
              </w:rPr>
            </w:pPr>
            <w:bookmarkStart w:id="6" w:name="__DdeLink__3496_1247468440"/>
            <w:bookmarkEnd w:id="6"/>
            <w:r>
              <w:rPr>
                <w:rFonts w:asciiTheme="minorHAnsi" w:hAnsiTheme="minorHAnsi" w:cstheme="minorHAnsi"/>
                <w:color w:val="000000" w:themeColor="text1"/>
                <w:sz w:val="22"/>
              </w:rPr>
              <w:t xml:space="preserve">Zwrot (z gmin) wydatków z tytułu pobytu dzieci </w:t>
            </w:r>
            <w:r>
              <w:rPr>
                <w:rFonts w:asciiTheme="minorHAnsi" w:hAnsiTheme="minorHAnsi" w:cstheme="minorHAnsi"/>
                <w:color w:val="000000" w:themeColor="text1"/>
                <w:sz w:val="22"/>
              </w:rPr>
              <w:br/>
              <w:t xml:space="preserve">w placówkach opiekuńczo-wychowawczych </w:t>
            </w:r>
          </w:p>
        </w:tc>
      </w:tr>
      <w:tr w:rsidR="0068068F" w14:paraId="2F957198" w14:textId="77777777" w:rsidTr="00621E89">
        <w:tc>
          <w:tcPr>
            <w:tcW w:w="833" w:type="pct"/>
            <w:tcBorders>
              <w:top w:val="single" w:sz="4" w:space="0" w:color="000001"/>
              <w:left w:val="single" w:sz="4" w:space="0" w:color="000001"/>
              <w:bottom w:val="single" w:sz="4" w:space="0" w:color="000001"/>
              <w:right w:val="single" w:sz="4" w:space="0" w:color="000001"/>
            </w:tcBorders>
            <w:hideMark/>
          </w:tcPr>
          <w:p w14:paraId="65C24750" w14:textId="77777777" w:rsidR="0068068F" w:rsidRDefault="0068068F" w:rsidP="00621E89">
            <w:pPr>
              <w:spacing w:line="240" w:lineRule="auto"/>
              <w:ind w:left="0" w:right="14" w:firstLine="0"/>
              <w:rPr>
                <w:rFonts w:asciiTheme="minorHAnsi" w:hAnsiTheme="minorHAnsi" w:cstheme="minorHAnsi"/>
                <w:color w:val="000000" w:themeColor="text1"/>
                <w:sz w:val="22"/>
              </w:rPr>
            </w:pPr>
            <w:r>
              <w:rPr>
                <w:rFonts w:asciiTheme="minorHAnsi" w:hAnsiTheme="minorHAnsi" w:cstheme="minorHAnsi"/>
                <w:b/>
                <w:color w:val="000000" w:themeColor="text1"/>
                <w:sz w:val="22"/>
              </w:rPr>
              <w:t>RAZEM:</w:t>
            </w:r>
          </w:p>
        </w:tc>
        <w:tc>
          <w:tcPr>
            <w:tcW w:w="761" w:type="pct"/>
            <w:tcBorders>
              <w:top w:val="single" w:sz="4" w:space="0" w:color="000001"/>
              <w:left w:val="single" w:sz="4" w:space="0" w:color="000001"/>
              <w:bottom w:val="single" w:sz="4" w:space="0" w:color="000001"/>
              <w:right w:val="single" w:sz="4" w:space="0" w:color="000001"/>
            </w:tcBorders>
            <w:hideMark/>
          </w:tcPr>
          <w:p w14:paraId="6936BB26" w14:textId="77777777" w:rsidR="0068068F" w:rsidRDefault="0068068F" w:rsidP="00621E89">
            <w:pPr>
              <w:spacing w:line="240" w:lineRule="auto"/>
              <w:ind w:left="0" w:right="14" w:firstLine="0"/>
              <w:jc w:val="right"/>
              <w:rPr>
                <w:rFonts w:asciiTheme="minorHAnsi" w:hAnsiTheme="minorHAnsi" w:cstheme="minorHAnsi"/>
                <w:color w:val="000000" w:themeColor="text1"/>
                <w:sz w:val="22"/>
              </w:rPr>
            </w:pPr>
            <w:r>
              <w:rPr>
                <w:rFonts w:asciiTheme="minorHAnsi" w:hAnsiTheme="minorHAnsi" w:cstheme="minorHAnsi"/>
                <w:b/>
                <w:color w:val="000000" w:themeColor="text1"/>
                <w:sz w:val="22"/>
              </w:rPr>
              <w:t>1 969 507,00</w:t>
            </w:r>
          </w:p>
        </w:tc>
        <w:tc>
          <w:tcPr>
            <w:tcW w:w="844" w:type="pct"/>
            <w:tcBorders>
              <w:top w:val="single" w:sz="4" w:space="0" w:color="000001"/>
              <w:left w:val="single" w:sz="4" w:space="0" w:color="000001"/>
              <w:bottom w:val="single" w:sz="4" w:space="0" w:color="000001"/>
              <w:right w:val="single" w:sz="4" w:space="0" w:color="000001"/>
            </w:tcBorders>
            <w:hideMark/>
          </w:tcPr>
          <w:p w14:paraId="73B6A101" w14:textId="77777777" w:rsidR="0068068F" w:rsidRPr="007B3C82" w:rsidRDefault="0068068F" w:rsidP="00621E89">
            <w:pPr>
              <w:spacing w:line="240" w:lineRule="auto"/>
              <w:ind w:left="0" w:right="14" w:firstLine="0"/>
              <w:jc w:val="right"/>
              <w:rPr>
                <w:rFonts w:asciiTheme="minorHAnsi" w:hAnsiTheme="minorHAnsi" w:cstheme="minorHAnsi"/>
                <w:b/>
                <w:bCs/>
                <w:color w:val="000000" w:themeColor="text1"/>
                <w:sz w:val="22"/>
              </w:rPr>
            </w:pPr>
            <w:r w:rsidRPr="007B3C82">
              <w:rPr>
                <w:rFonts w:asciiTheme="minorHAnsi" w:hAnsiTheme="minorHAnsi" w:cstheme="minorHAnsi"/>
                <w:b/>
                <w:bCs/>
                <w:color w:val="000000" w:themeColor="text1"/>
                <w:sz w:val="22"/>
              </w:rPr>
              <w:t>2 034 184,14</w:t>
            </w:r>
          </w:p>
        </w:tc>
        <w:tc>
          <w:tcPr>
            <w:tcW w:w="2562" w:type="pct"/>
            <w:tcBorders>
              <w:top w:val="single" w:sz="4" w:space="0" w:color="000001"/>
              <w:left w:val="single" w:sz="4" w:space="0" w:color="000001"/>
              <w:bottom w:val="single" w:sz="4" w:space="0" w:color="000001"/>
              <w:right w:val="single" w:sz="4" w:space="0" w:color="000001"/>
            </w:tcBorders>
          </w:tcPr>
          <w:p w14:paraId="404B9B66" w14:textId="77777777" w:rsidR="0068068F" w:rsidRDefault="0068068F" w:rsidP="00621E89">
            <w:pPr>
              <w:spacing w:line="240" w:lineRule="auto"/>
              <w:ind w:left="0" w:right="14" w:firstLine="0"/>
              <w:rPr>
                <w:rFonts w:asciiTheme="minorHAnsi" w:hAnsiTheme="minorHAnsi" w:cstheme="minorHAnsi"/>
                <w:b/>
                <w:color w:val="000000" w:themeColor="text1"/>
                <w:sz w:val="22"/>
              </w:rPr>
            </w:pPr>
          </w:p>
        </w:tc>
      </w:tr>
    </w:tbl>
    <w:p w14:paraId="1333B062" w14:textId="77777777" w:rsidR="0068068F" w:rsidRDefault="0068068F" w:rsidP="0068068F">
      <w:pPr>
        <w:spacing w:line="240" w:lineRule="auto"/>
        <w:ind w:left="0" w:right="14" w:firstLine="0"/>
        <w:rPr>
          <w:rFonts w:asciiTheme="minorHAnsi" w:hAnsiTheme="minorHAnsi" w:cstheme="minorHAnsi"/>
          <w:color w:val="000000" w:themeColor="text1"/>
          <w:sz w:val="22"/>
        </w:rPr>
      </w:pPr>
    </w:p>
    <w:p w14:paraId="4102631D" w14:textId="77777777" w:rsidR="0068068F" w:rsidRDefault="0068068F" w:rsidP="0068068F">
      <w:pPr>
        <w:keepNext/>
        <w:keepLines/>
        <w:spacing w:after="82" w:line="240" w:lineRule="auto"/>
        <w:outlineLvl w:val="1"/>
        <w:rPr>
          <w:rFonts w:asciiTheme="minorHAnsi" w:hAnsiTheme="minorHAnsi" w:cstheme="minorHAnsi"/>
          <w:b/>
          <w:color w:val="000000" w:themeColor="text1"/>
          <w:sz w:val="22"/>
        </w:rPr>
      </w:pPr>
      <w:r>
        <w:rPr>
          <w:rFonts w:asciiTheme="minorHAnsi" w:hAnsiTheme="minorHAnsi" w:cstheme="minorHAnsi"/>
          <w:b/>
          <w:color w:val="000000" w:themeColor="text1"/>
          <w:sz w:val="22"/>
        </w:rPr>
        <w:t>3. Wydatkowane środki zewnętrzne w 2022 r.</w:t>
      </w:r>
    </w:p>
    <w:p w14:paraId="13A11C44" w14:textId="77777777" w:rsidR="0068068F" w:rsidRDefault="0068068F" w:rsidP="0068068F">
      <w:pPr>
        <w:spacing w:after="0" w:line="240" w:lineRule="auto"/>
        <w:rPr>
          <w:rFonts w:asciiTheme="minorHAnsi" w:hAnsiTheme="minorHAnsi" w:cstheme="minorHAnsi"/>
          <w:color w:val="000000" w:themeColor="text1"/>
          <w:sz w:val="22"/>
        </w:rPr>
      </w:pPr>
    </w:p>
    <w:tbl>
      <w:tblPr>
        <w:tblW w:w="6851" w:type="dxa"/>
        <w:tblInd w:w="6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2" w:type="dxa"/>
        </w:tblCellMar>
        <w:tblLook w:val="04A0" w:firstRow="1" w:lastRow="0" w:firstColumn="1" w:lastColumn="0" w:noHBand="0" w:noVBand="1"/>
      </w:tblPr>
      <w:tblGrid>
        <w:gridCol w:w="2049"/>
        <w:gridCol w:w="4802"/>
      </w:tblGrid>
      <w:tr w:rsidR="0068068F" w14:paraId="799B36FD" w14:textId="77777777" w:rsidTr="00621E89">
        <w:trPr>
          <w:trHeight w:val="706"/>
        </w:trPr>
        <w:tc>
          <w:tcPr>
            <w:tcW w:w="2049" w:type="dxa"/>
            <w:tcBorders>
              <w:top w:val="single" w:sz="6" w:space="0" w:color="000001"/>
              <w:left w:val="single" w:sz="6" w:space="0" w:color="000001"/>
              <w:bottom w:val="single" w:sz="6" w:space="0" w:color="000001"/>
              <w:right w:val="single" w:sz="6" w:space="0" w:color="000001"/>
            </w:tcBorders>
            <w:hideMark/>
          </w:tcPr>
          <w:p w14:paraId="26C6102E" w14:textId="77777777" w:rsidR="0068068F" w:rsidRDefault="0068068F" w:rsidP="00621E89">
            <w:pPr>
              <w:suppressAutoHyphens w:val="0"/>
              <w:spacing w:after="0" w:line="240" w:lineRule="auto"/>
              <w:jc w:val="center"/>
              <w:rPr>
                <w:rFonts w:asciiTheme="minorHAnsi" w:hAnsiTheme="minorHAnsi" w:cstheme="minorHAnsi"/>
                <w:color w:val="000000" w:themeColor="text1"/>
                <w:sz w:val="22"/>
              </w:rPr>
            </w:pPr>
            <w:r>
              <w:rPr>
                <w:rFonts w:asciiTheme="minorHAnsi" w:hAnsiTheme="minorHAnsi" w:cstheme="minorHAnsi"/>
                <w:b/>
                <w:bCs/>
                <w:color w:val="000000" w:themeColor="text1"/>
                <w:sz w:val="22"/>
              </w:rPr>
              <w:t xml:space="preserve">Środki wydatkowane </w:t>
            </w:r>
          </w:p>
        </w:tc>
        <w:tc>
          <w:tcPr>
            <w:tcW w:w="4802" w:type="dxa"/>
            <w:tcBorders>
              <w:top w:val="single" w:sz="6" w:space="0" w:color="000001"/>
              <w:left w:val="single" w:sz="6" w:space="0" w:color="000001"/>
              <w:bottom w:val="single" w:sz="6" w:space="0" w:color="000001"/>
              <w:right w:val="single" w:sz="6" w:space="0" w:color="000001"/>
            </w:tcBorders>
            <w:hideMark/>
          </w:tcPr>
          <w:p w14:paraId="17678663" w14:textId="77777777" w:rsidR="0068068F" w:rsidRDefault="0068068F" w:rsidP="00621E89">
            <w:pPr>
              <w:suppressAutoHyphens w:val="0"/>
              <w:spacing w:after="0" w:line="240" w:lineRule="auto"/>
              <w:ind w:left="0" w:right="7" w:firstLine="0"/>
              <w:jc w:val="center"/>
              <w:rPr>
                <w:rFonts w:asciiTheme="minorHAnsi" w:hAnsiTheme="minorHAnsi" w:cstheme="minorHAnsi"/>
                <w:color w:val="000000" w:themeColor="text1"/>
                <w:sz w:val="22"/>
              </w:rPr>
            </w:pPr>
            <w:r>
              <w:rPr>
                <w:rFonts w:asciiTheme="minorHAnsi" w:hAnsiTheme="minorHAnsi" w:cstheme="minorHAnsi"/>
                <w:b/>
                <w:color w:val="000000" w:themeColor="text1"/>
                <w:sz w:val="22"/>
              </w:rPr>
              <w:t>Nazwa zadania</w:t>
            </w:r>
          </w:p>
        </w:tc>
      </w:tr>
      <w:tr w:rsidR="0068068F" w14:paraId="63DEB797" w14:textId="77777777" w:rsidTr="00621E89">
        <w:trPr>
          <w:trHeight w:val="360"/>
        </w:trPr>
        <w:tc>
          <w:tcPr>
            <w:tcW w:w="2049" w:type="dxa"/>
            <w:tcBorders>
              <w:top w:val="single" w:sz="6" w:space="0" w:color="000001"/>
              <w:left w:val="single" w:sz="6" w:space="0" w:color="000001"/>
              <w:bottom w:val="single" w:sz="6" w:space="0" w:color="000001"/>
              <w:right w:val="single" w:sz="6" w:space="0" w:color="000001"/>
            </w:tcBorders>
          </w:tcPr>
          <w:p w14:paraId="52997C7F" w14:textId="77777777" w:rsidR="0068068F" w:rsidRDefault="0068068F" w:rsidP="00621E89">
            <w:pPr>
              <w:suppressAutoHyphens w:val="0"/>
              <w:spacing w:after="0" w:line="240" w:lineRule="auto"/>
              <w:jc w:val="right"/>
              <w:rPr>
                <w:rFonts w:asciiTheme="minorHAnsi" w:hAnsiTheme="minorHAnsi" w:cstheme="minorHAnsi"/>
                <w:color w:val="000000" w:themeColor="text1"/>
                <w:sz w:val="22"/>
              </w:rPr>
            </w:pPr>
            <w:r>
              <w:rPr>
                <w:rFonts w:asciiTheme="minorHAnsi" w:hAnsiTheme="minorHAnsi" w:cstheme="minorHAnsi"/>
                <w:color w:val="000000" w:themeColor="text1"/>
                <w:sz w:val="22"/>
              </w:rPr>
              <w:t>352 900,00</w:t>
            </w:r>
          </w:p>
        </w:tc>
        <w:tc>
          <w:tcPr>
            <w:tcW w:w="4802" w:type="dxa"/>
            <w:tcBorders>
              <w:top w:val="single" w:sz="6" w:space="0" w:color="000001"/>
              <w:left w:val="single" w:sz="6" w:space="0" w:color="000001"/>
              <w:bottom w:val="single" w:sz="6" w:space="0" w:color="000001"/>
              <w:right w:val="single" w:sz="6" w:space="0" w:color="000001"/>
            </w:tcBorders>
            <w:hideMark/>
          </w:tcPr>
          <w:p w14:paraId="654A0640" w14:textId="77777777" w:rsidR="0068068F" w:rsidRDefault="0068068F" w:rsidP="00621E89">
            <w:pPr>
              <w:suppressAutoHyphens w:val="0"/>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Bieżące utrzymanie Ośrodka Wsparcia</w:t>
            </w:r>
          </w:p>
        </w:tc>
      </w:tr>
      <w:tr w:rsidR="0068068F" w14:paraId="203FC15B" w14:textId="77777777" w:rsidTr="00621E89">
        <w:trPr>
          <w:trHeight w:val="360"/>
        </w:trPr>
        <w:tc>
          <w:tcPr>
            <w:tcW w:w="2049" w:type="dxa"/>
            <w:tcBorders>
              <w:top w:val="single" w:sz="6" w:space="0" w:color="000001"/>
              <w:left w:val="single" w:sz="6" w:space="0" w:color="000001"/>
              <w:bottom w:val="single" w:sz="6" w:space="0" w:color="000001"/>
              <w:right w:val="single" w:sz="6" w:space="0" w:color="000001"/>
            </w:tcBorders>
          </w:tcPr>
          <w:p w14:paraId="7235FCBC" w14:textId="77777777" w:rsidR="0068068F" w:rsidRDefault="0068068F" w:rsidP="00621E89">
            <w:pPr>
              <w:suppressAutoHyphens w:val="0"/>
              <w:spacing w:after="0" w:line="240" w:lineRule="auto"/>
              <w:jc w:val="right"/>
              <w:rPr>
                <w:rFonts w:asciiTheme="minorHAnsi" w:hAnsiTheme="minorHAnsi" w:cstheme="minorHAnsi"/>
                <w:color w:val="000000" w:themeColor="text1"/>
                <w:sz w:val="22"/>
              </w:rPr>
            </w:pPr>
            <w:r>
              <w:rPr>
                <w:rFonts w:asciiTheme="minorHAnsi" w:hAnsiTheme="minorHAnsi" w:cstheme="minorHAnsi"/>
                <w:color w:val="000000" w:themeColor="text1"/>
                <w:sz w:val="22"/>
              </w:rPr>
              <w:t>8 277,48</w:t>
            </w:r>
          </w:p>
        </w:tc>
        <w:tc>
          <w:tcPr>
            <w:tcW w:w="4802" w:type="dxa"/>
            <w:tcBorders>
              <w:top w:val="single" w:sz="6" w:space="0" w:color="000001"/>
              <w:left w:val="single" w:sz="6" w:space="0" w:color="000001"/>
              <w:bottom w:val="single" w:sz="6" w:space="0" w:color="000001"/>
              <w:right w:val="single" w:sz="6" w:space="0" w:color="000001"/>
            </w:tcBorders>
            <w:hideMark/>
          </w:tcPr>
          <w:p w14:paraId="1C2DB32F" w14:textId="77777777" w:rsidR="0068068F" w:rsidRDefault="0068068F" w:rsidP="00621E89">
            <w:pPr>
              <w:suppressAutoHyphens w:val="0"/>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Program korekcyjno-edukacyjny dla sprawców przemocy</w:t>
            </w:r>
          </w:p>
        </w:tc>
      </w:tr>
      <w:tr w:rsidR="0068068F" w14:paraId="0047B401" w14:textId="77777777" w:rsidTr="00621E89">
        <w:trPr>
          <w:trHeight w:val="360"/>
        </w:trPr>
        <w:tc>
          <w:tcPr>
            <w:tcW w:w="2049" w:type="dxa"/>
            <w:tcBorders>
              <w:top w:val="single" w:sz="6" w:space="0" w:color="000001"/>
              <w:left w:val="single" w:sz="6" w:space="0" w:color="000001"/>
              <w:bottom w:val="single" w:sz="6" w:space="0" w:color="000001"/>
              <w:right w:val="single" w:sz="6" w:space="0" w:color="000001"/>
            </w:tcBorders>
          </w:tcPr>
          <w:p w14:paraId="48E98B23" w14:textId="77777777" w:rsidR="0068068F" w:rsidRDefault="0068068F" w:rsidP="00621E89">
            <w:pPr>
              <w:suppressAutoHyphens w:val="0"/>
              <w:spacing w:after="0" w:line="240" w:lineRule="auto"/>
              <w:jc w:val="right"/>
              <w:rPr>
                <w:rFonts w:asciiTheme="minorHAnsi" w:hAnsiTheme="minorHAnsi" w:cstheme="minorHAnsi"/>
                <w:color w:val="000000" w:themeColor="text1"/>
                <w:sz w:val="22"/>
              </w:rPr>
            </w:pPr>
            <w:r>
              <w:rPr>
                <w:rFonts w:asciiTheme="minorHAnsi" w:hAnsiTheme="minorHAnsi" w:cstheme="minorHAnsi"/>
                <w:color w:val="000000" w:themeColor="text1"/>
                <w:sz w:val="22"/>
              </w:rPr>
              <w:t>2 791,60</w:t>
            </w:r>
          </w:p>
        </w:tc>
        <w:tc>
          <w:tcPr>
            <w:tcW w:w="4802" w:type="dxa"/>
            <w:tcBorders>
              <w:top w:val="single" w:sz="6" w:space="0" w:color="000001"/>
              <w:left w:val="single" w:sz="6" w:space="0" w:color="000001"/>
              <w:bottom w:val="single" w:sz="6" w:space="0" w:color="000001"/>
              <w:right w:val="single" w:sz="6" w:space="0" w:color="000001"/>
            </w:tcBorders>
          </w:tcPr>
          <w:p w14:paraId="428B97B4" w14:textId="77777777" w:rsidR="0068068F" w:rsidRDefault="0068068F" w:rsidP="00621E89">
            <w:pPr>
              <w:suppressAutoHyphens w:val="0"/>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Program psychologiczno- terapeutyczny dla sprawców przemocy</w:t>
            </w:r>
          </w:p>
        </w:tc>
      </w:tr>
      <w:tr w:rsidR="0068068F" w14:paraId="3446E8C1" w14:textId="77777777" w:rsidTr="00621E89">
        <w:trPr>
          <w:trHeight w:val="360"/>
        </w:trPr>
        <w:tc>
          <w:tcPr>
            <w:tcW w:w="2049" w:type="dxa"/>
            <w:tcBorders>
              <w:top w:val="single" w:sz="6" w:space="0" w:color="000001"/>
              <w:left w:val="single" w:sz="6" w:space="0" w:color="000001"/>
              <w:bottom w:val="single" w:sz="6" w:space="0" w:color="000001"/>
              <w:right w:val="single" w:sz="6" w:space="0" w:color="000001"/>
            </w:tcBorders>
          </w:tcPr>
          <w:p w14:paraId="59D13525" w14:textId="77777777" w:rsidR="0068068F" w:rsidRDefault="0068068F" w:rsidP="00621E89">
            <w:pPr>
              <w:suppressAutoHyphens w:val="0"/>
              <w:spacing w:line="388" w:lineRule="auto"/>
              <w:ind w:left="0" w:firstLine="0"/>
              <w:jc w:val="right"/>
              <w:rPr>
                <w:rFonts w:asciiTheme="minorHAnsi" w:hAnsiTheme="minorHAnsi" w:cstheme="minorHAnsi"/>
                <w:color w:val="000000" w:themeColor="text1"/>
                <w:sz w:val="22"/>
              </w:rPr>
            </w:pPr>
            <w:r>
              <w:rPr>
                <w:rFonts w:asciiTheme="minorHAnsi" w:hAnsiTheme="minorHAnsi" w:cstheme="minorHAnsi"/>
                <w:color w:val="000000" w:themeColor="text1"/>
                <w:sz w:val="22"/>
              </w:rPr>
              <w:t>13 978,00</w:t>
            </w:r>
          </w:p>
        </w:tc>
        <w:tc>
          <w:tcPr>
            <w:tcW w:w="4802" w:type="dxa"/>
            <w:tcBorders>
              <w:top w:val="single" w:sz="6" w:space="0" w:color="000001"/>
              <w:left w:val="single" w:sz="6" w:space="0" w:color="000001"/>
              <w:bottom w:val="single" w:sz="6" w:space="0" w:color="000001"/>
              <w:right w:val="single" w:sz="6" w:space="0" w:color="000001"/>
            </w:tcBorders>
            <w:hideMark/>
          </w:tcPr>
          <w:p w14:paraId="49F0C1C8" w14:textId="77777777" w:rsidR="0068068F" w:rsidRDefault="0068068F" w:rsidP="00621E89">
            <w:pPr>
              <w:suppressAutoHyphens w:val="0"/>
              <w:spacing w:line="388"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Dziecko cudzoziemskie</w:t>
            </w:r>
          </w:p>
        </w:tc>
      </w:tr>
    </w:tbl>
    <w:p w14:paraId="4AD16C7F" w14:textId="77777777" w:rsidR="00FE59CD" w:rsidRPr="007A4AED" w:rsidRDefault="00FE59CD" w:rsidP="0068068F">
      <w:pPr>
        <w:spacing w:line="240" w:lineRule="auto"/>
        <w:ind w:left="0" w:firstLine="0"/>
        <w:rPr>
          <w:rFonts w:asciiTheme="minorHAnsi" w:hAnsiTheme="minorHAnsi" w:cstheme="minorHAnsi"/>
          <w:i/>
          <w:color w:val="000000" w:themeColor="text1"/>
          <w:sz w:val="22"/>
        </w:rPr>
      </w:pPr>
    </w:p>
    <w:p w14:paraId="5F3C216C" w14:textId="39D971A3" w:rsidR="00FE59CD" w:rsidRPr="00D32F1D" w:rsidRDefault="00A47998" w:rsidP="00D32F1D">
      <w:pPr>
        <w:ind w:left="0" w:firstLine="0"/>
        <w:jc w:val="center"/>
        <w:rPr>
          <w:rFonts w:asciiTheme="minorHAnsi" w:hAnsiTheme="minorHAnsi" w:cstheme="minorHAnsi"/>
          <w:b/>
          <w:bCs/>
          <w:color w:val="auto"/>
          <w:sz w:val="24"/>
          <w:szCs w:val="24"/>
        </w:rPr>
      </w:pPr>
      <w:r w:rsidRPr="00D32F1D">
        <w:rPr>
          <w:rFonts w:asciiTheme="minorHAnsi" w:hAnsiTheme="minorHAnsi" w:cstheme="minorHAnsi"/>
          <w:b/>
          <w:bCs/>
          <w:color w:val="auto"/>
          <w:sz w:val="24"/>
          <w:szCs w:val="24"/>
        </w:rPr>
        <w:t>DZIAŁ PIECZY ZASTĘPCZEJ</w:t>
      </w:r>
    </w:p>
    <w:p w14:paraId="7C3126EF" w14:textId="77777777" w:rsidR="00A47998" w:rsidRPr="00573210" w:rsidRDefault="00A47998">
      <w:pPr>
        <w:numPr>
          <w:ilvl w:val="0"/>
          <w:numId w:val="11"/>
        </w:numPr>
        <w:spacing w:line="240" w:lineRule="auto"/>
        <w:ind w:left="426" w:right="14"/>
        <w:contextualSpacing/>
        <w:rPr>
          <w:rFonts w:asciiTheme="minorHAnsi" w:hAnsiTheme="minorHAnsi" w:cstheme="minorHAnsi"/>
          <w:color w:val="auto"/>
          <w:sz w:val="22"/>
        </w:rPr>
      </w:pPr>
      <w:r w:rsidRPr="00573210">
        <w:rPr>
          <w:rFonts w:asciiTheme="minorHAnsi" w:hAnsiTheme="minorHAnsi" w:cstheme="minorHAnsi"/>
          <w:color w:val="auto"/>
          <w:sz w:val="22"/>
        </w:rPr>
        <w:t xml:space="preserve">Prowadzenie działalności diagnostyczno-konsultacyjnej kandydatów do pełnienia funkcji rodziny zastępczej zawodowej, niezawodowej lub rodzinnego domu dziecka w tym przeprowadzenie badań pedagogicznych, psychologicznych i analizy dotyczącej sytuacji rodzinnej, osobistej, majątkowej kandydatów oraz zgłaszanie na szkolenie do Ośrodka Adopcyjnego dla kandydatów do pełnienia funkcji rodziny zastępczej lub prowadzenia rodzinnego domu dziecka, kwalifikowanie ich na ww. szkolenie, wydawanie zaświadczeń kwalifikacyjnych zawierających potwierdzenie ukończenia szkolenia.  </w:t>
      </w:r>
    </w:p>
    <w:p w14:paraId="04AF9A89" w14:textId="77777777" w:rsidR="00A47998" w:rsidRPr="00573210" w:rsidRDefault="00A47998">
      <w:pPr>
        <w:numPr>
          <w:ilvl w:val="0"/>
          <w:numId w:val="11"/>
        </w:numPr>
        <w:spacing w:line="240" w:lineRule="auto"/>
        <w:ind w:left="426" w:right="14"/>
        <w:rPr>
          <w:rFonts w:asciiTheme="minorHAnsi" w:hAnsiTheme="minorHAnsi" w:cstheme="minorHAnsi"/>
          <w:color w:val="auto"/>
          <w:sz w:val="22"/>
        </w:rPr>
      </w:pPr>
      <w:r w:rsidRPr="00573210">
        <w:rPr>
          <w:rFonts w:asciiTheme="minorHAnsi" w:hAnsiTheme="minorHAnsi" w:cstheme="minorHAnsi"/>
          <w:color w:val="auto"/>
          <w:sz w:val="22"/>
        </w:rPr>
        <w:t xml:space="preserve">Przygotowanie rodzin zastępczych na przyjęcie dziecka zgodnie z art. 47 ustawy, między innymi poprzez: </w:t>
      </w:r>
    </w:p>
    <w:p w14:paraId="5FC8290C" w14:textId="77777777" w:rsidR="00A47998" w:rsidRPr="00573210" w:rsidRDefault="00A47998" w:rsidP="002013DE">
      <w:pPr>
        <w:numPr>
          <w:ilvl w:val="1"/>
          <w:numId w:val="6"/>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lastRenderedPageBreak/>
        <w:t xml:space="preserve">udzielenie szczegółowych informacji o dziecku i jego sytuacji prawnej (w tym umożliwiającej przysposobienie dziecka), rodzinnej, zdrowotnej, szkolnej, co wymaga zgromadzenia stosownej dokumentacji oraz nawiązania współpracy z sądami, placówkami służby zdrowia, ośrodkami pomocy społecznej i asystentami rodzin biologicznych, </w:t>
      </w:r>
    </w:p>
    <w:p w14:paraId="1CDBA2CE" w14:textId="77777777" w:rsidR="00A47998" w:rsidRPr="00573210" w:rsidRDefault="00A47998" w:rsidP="002013DE">
      <w:pPr>
        <w:numPr>
          <w:ilvl w:val="1"/>
          <w:numId w:val="6"/>
        </w:numPr>
        <w:spacing w:after="120"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 xml:space="preserve">dokonanie diagnozy psychofizycznej dziecka, w tym dziecka ze specjalnymi potrzebami. </w:t>
      </w:r>
    </w:p>
    <w:p w14:paraId="31016C76" w14:textId="77777777" w:rsidR="00A47998" w:rsidRPr="00573210" w:rsidRDefault="00A47998">
      <w:pPr>
        <w:numPr>
          <w:ilvl w:val="0"/>
          <w:numId w:val="11"/>
        </w:numPr>
        <w:spacing w:after="131" w:line="240" w:lineRule="auto"/>
        <w:ind w:left="426" w:right="14"/>
        <w:rPr>
          <w:rFonts w:asciiTheme="minorHAnsi" w:hAnsiTheme="minorHAnsi" w:cstheme="minorHAnsi"/>
          <w:color w:val="auto"/>
          <w:sz w:val="22"/>
        </w:rPr>
      </w:pPr>
      <w:r w:rsidRPr="00573210">
        <w:rPr>
          <w:rFonts w:asciiTheme="minorHAnsi" w:hAnsiTheme="minorHAnsi" w:cstheme="minorHAnsi"/>
          <w:color w:val="auto"/>
          <w:sz w:val="22"/>
        </w:rPr>
        <w:t xml:space="preserve">Zapewnienie pomocy i wsparcia osobom sprawującym rodzinną pieczę zastępczą. </w:t>
      </w:r>
    </w:p>
    <w:p w14:paraId="1EAACA7A" w14:textId="77777777" w:rsidR="00A47998" w:rsidRPr="00573210" w:rsidRDefault="00A47998" w:rsidP="002013DE">
      <w:pPr>
        <w:numPr>
          <w:ilvl w:val="1"/>
          <w:numId w:val="7"/>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rodzinom zastępczym wychowującym dzieci o nieprawidłowym rozwoju zapewniany jest dostęp do specjalistycznej pomocy dla dzieci, w tym psychologicznej, reedukacyjnej i rehabilitacyjnej,</w:t>
      </w:r>
    </w:p>
    <w:p w14:paraId="19267B78" w14:textId="77777777" w:rsidR="00A47998" w:rsidRPr="00573210" w:rsidRDefault="00A47998" w:rsidP="002013DE">
      <w:pPr>
        <w:numPr>
          <w:ilvl w:val="1"/>
          <w:numId w:val="7"/>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indywidualnie dla każdego dziecka trafiającego do rodzinnej pieczy zastępczej przygotowywany jest plan pomocy dziecku,</w:t>
      </w:r>
    </w:p>
    <w:p w14:paraId="745B7991" w14:textId="77777777" w:rsidR="00A47998" w:rsidRPr="00573210" w:rsidRDefault="00A47998" w:rsidP="002013DE">
      <w:pPr>
        <w:numPr>
          <w:ilvl w:val="1"/>
          <w:numId w:val="7"/>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organizator rodzinnej pieczy zastępczej pomaga rodzinom zastępczym w nawiązaniu wzajemnego kontaktu,</w:t>
      </w:r>
    </w:p>
    <w:p w14:paraId="74539ABF" w14:textId="77777777" w:rsidR="00A47998" w:rsidRPr="00573210" w:rsidRDefault="00A47998" w:rsidP="002013DE">
      <w:pPr>
        <w:numPr>
          <w:ilvl w:val="1"/>
          <w:numId w:val="7"/>
        </w:numPr>
        <w:spacing w:after="110"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 xml:space="preserve">zapewniona jest bezpłatna pomoc prawna zwłaszcza w zakresie prawa rodzinnego, </w:t>
      </w:r>
    </w:p>
    <w:p w14:paraId="466480F4" w14:textId="77777777" w:rsidR="00A47998" w:rsidRPr="00573210" w:rsidRDefault="00A47998" w:rsidP="002013DE">
      <w:pPr>
        <w:numPr>
          <w:ilvl w:val="1"/>
          <w:numId w:val="7"/>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 xml:space="preserve">prowadzone jest psychologiczne i pedagogiczne poradnictwo i terapia dla osób sprawujących rodzinną pieczę zastępczą, </w:t>
      </w:r>
    </w:p>
    <w:p w14:paraId="18B3FC51" w14:textId="77777777" w:rsidR="00A47998" w:rsidRPr="00573210" w:rsidRDefault="00A47998" w:rsidP="002013DE">
      <w:pPr>
        <w:numPr>
          <w:ilvl w:val="1"/>
          <w:numId w:val="7"/>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rodzinom zastępczym niezawodowym, zawodowym  zapewnione jest poradnictwo, które ma na celu zachowanie i wzmocnienie ich kompetencji oraz przeciwdziałanie zjawisku wypalenia zawodowego,</w:t>
      </w:r>
    </w:p>
    <w:p w14:paraId="4BE36393" w14:textId="77777777" w:rsidR="00A47998" w:rsidRPr="00573210" w:rsidRDefault="00A47998" w:rsidP="002013DE">
      <w:pPr>
        <w:numPr>
          <w:ilvl w:val="1"/>
          <w:numId w:val="7"/>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 xml:space="preserve">prowadzona jest grupa wsparcia dla zawodowych i niezawodowych rodzin zastępczych oraz grupa wsparcia dla rodzin objętych wsparciem koordynatora rodzinnej pieczy zastępczej, </w:t>
      </w:r>
    </w:p>
    <w:p w14:paraId="6CF67416" w14:textId="4C6018D9" w:rsidR="00A47998" w:rsidRPr="00573210" w:rsidRDefault="00A47998" w:rsidP="00A47998">
      <w:pPr>
        <w:spacing w:line="240" w:lineRule="auto"/>
        <w:ind w:left="121" w:right="14" w:firstLine="571"/>
        <w:rPr>
          <w:rFonts w:asciiTheme="minorHAnsi" w:hAnsiTheme="minorHAnsi" w:cstheme="minorHAnsi"/>
          <w:color w:val="auto"/>
          <w:sz w:val="22"/>
        </w:rPr>
      </w:pPr>
      <w:r w:rsidRPr="00573210">
        <w:rPr>
          <w:rFonts w:asciiTheme="minorHAnsi" w:hAnsiTheme="minorHAnsi" w:cstheme="minorHAnsi"/>
          <w:color w:val="auto"/>
          <w:sz w:val="22"/>
        </w:rPr>
        <w:t>W razie potrzeby rodziny zastępcze oraz dzieci kierowane są do Poradni Psychologiczno-Pedagogicznej</w:t>
      </w:r>
      <w:r w:rsidR="00456567" w:rsidRPr="00573210">
        <w:rPr>
          <w:rFonts w:asciiTheme="minorHAnsi" w:hAnsiTheme="minorHAnsi" w:cstheme="minorHAnsi"/>
          <w:color w:val="auto"/>
          <w:sz w:val="22"/>
        </w:rPr>
        <w:t xml:space="preserve"> </w:t>
      </w:r>
      <w:r w:rsidRPr="00573210">
        <w:rPr>
          <w:rFonts w:asciiTheme="minorHAnsi" w:hAnsiTheme="minorHAnsi" w:cstheme="minorHAnsi"/>
          <w:color w:val="auto"/>
          <w:sz w:val="22"/>
        </w:rPr>
        <w:t xml:space="preserve">w Kędzierzynie-Koźlu w celu objęcia specjalistyczną pomocą psychologiczno-pedagogiczną. </w:t>
      </w:r>
    </w:p>
    <w:p w14:paraId="45D0506D" w14:textId="39DC6B8B" w:rsidR="00A47998" w:rsidRPr="00573210" w:rsidRDefault="00A47998" w:rsidP="00A47998">
      <w:pPr>
        <w:spacing w:line="240" w:lineRule="auto"/>
        <w:ind w:left="121" w:right="14" w:firstLine="571"/>
        <w:rPr>
          <w:rFonts w:asciiTheme="minorHAnsi" w:hAnsiTheme="minorHAnsi" w:cstheme="minorHAnsi"/>
          <w:color w:val="auto"/>
          <w:sz w:val="22"/>
        </w:rPr>
      </w:pPr>
      <w:r w:rsidRPr="00573210">
        <w:rPr>
          <w:rFonts w:asciiTheme="minorHAnsi" w:hAnsiTheme="minorHAnsi" w:cstheme="minorHAnsi"/>
          <w:color w:val="auto"/>
          <w:sz w:val="22"/>
        </w:rPr>
        <w:t>W okresie od 1 stycznia 20</w:t>
      </w:r>
      <w:r w:rsidR="004D5B46" w:rsidRPr="00573210">
        <w:rPr>
          <w:rFonts w:asciiTheme="minorHAnsi" w:hAnsiTheme="minorHAnsi" w:cstheme="minorHAnsi"/>
          <w:color w:val="auto"/>
          <w:sz w:val="22"/>
        </w:rPr>
        <w:t>2</w:t>
      </w:r>
      <w:r w:rsidR="00903296" w:rsidRPr="00573210">
        <w:rPr>
          <w:rFonts w:asciiTheme="minorHAnsi" w:hAnsiTheme="minorHAnsi" w:cstheme="minorHAnsi"/>
          <w:color w:val="auto"/>
          <w:sz w:val="22"/>
        </w:rPr>
        <w:t>2</w:t>
      </w:r>
      <w:r w:rsidRPr="00573210">
        <w:rPr>
          <w:rFonts w:asciiTheme="minorHAnsi" w:hAnsiTheme="minorHAnsi" w:cstheme="minorHAnsi"/>
          <w:color w:val="auto"/>
          <w:sz w:val="22"/>
        </w:rPr>
        <w:t xml:space="preserve"> r. do 31 grudnia 202</w:t>
      </w:r>
      <w:r w:rsidR="00903296" w:rsidRPr="00573210">
        <w:rPr>
          <w:rFonts w:asciiTheme="minorHAnsi" w:hAnsiTheme="minorHAnsi" w:cstheme="minorHAnsi"/>
          <w:color w:val="auto"/>
          <w:sz w:val="22"/>
        </w:rPr>
        <w:t>2</w:t>
      </w:r>
      <w:r w:rsidRPr="00573210">
        <w:rPr>
          <w:rFonts w:asciiTheme="minorHAnsi" w:hAnsiTheme="minorHAnsi" w:cstheme="minorHAnsi"/>
          <w:color w:val="auto"/>
          <w:sz w:val="22"/>
        </w:rPr>
        <w:t xml:space="preserve"> r. wsparciem </w:t>
      </w:r>
      <w:r w:rsidR="004D5B46" w:rsidRPr="00573210">
        <w:rPr>
          <w:rFonts w:asciiTheme="minorHAnsi" w:hAnsiTheme="minorHAnsi" w:cstheme="minorHAnsi"/>
          <w:color w:val="auto"/>
          <w:sz w:val="22"/>
        </w:rPr>
        <w:t>trzech</w:t>
      </w:r>
      <w:r w:rsidRPr="00573210">
        <w:rPr>
          <w:rFonts w:asciiTheme="minorHAnsi" w:hAnsiTheme="minorHAnsi" w:cstheme="minorHAnsi"/>
          <w:color w:val="auto"/>
          <w:sz w:val="22"/>
        </w:rPr>
        <w:t xml:space="preserve"> koordynatorów rodzinnej pieczy zastępczej objętych były łącznie 5</w:t>
      </w:r>
      <w:r w:rsidR="00903296" w:rsidRPr="00573210">
        <w:rPr>
          <w:rFonts w:asciiTheme="minorHAnsi" w:hAnsiTheme="minorHAnsi" w:cstheme="minorHAnsi"/>
          <w:color w:val="auto"/>
          <w:sz w:val="22"/>
        </w:rPr>
        <w:t>1</w:t>
      </w:r>
      <w:r w:rsidRPr="00573210">
        <w:rPr>
          <w:rFonts w:asciiTheme="minorHAnsi" w:hAnsiTheme="minorHAnsi" w:cstheme="minorHAnsi"/>
          <w:color w:val="auto"/>
          <w:sz w:val="22"/>
        </w:rPr>
        <w:t xml:space="preserve"> rodzin  zastępczych i rodzinne domy dziecka.</w:t>
      </w:r>
    </w:p>
    <w:p w14:paraId="63AA36BE" w14:textId="77777777" w:rsidR="00A47998" w:rsidRPr="00573210" w:rsidRDefault="00A47998" w:rsidP="00A47998">
      <w:pPr>
        <w:spacing w:line="240" w:lineRule="auto"/>
        <w:ind w:left="121" w:right="14" w:firstLine="571"/>
        <w:rPr>
          <w:rFonts w:asciiTheme="minorHAnsi" w:hAnsiTheme="minorHAnsi" w:cstheme="minorHAnsi"/>
          <w:color w:val="auto"/>
          <w:sz w:val="22"/>
        </w:rPr>
      </w:pPr>
      <w:r w:rsidRPr="00573210">
        <w:rPr>
          <w:rFonts w:asciiTheme="minorHAnsi" w:hAnsiTheme="minorHAnsi" w:cstheme="minorHAnsi"/>
          <w:color w:val="auto"/>
          <w:sz w:val="22"/>
        </w:rPr>
        <w:t>Koordynator rodzinnej pieczy zastępczej udziela wsparcia rodzinom zastępczym w realizacji zadań wynikających z pieczy zastępczej. Polega to m. in. na przygotowaniu we współpracy z rodziną zastępczą  planu pomocy dziecku; pomocy rodzinom zastępczym w nawiązaniu wzajemnego kontaktu; umożliwieniu opiekunom i dzieciom dostępu do specjalistycznej pomocy,  tj. psychologicznej, pedagogicznej i prawnej.</w:t>
      </w:r>
    </w:p>
    <w:p w14:paraId="5446A5AC" w14:textId="77777777" w:rsidR="00456567" w:rsidRPr="00573210" w:rsidRDefault="00A47998">
      <w:pPr>
        <w:numPr>
          <w:ilvl w:val="0"/>
          <w:numId w:val="11"/>
        </w:numPr>
        <w:spacing w:line="240" w:lineRule="auto"/>
        <w:ind w:left="426" w:right="14"/>
        <w:rPr>
          <w:rFonts w:asciiTheme="minorHAnsi" w:hAnsiTheme="minorHAnsi" w:cstheme="minorHAnsi"/>
          <w:color w:val="auto"/>
          <w:sz w:val="22"/>
        </w:rPr>
      </w:pPr>
      <w:r w:rsidRPr="00573210">
        <w:rPr>
          <w:rFonts w:asciiTheme="minorHAnsi" w:hAnsiTheme="minorHAnsi" w:cstheme="minorHAnsi"/>
          <w:color w:val="auto"/>
          <w:sz w:val="22"/>
        </w:rPr>
        <w:t xml:space="preserve">Dokonywanie okresowej oceny sytuacji dzieci przebywających w rodzinnej pieczy zastępczej oraz rodzinnym domu dziecka. </w:t>
      </w:r>
    </w:p>
    <w:p w14:paraId="54CBA144" w14:textId="53A22ED1" w:rsidR="00A47998" w:rsidRPr="00573210" w:rsidRDefault="00A47998" w:rsidP="00456567">
      <w:pPr>
        <w:spacing w:line="240" w:lineRule="auto"/>
        <w:ind w:left="426" w:right="14" w:firstLine="0"/>
        <w:rPr>
          <w:rFonts w:asciiTheme="minorHAnsi" w:hAnsiTheme="minorHAnsi" w:cstheme="minorHAnsi"/>
          <w:color w:val="auto"/>
          <w:sz w:val="22"/>
        </w:rPr>
      </w:pPr>
      <w:r w:rsidRPr="00573210">
        <w:rPr>
          <w:rFonts w:asciiTheme="minorHAnsi" w:hAnsiTheme="minorHAnsi" w:cstheme="minorHAnsi"/>
          <w:color w:val="auto"/>
          <w:sz w:val="22"/>
        </w:rPr>
        <w:t>W przypadku dzieci poniżej 3. roku życia ocena ta dokonywana jest nie rzadziej niż co 3 miesiące, natomiast odnośnie do starszych dzieci nie rzadziej niż co 6 miesięcy. Ocena dokonywana</w:t>
      </w:r>
      <w:r w:rsidR="00573210">
        <w:rPr>
          <w:rFonts w:asciiTheme="minorHAnsi" w:hAnsiTheme="minorHAnsi" w:cstheme="minorHAnsi"/>
          <w:color w:val="auto"/>
          <w:sz w:val="22"/>
        </w:rPr>
        <w:br/>
      </w:r>
      <w:r w:rsidRPr="00573210">
        <w:rPr>
          <w:rFonts w:asciiTheme="minorHAnsi" w:hAnsiTheme="minorHAnsi" w:cstheme="minorHAnsi"/>
          <w:color w:val="auto"/>
          <w:sz w:val="22"/>
        </w:rPr>
        <w:t>jest m.in. w celu analizy całokształtu sytuacji dziecka przebywającego w pieczy zastępczej, modyfikowania planu pomocy dziecku, monitorowania procedury adopcyjnej dzieci z uregulowaną sytuacją prawną</w:t>
      </w:r>
      <w:r w:rsidR="00573210">
        <w:rPr>
          <w:rFonts w:asciiTheme="minorHAnsi" w:hAnsiTheme="minorHAnsi" w:cstheme="minorHAnsi"/>
          <w:color w:val="auto"/>
          <w:sz w:val="22"/>
        </w:rPr>
        <w:br/>
      </w:r>
      <w:r w:rsidRPr="00573210">
        <w:rPr>
          <w:rFonts w:asciiTheme="minorHAnsi" w:hAnsiTheme="minorHAnsi" w:cstheme="minorHAnsi"/>
          <w:color w:val="auto"/>
          <w:sz w:val="22"/>
        </w:rPr>
        <w:t>oraz wydania opinii dotyczącej zasadności dalszego pobytu dziecka w pieczy zastępczej, o czym informowany jest właściwy sąd rodzinny. Zgodnie ze zmianami ustawy od 19 września 2014 r. organizator rodzinnej pieczy zastępczej ww. oceny dokonuje na posiedzeniu m.in. z udziałem: rodziny zastępczej lub odpowiednio prowadzących rodzinny dom dziecka, pedagoga, psychologa, asystenta rodziny, przedstawiciela ośrodka adopcyjnego, koordynatora rodzinnej pieczy zastępczej oraz rodziców dziecka</w:t>
      </w:r>
      <w:r w:rsidR="00573210">
        <w:rPr>
          <w:rFonts w:asciiTheme="minorHAnsi" w:hAnsiTheme="minorHAnsi" w:cstheme="minorHAnsi"/>
          <w:color w:val="auto"/>
          <w:sz w:val="22"/>
        </w:rPr>
        <w:br/>
      </w:r>
      <w:r w:rsidRPr="00573210">
        <w:rPr>
          <w:rFonts w:asciiTheme="minorHAnsi" w:hAnsiTheme="minorHAnsi" w:cstheme="minorHAnsi"/>
          <w:color w:val="auto"/>
          <w:sz w:val="22"/>
        </w:rPr>
        <w:t xml:space="preserve">(z wyjątkiem rodziców pozbawionych władzy rodzicielskiej). Ponadto do udziału w posiedzeniu zapraszani są przedstawiciele Sądu Rejonowego w Kędzierzynie-Koźlu, ośrodków pomocy społecznej i instytucji oświatowych. </w:t>
      </w:r>
    </w:p>
    <w:p w14:paraId="22F69255" w14:textId="77777777" w:rsidR="00A47998" w:rsidRPr="00573210" w:rsidRDefault="00A47998">
      <w:pPr>
        <w:numPr>
          <w:ilvl w:val="0"/>
          <w:numId w:val="11"/>
        </w:numPr>
        <w:spacing w:line="240" w:lineRule="auto"/>
        <w:ind w:left="426" w:right="14"/>
        <w:rPr>
          <w:rFonts w:asciiTheme="minorHAnsi" w:hAnsiTheme="minorHAnsi" w:cstheme="minorHAnsi"/>
          <w:color w:val="auto"/>
          <w:sz w:val="22"/>
        </w:rPr>
      </w:pPr>
      <w:r w:rsidRPr="00573210">
        <w:rPr>
          <w:rFonts w:asciiTheme="minorHAnsi" w:hAnsiTheme="minorHAnsi" w:cstheme="minorHAnsi"/>
          <w:color w:val="auto"/>
          <w:sz w:val="22"/>
        </w:rPr>
        <w:t xml:space="preserve">Zgłaszanie do ośrodków adopcyjnych informacji o dzieciach z uregulowaną sytuacją prawną, w celu poszukiwania dla nich rodzin przysposabiających oraz monitorowanie procedur adopcyjnych. </w:t>
      </w:r>
    </w:p>
    <w:p w14:paraId="2AC72845" w14:textId="589DE92D" w:rsidR="00A47998" w:rsidRPr="00573210" w:rsidRDefault="00A47998" w:rsidP="00573210">
      <w:pPr>
        <w:numPr>
          <w:ilvl w:val="0"/>
          <w:numId w:val="11"/>
        </w:numPr>
        <w:spacing w:line="240" w:lineRule="auto"/>
        <w:ind w:left="426" w:right="14"/>
        <w:rPr>
          <w:rFonts w:asciiTheme="minorHAnsi" w:hAnsiTheme="minorHAnsi" w:cstheme="minorHAnsi"/>
          <w:color w:val="auto"/>
          <w:sz w:val="22"/>
        </w:rPr>
      </w:pPr>
      <w:r w:rsidRPr="00573210">
        <w:rPr>
          <w:rFonts w:asciiTheme="minorHAnsi" w:hAnsiTheme="minorHAnsi" w:cstheme="minorHAnsi"/>
          <w:color w:val="auto"/>
          <w:sz w:val="22"/>
        </w:rPr>
        <w:t>Współpraca z pełnoletnimi wychowankami rodzin zastępczych.  Pełnoletni wychowankowie opuszczający rodzinę zastępczą, rodzinny dom dziecka byli objęci przez tut. PCPR pomocą mającą na celu ich życiowe usamodzielnienie i integrację ze środowiskiem. W 202</w:t>
      </w:r>
      <w:r w:rsidR="00903296" w:rsidRPr="00573210">
        <w:rPr>
          <w:rFonts w:asciiTheme="minorHAnsi" w:hAnsiTheme="minorHAnsi" w:cstheme="minorHAnsi"/>
          <w:color w:val="auto"/>
          <w:sz w:val="22"/>
        </w:rPr>
        <w:t>2</w:t>
      </w:r>
      <w:r w:rsidRPr="00573210">
        <w:rPr>
          <w:rFonts w:asciiTheme="minorHAnsi" w:hAnsiTheme="minorHAnsi" w:cstheme="minorHAnsi"/>
          <w:color w:val="auto"/>
          <w:sz w:val="22"/>
        </w:rPr>
        <w:t xml:space="preserve"> roku pomocą było objętych łącznie</w:t>
      </w:r>
      <w:r w:rsidR="00AA1023">
        <w:rPr>
          <w:rFonts w:asciiTheme="minorHAnsi" w:hAnsiTheme="minorHAnsi" w:cstheme="minorHAnsi"/>
          <w:color w:val="auto"/>
          <w:sz w:val="22"/>
        </w:rPr>
        <w:t xml:space="preserve"> </w:t>
      </w:r>
      <w:r w:rsidR="00FD1253" w:rsidRPr="00573210">
        <w:rPr>
          <w:rFonts w:asciiTheme="minorHAnsi" w:hAnsiTheme="minorHAnsi" w:cstheme="minorHAnsi"/>
          <w:color w:val="auto"/>
          <w:sz w:val="22"/>
        </w:rPr>
        <w:t xml:space="preserve">61  </w:t>
      </w:r>
      <w:r w:rsidRPr="00573210">
        <w:rPr>
          <w:rFonts w:asciiTheme="minorHAnsi" w:hAnsiTheme="minorHAnsi" w:cstheme="minorHAnsi"/>
          <w:color w:val="auto"/>
          <w:sz w:val="22"/>
        </w:rPr>
        <w:t>wychowanków</w:t>
      </w:r>
      <w:r w:rsidR="00FD1253" w:rsidRPr="00573210">
        <w:rPr>
          <w:rFonts w:asciiTheme="minorHAnsi" w:hAnsiTheme="minorHAnsi" w:cstheme="minorHAnsi"/>
          <w:color w:val="auto"/>
          <w:sz w:val="22"/>
        </w:rPr>
        <w:t xml:space="preserve">  </w:t>
      </w:r>
      <w:r w:rsidRPr="00573210">
        <w:rPr>
          <w:rFonts w:asciiTheme="minorHAnsi" w:hAnsiTheme="minorHAnsi" w:cstheme="minorHAnsi"/>
          <w:color w:val="auto"/>
          <w:sz w:val="22"/>
        </w:rPr>
        <w:t xml:space="preserve"> pieczy zastępczej</w:t>
      </w:r>
      <w:r w:rsidR="00FD1253" w:rsidRPr="00573210">
        <w:rPr>
          <w:rFonts w:asciiTheme="minorHAnsi" w:hAnsiTheme="minorHAnsi" w:cstheme="minorHAnsi"/>
          <w:color w:val="auto"/>
          <w:sz w:val="22"/>
        </w:rPr>
        <w:t>,  z  czego   16  z  instytucjonalnej pieczy  zastępczej i   45  z  rodzinnej pieczy  zastępczej</w:t>
      </w:r>
      <w:r w:rsidR="00573210">
        <w:rPr>
          <w:rFonts w:asciiTheme="minorHAnsi" w:hAnsiTheme="minorHAnsi" w:cstheme="minorHAnsi"/>
          <w:color w:val="auto"/>
          <w:sz w:val="22"/>
        </w:rPr>
        <w:t xml:space="preserve">. </w:t>
      </w:r>
      <w:r w:rsidRPr="00573210">
        <w:rPr>
          <w:rFonts w:asciiTheme="minorHAnsi" w:hAnsiTheme="minorHAnsi" w:cstheme="minorHAnsi"/>
          <w:color w:val="auto"/>
          <w:sz w:val="22"/>
        </w:rPr>
        <w:t xml:space="preserve">Warunkiem otrzymania ww. pomocy jest zobowiązanie się wychowanka do realizacji indywidualnego programu usamodzielnienia, który opracowuje wspólnie z opiekunem usamodzielnienia. </w:t>
      </w:r>
    </w:p>
    <w:p w14:paraId="35609684" w14:textId="77777777" w:rsidR="00A47998" w:rsidRPr="00573210" w:rsidRDefault="00A47998">
      <w:pPr>
        <w:numPr>
          <w:ilvl w:val="0"/>
          <w:numId w:val="11"/>
        </w:numPr>
        <w:spacing w:after="137" w:line="240" w:lineRule="auto"/>
        <w:ind w:left="426" w:right="14"/>
        <w:contextualSpacing/>
        <w:rPr>
          <w:rFonts w:asciiTheme="minorHAnsi" w:hAnsiTheme="minorHAnsi" w:cstheme="minorHAnsi"/>
          <w:color w:val="auto"/>
          <w:sz w:val="22"/>
        </w:rPr>
      </w:pPr>
      <w:r w:rsidRPr="00573210">
        <w:rPr>
          <w:rFonts w:asciiTheme="minorHAnsi" w:hAnsiTheme="minorHAnsi" w:cstheme="minorHAnsi"/>
          <w:color w:val="auto"/>
          <w:sz w:val="22"/>
        </w:rPr>
        <w:t xml:space="preserve">Współpraca z sądami i innymi instytucjami działającymi na rzecz dziecka i rodziny: </w:t>
      </w:r>
    </w:p>
    <w:p w14:paraId="557B0950" w14:textId="77777777" w:rsidR="00A47998" w:rsidRPr="00573210" w:rsidRDefault="00A47998" w:rsidP="002013DE">
      <w:pPr>
        <w:numPr>
          <w:ilvl w:val="1"/>
          <w:numId w:val="8"/>
        </w:numPr>
        <w:spacing w:after="136"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 xml:space="preserve">współpraca z sądami obejmuje: przekazywanie informacji co najmniej raz na 3 lub 6 miesięcy (częstotliwość  zależna jest od wieku dziecka) o całokształcie sytuacji osobistej dziecka umieszczonego </w:t>
      </w:r>
      <w:r w:rsidRPr="00573210">
        <w:rPr>
          <w:rFonts w:asciiTheme="minorHAnsi" w:hAnsiTheme="minorHAnsi" w:cstheme="minorHAnsi"/>
          <w:color w:val="auto"/>
          <w:sz w:val="22"/>
        </w:rPr>
        <w:lastRenderedPageBreak/>
        <w:t>w rodzinnej pieczy zastępczej oraz rodzinnym domu dziecka; sporządzanie opinii dotyczącej zasadności dalszego pobytu dziecka  w pieczy zastępczej</w:t>
      </w:r>
    </w:p>
    <w:p w14:paraId="6C212737" w14:textId="77777777" w:rsidR="00A47998" w:rsidRPr="00573210" w:rsidRDefault="00A47998" w:rsidP="002013DE">
      <w:pPr>
        <w:numPr>
          <w:ilvl w:val="1"/>
          <w:numId w:val="8"/>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 xml:space="preserve">współpraca z ośrodkami pomocy społecznej obejmuje: opracowywanie we współpracy z asystentem rodziny planu pracy z rodziną, który jest skoordynowany z planem pomocy dziecku umieszczonemu                          w pieczy zastępczej; współpraca dotycząca ustalenia kontaktów rodziców biologicznych z dzieckiem przebywającym w rodzinnej pieczy zastępczej; ocena możliwości powrotu dziecka do rodziny </w:t>
      </w:r>
    </w:p>
    <w:p w14:paraId="4EEA4B10" w14:textId="77777777" w:rsidR="00A47998" w:rsidRPr="00573210" w:rsidRDefault="00A47998" w:rsidP="00A47998">
      <w:pPr>
        <w:spacing w:line="240" w:lineRule="auto"/>
        <w:ind w:left="716" w:right="14"/>
        <w:rPr>
          <w:rFonts w:asciiTheme="minorHAnsi" w:hAnsiTheme="minorHAnsi" w:cstheme="minorHAnsi"/>
          <w:color w:val="auto"/>
          <w:sz w:val="22"/>
        </w:rPr>
      </w:pPr>
      <w:r w:rsidRPr="00573210">
        <w:rPr>
          <w:rFonts w:asciiTheme="minorHAnsi" w:hAnsiTheme="minorHAnsi" w:cstheme="minorHAnsi"/>
          <w:color w:val="auto"/>
          <w:sz w:val="22"/>
        </w:rPr>
        <w:t xml:space="preserve">biologicznej; podjęcie działań mających na celu przysposobienie dziecka, udział asystenta rodziny lub pracownika socjalnego w posiedzeniach dotyczących oceny sytuacji dziecka przebywającego w pieczy zastępczej, </w:t>
      </w:r>
    </w:p>
    <w:p w14:paraId="0D4E75D0" w14:textId="77777777" w:rsidR="00A47998" w:rsidRPr="00573210" w:rsidRDefault="00A47998" w:rsidP="002013DE">
      <w:pPr>
        <w:numPr>
          <w:ilvl w:val="1"/>
          <w:numId w:val="8"/>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 xml:space="preserve">współpraca z placówkami oświatowymi, w szczególności ze szkołami, do których uczęszczają dzieci przebywające w rodzinnej pieczy zastępczej, obejmuje m.in. udział pedagoga i psychologa szkolnego w posiedzeniach dotyczących oceny sytuacji dziecka przebywającego w rodzinnej pieczy zastępczej oraz kontakt ze szkołą w sytuacjach niepowodzeń szkolnych bądź trudności wychowawczych dotyczących dzieci umieszczonych w rodzinnej pieczy zastępczej, </w:t>
      </w:r>
    </w:p>
    <w:p w14:paraId="160A6D9A" w14:textId="77777777" w:rsidR="00A47998" w:rsidRPr="00573210" w:rsidRDefault="00A47998" w:rsidP="002013DE">
      <w:pPr>
        <w:numPr>
          <w:ilvl w:val="1"/>
          <w:numId w:val="8"/>
        </w:numPr>
        <w:spacing w:line="240" w:lineRule="auto"/>
        <w:ind w:left="707" w:right="14" w:hanging="286"/>
        <w:rPr>
          <w:rFonts w:asciiTheme="minorHAnsi" w:hAnsiTheme="minorHAnsi" w:cstheme="minorHAnsi"/>
          <w:color w:val="auto"/>
          <w:sz w:val="22"/>
        </w:rPr>
      </w:pPr>
      <w:r w:rsidRPr="00573210">
        <w:rPr>
          <w:rFonts w:asciiTheme="minorHAnsi" w:hAnsiTheme="minorHAnsi" w:cstheme="minorHAnsi"/>
          <w:color w:val="auto"/>
          <w:sz w:val="22"/>
        </w:rPr>
        <w:t xml:space="preserve">współpraca z placówkami służby zdrowia zwłaszcza w zakresie gromadzenia niezbędnej dokumentacji medycznej dotyczącej dziecka, poradniami specjalistycznymi, ośrodkami MONAR w przypadku zagrożenia uzależnieniami wychowanków rodzin zastępczych oraz współpraca z policją w przypadku demoralizacji i konfliktu z prawem wychowanków oraz ewentualnej przemocy w rodzinie. </w:t>
      </w:r>
    </w:p>
    <w:p w14:paraId="291B79E6" w14:textId="77777777" w:rsidR="00A47998" w:rsidRPr="00573210" w:rsidRDefault="00A47998" w:rsidP="00AA1023">
      <w:pPr>
        <w:spacing w:line="240" w:lineRule="auto"/>
        <w:ind w:left="0" w:right="14" w:firstLine="0"/>
        <w:rPr>
          <w:rFonts w:asciiTheme="minorHAnsi" w:hAnsiTheme="minorHAnsi" w:cstheme="minorHAnsi"/>
          <w:b/>
          <w:bCs/>
          <w:color w:val="auto"/>
          <w:sz w:val="22"/>
        </w:rPr>
      </w:pPr>
    </w:p>
    <w:p w14:paraId="79699351" w14:textId="4D9BEC05" w:rsidR="003353D6" w:rsidRPr="00573210" w:rsidRDefault="003353D6" w:rsidP="00AA1023">
      <w:pPr>
        <w:spacing w:after="200" w:line="240" w:lineRule="auto"/>
        <w:ind w:left="0" w:right="0" w:firstLine="0"/>
        <w:jc w:val="left"/>
        <w:rPr>
          <w:rFonts w:asciiTheme="minorHAnsi" w:hAnsiTheme="minorHAnsi" w:cstheme="minorHAnsi"/>
          <w:b/>
          <w:bCs/>
          <w:iCs/>
          <w:color w:val="auto"/>
          <w:sz w:val="22"/>
        </w:rPr>
      </w:pPr>
      <w:r w:rsidRPr="00573210">
        <w:rPr>
          <w:rFonts w:asciiTheme="minorHAnsi" w:hAnsiTheme="minorHAnsi" w:cstheme="minorHAnsi"/>
          <w:b/>
          <w:bCs/>
          <w:iCs/>
          <w:color w:val="auto"/>
          <w:sz w:val="22"/>
        </w:rPr>
        <w:t>Na dzień 31.12.202</w:t>
      </w:r>
      <w:r w:rsidR="00FD1253" w:rsidRPr="00573210">
        <w:rPr>
          <w:rFonts w:asciiTheme="minorHAnsi" w:hAnsiTheme="minorHAnsi" w:cstheme="minorHAnsi"/>
          <w:b/>
          <w:bCs/>
          <w:iCs/>
          <w:color w:val="auto"/>
          <w:sz w:val="22"/>
        </w:rPr>
        <w:t>2</w:t>
      </w:r>
      <w:r w:rsidRPr="00573210">
        <w:rPr>
          <w:rFonts w:asciiTheme="minorHAnsi" w:hAnsiTheme="minorHAnsi" w:cstheme="minorHAnsi"/>
          <w:b/>
          <w:bCs/>
          <w:iCs/>
          <w:color w:val="auto"/>
          <w:sz w:val="22"/>
        </w:rPr>
        <w:t xml:space="preserve"> r. w rodzinnej pieczy zastępczej przebywało: </w:t>
      </w:r>
    </w:p>
    <w:p w14:paraId="62457738" w14:textId="2CF9A798" w:rsidR="003353D6" w:rsidRPr="00AA1023" w:rsidRDefault="00FD1253" w:rsidP="00AA1023">
      <w:pPr>
        <w:pStyle w:val="Akapitzlist"/>
        <w:numPr>
          <w:ilvl w:val="0"/>
          <w:numId w:val="54"/>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78   </w:t>
      </w:r>
      <w:r w:rsidR="003353D6" w:rsidRPr="00AA1023">
        <w:rPr>
          <w:rFonts w:asciiTheme="minorHAnsi" w:hAnsiTheme="minorHAnsi" w:cstheme="minorHAnsi"/>
          <w:iCs/>
          <w:color w:val="auto"/>
          <w:sz w:val="22"/>
        </w:rPr>
        <w:t xml:space="preserve"> dzieci </w:t>
      </w:r>
      <w:r w:rsidRPr="00AA1023">
        <w:rPr>
          <w:rFonts w:asciiTheme="minorHAnsi" w:hAnsiTheme="minorHAnsi" w:cstheme="minorHAnsi"/>
          <w:iCs/>
          <w:color w:val="auto"/>
          <w:sz w:val="22"/>
        </w:rPr>
        <w:t xml:space="preserve"> </w:t>
      </w:r>
      <w:r w:rsidR="003353D6" w:rsidRPr="00AA1023">
        <w:rPr>
          <w:rFonts w:asciiTheme="minorHAnsi" w:hAnsiTheme="minorHAnsi" w:cstheme="minorHAnsi"/>
          <w:iCs/>
          <w:color w:val="auto"/>
          <w:sz w:val="22"/>
        </w:rPr>
        <w:t xml:space="preserve">w </w:t>
      </w:r>
      <w:r w:rsidRPr="00AA1023">
        <w:rPr>
          <w:rFonts w:asciiTheme="minorHAnsi" w:hAnsiTheme="minorHAnsi" w:cstheme="minorHAnsi"/>
          <w:iCs/>
          <w:color w:val="auto"/>
          <w:sz w:val="22"/>
        </w:rPr>
        <w:t xml:space="preserve"> 67 </w:t>
      </w:r>
      <w:r w:rsidR="003353D6" w:rsidRPr="00AA1023">
        <w:rPr>
          <w:rFonts w:asciiTheme="minorHAnsi" w:hAnsiTheme="minorHAnsi" w:cstheme="minorHAnsi"/>
          <w:iCs/>
          <w:color w:val="auto"/>
          <w:sz w:val="22"/>
        </w:rPr>
        <w:t xml:space="preserve"> spokrewnionych rodzinach zastępczych, </w:t>
      </w:r>
    </w:p>
    <w:p w14:paraId="1DFB95A8" w14:textId="4155D1DF" w:rsidR="003353D6" w:rsidRPr="00AA1023" w:rsidRDefault="003353D6" w:rsidP="00AA1023">
      <w:pPr>
        <w:pStyle w:val="Akapitzlist"/>
        <w:numPr>
          <w:ilvl w:val="0"/>
          <w:numId w:val="54"/>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3</w:t>
      </w:r>
      <w:r w:rsidR="0035179E" w:rsidRPr="00AA1023">
        <w:rPr>
          <w:rFonts w:asciiTheme="minorHAnsi" w:hAnsiTheme="minorHAnsi" w:cstheme="minorHAnsi"/>
          <w:iCs/>
          <w:color w:val="auto"/>
          <w:sz w:val="22"/>
        </w:rPr>
        <w:t xml:space="preserve">3 </w:t>
      </w:r>
      <w:r w:rsidRPr="00AA1023">
        <w:rPr>
          <w:rFonts w:asciiTheme="minorHAnsi" w:hAnsiTheme="minorHAnsi" w:cstheme="minorHAnsi"/>
          <w:iCs/>
          <w:color w:val="auto"/>
          <w:sz w:val="22"/>
        </w:rPr>
        <w:t xml:space="preserve"> dzieci w </w:t>
      </w:r>
      <w:r w:rsidR="00FD1253" w:rsidRPr="00AA1023">
        <w:rPr>
          <w:rFonts w:asciiTheme="minorHAnsi" w:hAnsiTheme="minorHAnsi" w:cstheme="minorHAnsi"/>
          <w:iCs/>
          <w:color w:val="auto"/>
          <w:sz w:val="22"/>
        </w:rPr>
        <w:t xml:space="preserve"> </w:t>
      </w:r>
      <w:r w:rsidRPr="00AA1023">
        <w:rPr>
          <w:rFonts w:asciiTheme="minorHAnsi" w:hAnsiTheme="minorHAnsi" w:cstheme="minorHAnsi"/>
          <w:iCs/>
          <w:color w:val="auto"/>
          <w:sz w:val="22"/>
        </w:rPr>
        <w:t>2</w:t>
      </w:r>
      <w:r w:rsidR="00FD1253" w:rsidRPr="00AA1023">
        <w:rPr>
          <w:rFonts w:asciiTheme="minorHAnsi" w:hAnsiTheme="minorHAnsi" w:cstheme="minorHAnsi"/>
          <w:iCs/>
          <w:color w:val="auto"/>
          <w:sz w:val="22"/>
        </w:rPr>
        <w:t xml:space="preserve">5 </w:t>
      </w:r>
      <w:r w:rsidRPr="00AA1023">
        <w:rPr>
          <w:rFonts w:asciiTheme="minorHAnsi" w:hAnsiTheme="minorHAnsi" w:cstheme="minorHAnsi"/>
          <w:iCs/>
          <w:color w:val="auto"/>
          <w:sz w:val="22"/>
        </w:rPr>
        <w:t xml:space="preserve"> niezawodowych rodzinach zastępczych, </w:t>
      </w:r>
    </w:p>
    <w:p w14:paraId="57A9209A" w14:textId="18A2BCBF" w:rsidR="003353D6" w:rsidRPr="00AA1023" w:rsidRDefault="0035179E" w:rsidP="00AA1023">
      <w:pPr>
        <w:pStyle w:val="Akapitzlist"/>
        <w:numPr>
          <w:ilvl w:val="0"/>
          <w:numId w:val="54"/>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43 </w:t>
      </w:r>
      <w:r w:rsidR="003353D6" w:rsidRPr="00AA1023">
        <w:rPr>
          <w:rFonts w:asciiTheme="minorHAnsi" w:hAnsiTheme="minorHAnsi" w:cstheme="minorHAnsi"/>
          <w:iCs/>
          <w:color w:val="auto"/>
          <w:sz w:val="22"/>
        </w:rPr>
        <w:t xml:space="preserve"> dzieci w </w:t>
      </w:r>
      <w:r w:rsidR="00FD1253" w:rsidRPr="00AA1023">
        <w:rPr>
          <w:rFonts w:asciiTheme="minorHAnsi" w:hAnsiTheme="minorHAnsi" w:cstheme="minorHAnsi"/>
          <w:iCs/>
          <w:color w:val="auto"/>
          <w:sz w:val="22"/>
        </w:rPr>
        <w:t xml:space="preserve"> </w:t>
      </w:r>
      <w:r w:rsidRPr="00AA1023">
        <w:rPr>
          <w:rFonts w:asciiTheme="minorHAnsi" w:hAnsiTheme="minorHAnsi" w:cstheme="minorHAnsi"/>
          <w:iCs/>
          <w:color w:val="auto"/>
          <w:sz w:val="22"/>
        </w:rPr>
        <w:t>12</w:t>
      </w:r>
      <w:r w:rsidR="00FD1253" w:rsidRPr="00AA1023">
        <w:rPr>
          <w:rFonts w:asciiTheme="minorHAnsi" w:hAnsiTheme="minorHAnsi" w:cstheme="minorHAnsi"/>
          <w:iCs/>
          <w:color w:val="auto"/>
          <w:sz w:val="22"/>
        </w:rPr>
        <w:t xml:space="preserve"> </w:t>
      </w:r>
      <w:r w:rsidR="003353D6" w:rsidRPr="00AA1023">
        <w:rPr>
          <w:rFonts w:asciiTheme="minorHAnsi" w:hAnsiTheme="minorHAnsi" w:cstheme="minorHAnsi"/>
          <w:iCs/>
          <w:color w:val="auto"/>
          <w:sz w:val="22"/>
        </w:rPr>
        <w:t xml:space="preserve"> zawodowych rodzinach zastępczych, </w:t>
      </w:r>
    </w:p>
    <w:p w14:paraId="0E54943B" w14:textId="3D074009" w:rsidR="003353D6" w:rsidRPr="00AA1023" w:rsidRDefault="0035179E" w:rsidP="00AA1023">
      <w:pPr>
        <w:pStyle w:val="Akapitzlist"/>
        <w:numPr>
          <w:ilvl w:val="0"/>
          <w:numId w:val="54"/>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49 </w:t>
      </w:r>
      <w:r w:rsidR="003353D6" w:rsidRPr="00AA1023">
        <w:rPr>
          <w:rFonts w:asciiTheme="minorHAnsi" w:hAnsiTheme="minorHAnsi" w:cstheme="minorHAnsi"/>
          <w:iCs/>
          <w:color w:val="auto"/>
          <w:sz w:val="22"/>
        </w:rPr>
        <w:t xml:space="preserve"> dzieci w </w:t>
      </w:r>
      <w:r w:rsidRPr="00AA1023">
        <w:rPr>
          <w:rFonts w:asciiTheme="minorHAnsi" w:hAnsiTheme="minorHAnsi" w:cstheme="minorHAnsi"/>
          <w:iCs/>
          <w:color w:val="auto"/>
          <w:sz w:val="22"/>
        </w:rPr>
        <w:t>6</w:t>
      </w:r>
      <w:r w:rsidR="003353D6" w:rsidRPr="00AA1023">
        <w:rPr>
          <w:rFonts w:asciiTheme="minorHAnsi" w:hAnsiTheme="minorHAnsi" w:cstheme="minorHAnsi"/>
          <w:iCs/>
          <w:color w:val="auto"/>
          <w:sz w:val="22"/>
        </w:rPr>
        <w:t xml:space="preserve"> rodzinnych domach dziecka</w:t>
      </w:r>
      <w:r w:rsidR="00AA1023" w:rsidRPr="00AA1023">
        <w:rPr>
          <w:rFonts w:asciiTheme="minorHAnsi" w:hAnsiTheme="minorHAnsi" w:cstheme="minorHAnsi"/>
          <w:iCs/>
          <w:color w:val="auto"/>
          <w:sz w:val="22"/>
        </w:rPr>
        <w:t>.</w:t>
      </w:r>
    </w:p>
    <w:p w14:paraId="08104888" w14:textId="4CEB39C4" w:rsidR="003353D6" w:rsidRPr="00573210" w:rsidRDefault="003353D6" w:rsidP="00456567">
      <w:pPr>
        <w:spacing w:after="200" w:line="240" w:lineRule="auto"/>
        <w:ind w:left="0" w:right="0" w:firstLine="0"/>
        <w:jc w:val="left"/>
        <w:rPr>
          <w:rFonts w:asciiTheme="minorHAnsi" w:hAnsiTheme="minorHAnsi" w:cstheme="minorHAnsi"/>
          <w:b/>
          <w:bCs/>
          <w:iCs/>
          <w:color w:val="auto"/>
          <w:sz w:val="22"/>
        </w:rPr>
      </w:pPr>
      <w:r w:rsidRPr="00573210">
        <w:rPr>
          <w:rFonts w:asciiTheme="minorHAnsi" w:hAnsiTheme="minorHAnsi" w:cstheme="minorHAnsi"/>
          <w:b/>
          <w:bCs/>
          <w:iCs/>
          <w:color w:val="auto"/>
          <w:sz w:val="22"/>
        </w:rPr>
        <w:t>W 202</w:t>
      </w:r>
      <w:r w:rsidR="0035179E" w:rsidRPr="00573210">
        <w:rPr>
          <w:rFonts w:asciiTheme="minorHAnsi" w:hAnsiTheme="minorHAnsi" w:cstheme="minorHAnsi"/>
          <w:b/>
          <w:bCs/>
          <w:iCs/>
          <w:color w:val="auto"/>
          <w:sz w:val="22"/>
        </w:rPr>
        <w:t>2</w:t>
      </w:r>
      <w:r w:rsidRPr="00573210">
        <w:rPr>
          <w:rFonts w:asciiTheme="minorHAnsi" w:hAnsiTheme="minorHAnsi" w:cstheme="minorHAnsi"/>
          <w:b/>
          <w:bCs/>
          <w:iCs/>
          <w:color w:val="auto"/>
          <w:sz w:val="22"/>
        </w:rPr>
        <w:t xml:space="preserve"> r. do </w:t>
      </w:r>
      <w:r w:rsidR="006A7E99" w:rsidRPr="00573210">
        <w:rPr>
          <w:rFonts w:asciiTheme="minorHAnsi" w:hAnsiTheme="minorHAnsi" w:cstheme="minorHAnsi"/>
          <w:b/>
          <w:bCs/>
          <w:iCs/>
          <w:color w:val="auto"/>
          <w:sz w:val="22"/>
        </w:rPr>
        <w:t xml:space="preserve">pieczy  zastępczej </w:t>
      </w:r>
      <w:r w:rsidRPr="00573210">
        <w:rPr>
          <w:rFonts w:asciiTheme="minorHAnsi" w:hAnsiTheme="minorHAnsi" w:cstheme="minorHAnsi"/>
          <w:b/>
          <w:bCs/>
          <w:iCs/>
          <w:color w:val="auto"/>
          <w:sz w:val="22"/>
        </w:rPr>
        <w:t xml:space="preserve"> trafiło po raz pierwszy: </w:t>
      </w:r>
    </w:p>
    <w:p w14:paraId="73BB4E0A" w14:textId="5C5AD7EE" w:rsidR="003353D6" w:rsidRPr="00AA1023" w:rsidRDefault="003353D6" w:rsidP="00AA1023">
      <w:pPr>
        <w:pStyle w:val="Akapitzlist"/>
        <w:numPr>
          <w:ilvl w:val="0"/>
          <w:numId w:val="55"/>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1</w:t>
      </w:r>
      <w:r w:rsidR="0035179E" w:rsidRPr="00AA1023">
        <w:rPr>
          <w:rFonts w:asciiTheme="minorHAnsi" w:hAnsiTheme="minorHAnsi" w:cstheme="minorHAnsi"/>
          <w:iCs/>
          <w:color w:val="auto"/>
          <w:sz w:val="22"/>
        </w:rPr>
        <w:t xml:space="preserve">0 </w:t>
      </w:r>
      <w:r w:rsidRPr="00AA1023">
        <w:rPr>
          <w:rFonts w:asciiTheme="minorHAnsi" w:hAnsiTheme="minorHAnsi" w:cstheme="minorHAnsi"/>
          <w:iCs/>
          <w:color w:val="auto"/>
          <w:sz w:val="22"/>
        </w:rPr>
        <w:t xml:space="preserve"> dzieci do rodzin zastępczych spokrewnionych, </w:t>
      </w:r>
    </w:p>
    <w:p w14:paraId="73ADBE28" w14:textId="49CA4727" w:rsidR="003353D6" w:rsidRPr="00AA1023" w:rsidRDefault="006A7E99" w:rsidP="00AA1023">
      <w:pPr>
        <w:pStyle w:val="Akapitzlist"/>
        <w:numPr>
          <w:ilvl w:val="0"/>
          <w:numId w:val="55"/>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4 </w:t>
      </w:r>
      <w:r w:rsidR="003353D6" w:rsidRPr="00AA1023">
        <w:rPr>
          <w:rFonts w:asciiTheme="minorHAnsi" w:hAnsiTheme="minorHAnsi" w:cstheme="minorHAnsi"/>
          <w:iCs/>
          <w:color w:val="auto"/>
          <w:sz w:val="22"/>
        </w:rPr>
        <w:t xml:space="preserve"> dzieci do rodzin zastępczych niezawodowych, </w:t>
      </w:r>
    </w:p>
    <w:p w14:paraId="6B64ED5B" w14:textId="508FDA6A" w:rsidR="003353D6" w:rsidRPr="00AA1023" w:rsidRDefault="00840E7E" w:rsidP="00AA1023">
      <w:pPr>
        <w:pStyle w:val="Akapitzlist"/>
        <w:numPr>
          <w:ilvl w:val="0"/>
          <w:numId w:val="55"/>
        </w:numPr>
        <w:spacing w:after="200" w:line="240" w:lineRule="auto"/>
        <w:ind w:right="0"/>
        <w:jc w:val="left"/>
        <w:rPr>
          <w:rFonts w:asciiTheme="minorHAnsi" w:hAnsiTheme="minorHAnsi" w:cstheme="minorHAnsi"/>
          <w:iCs/>
          <w:color w:val="auto"/>
          <w:sz w:val="22"/>
        </w:rPr>
      </w:pPr>
      <w:r>
        <w:rPr>
          <w:rFonts w:asciiTheme="minorHAnsi" w:hAnsiTheme="minorHAnsi" w:cstheme="minorHAnsi"/>
          <w:iCs/>
          <w:color w:val="auto"/>
          <w:sz w:val="22"/>
        </w:rPr>
        <w:t xml:space="preserve">2 </w:t>
      </w:r>
      <w:r w:rsidR="003353D6" w:rsidRPr="00AA1023">
        <w:rPr>
          <w:rFonts w:asciiTheme="minorHAnsi" w:hAnsiTheme="minorHAnsi" w:cstheme="minorHAnsi"/>
          <w:iCs/>
          <w:color w:val="auto"/>
          <w:sz w:val="22"/>
        </w:rPr>
        <w:t xml:space="preserve">dzieci do rodzin zastępczych zawodowych </w:t>
      </w:r>
    </w:p>
    <w:p w14:paraId="19F29A65" w14:textId="1933618F" w:rsidR="003353D6" w:rsidRPr="00AA1023" w:rsidRDefault="006A7E99" w:rsidP="00AA1023">
      <w:pPr>
        <w:pStyle w:val="Akapitzlist"/>
        <w:numPr>
          <w:ilvl w:val="0"/>
          <w:numId w:val="55"/>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8 </w:t>
      </w:r>
      <w:r w:rsidR="003353D6" w:rsidRPr="00AA1023">
        <w:rPr>
          <w:rFonts w:asciiTheme="minorHAnsi" w:hAnsiTheme="minorHAnsi" w:cstheme="minorHAnsi"/>
          <w:iCs/>
          <w:color w:val="auto"/>
          <w:sz w:val="22"/>
        </w:rPr>
        <w:t xml:space="preserve"> dzieci do rodzinnego domu dziecka</w:t>
      </w:r>
    </w:p>
    <w:p w14:paraId="7B14BDC4" w14:textId="5B14CD5C" w:rsidR="003353D6" w:rsidRPr="00AA1023" w:rsidRDefault="006A7E99" w:rsidP="00AA1023">
      <w:pPr>
        <w:pStyle w:val="Akapitzlist"/>
        <w:numPr>
          <w:ilvl w:val="0"/>
          <w:numId w:val="55"/>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9 </w:t>
      </w:r>
      <w:r w:rsidR="003353D6" w:rsidRPr="00AA1023">
        <w:rPr>
          <w:rFonts w:asciiTheme="minorHAnsi" w:hAnsiTheme="minorHAnsi" w:cstheme="minorHAnsi"/>
          <w:iCs/>
          <w:color w:val="auto"/>
          <w:sz w:val="22"/>
        </w:rPr>
        <w:t xml:space="preserve"> do placówki opiekuńczo – wychowawczej</w:t>
      </w:r>
      <w:r w:rsidRPr="00AA1023">
        <w:rPr>
          <w:rFonts w:asciiTheme="minorHAnsi" w:hAnsiTheme="minorHAnsi" w:cstheme="minorHAnsi"/>
          <w:iCs/>
          <w:color w:val="auto"/>
          <w:sz w:val="22"/>
        </w:rPr>
        <w:t xml:space="preserve"> </w:t>
      </w:r>
    </w:p>
    <w:p w14:paraId="4FF5088F" w14:textId="342918D0" w:rsidR="003353D6" w:rsidRPr="00AA1023" w:rsidRDefault="006A7E99" w:rsidP="00AA1023">
      <w:pPr>
        <w:pStyle w:val="Akapitzlist"/>
        <w:numPr>
          <w:ilvl w:val="0"/>
          <w:numId w:val="55"/>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7 </w:t>
      </w:r>
      <w:r w:rsidR="003353D6" w:rsidRPr="00AA1023">
        <w:rPr>
          <w:rFonts w:asciiTheme="minorHAnsi" w:hAnsiTheme="minorHAnsi" w:cstheme="minorHAnsi"/>
          <w:iCs/>
          <w:color w:val="auto"/>
          <w:sz w:val="22"/>
        </w:rPr>
        <w:t xml:space="preserve"> do rodziny  zastępczej  o charakterze  pogotowia</w:t>
      </w:r>
    </w:p>
    <w:p w14:paraId="36260B04" w14:textId="27A9AD5E" w:rsidR="003353D6" w:rsidRPr="00573210" w:rsidRDefault="003353D6" w:rsidP="00456567">
      <w:pPr>
        <w:spacing w:after="200" w:line="240" w:lineRule="auto"/>
        <w:ind w:left="0" w:right="0" w:firstLine="0"/>
        <w:jc w:val="left"/>
        <w:rPr>
          <w:rFonts w:asciiTheme="minorHAnsi" w:hAnsiTheme="minorHAnsi" w:cstheme="minorHAnsi"/>
          <w:iCs/>
          <w:color w:val="auto"/>
          <w:sz w:val="22"/>
        </w:rPr>
      </w:pPr>
      <w:r w:rsidRPr="00573210">
        <w:rPr>
          <w:rFonts w:asciiTheme="minorHAnsi" w:hAnsiTheme="minorHAnsi" w:cstheme="minorHAnsi"/>
          <w:iCs/>
          <w:color w:val="auto"/>
          <w:sz w:val="22"/>
        </w:rPr>
        <w:t>Ponadto</w:t>
      </w:r>
      <w:r w:rsidR="00AA1023">
        <w:rPr>
          <w:rFonts w:asciiTheme="minorHAnsi" w:hAnsiTheme="minorHAnsi" w:cstheme="minorHAnsi"/>
          <w:iCs/>
          <w:color w:val="auto"/>
          <w:sz w:val="22"/>
        </w:rPr>
        <w:t>:</w:t>
      </w:r>
    </w:p>
    <w:p w14:paraId="17CBA6AA" w14:textId="4EAE2A9C" w:rsidR="00644495" w:rsidRPr="00AA1023" w:rsidRDefault="003353D6" w:rsidP="00AA1023">
      <w:pPr>
        <w:pStyle w:val="Akapitzlist"/>
        <w:numPr>
          <w:ilvl w:val="0"/>
          <w:numId w:val="56"/>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2 dzieci zostało przeniesionych  z</w:t>
      </w:r>
      <w:r w:rsidR="00266CEF" w:rsidRPr="00AA1023">
        <w:rPr>
          <w:rFonts w:asciiTheme="minorHAnsi" w:hAnsiTheme="minorHAnsi" w:cstheme="minorHAnsi"/>
          <w:iCs/>
          <w:color w:val="auto"/>
          <w:sz w:val="22"/>
        </w:rPr>
        <w:t xml:space="preserve">   rodzin  zastępczych  do </w:t>
      </w:r>
      <w:r w:rsidRPr="00AA1023">
        <w:rPr>
          <w:rFonts w:asciiTheme="minorHAnsi" w:hAnsiTheme="minorHAnsi" w:cstheme="minorHAnsi"/>
          <w:iCs/>
          <w:color w:val="auto"/>
          <w:sz w:val="22"/>
        </w:rPr>
        <w:t xml:space="preserve"> placówki opiekuńczo – wychowawczej  </w:t>
      </w:r>
    </w:p>
    <w:p w14:paraId="0077F832" w14:textId="78FF7145" w:rsidR="003353D6" w:rsidRPr="00AA1023" w:rsidRDefault="003353D6" w:rsidP="00AA1023">
      <w:pPr>
        <w:pStyle w:val="Akapitzlist"/>
        <w:numPr>
          <w:ilvl w:val="0"/>
          <w:numId w:val="56"/>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2 dzieci z rodziny </w:t>
      </w:r>
      <w:r w:rsidR="00266CEF" w:rsidRPr="00AA1023">
        <w:rPr>
          <w:rFonts w:asciiTheme="minorHAnsi" w:hAnsiTheme="minorHAnsi" w:cstheme="minorHAnsi"/>
          <w:iCs/>
          <w:color w:val="auto"/>
          <w:sz w:val="22"/>
        </w:rPr>
        <w:t xml:space="preserve">niezawodowej  </w:t>
      </w:r>
      <w:r w:rsidRPr="00AA1023">
        <w:rPr>
          <w:rFonts w:asciiTheme="minorHAnsi" w:hAnsiTheme="minorHAnsi" w:cstheme="minorHAnsi"/>
          <w:iCs/>
          <w:color w:val="auto"/>
          <w:sz w:val="22"/>
        </w:rPr>
        <w:t xml:space="preserve"> do rodziny zawodowej</w:t>
      </w:r>
    </w:p>
    <w:p w14:paraId="696F85B9" w14:textId="4EE6DE92" w:rsidR="003353D6" w:rsidRPr="00AA1023" w:rsidRDefault="00266CEF" w:rsidP="00AA1023">
      <w:pPr>
        <w:pStyle w:val="Akapitzlist"/>
        <w:numPr>
          <w:ilvl w:val="0"/>
          <w:numId w:val="56"/>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5 </w:t>
      </w:r>
      <w:r w:rsidR="003353D6" w:rsidRPr="00AA1023">
        <w:rPr>
          <w:rFonts w:asciiTheme="minorHAnsi" w:hAnsiTheme="minorHAnsi" w:cstheme="minorHAnsi"/>
          <w:iCs/>
          <w:color w:val="auto"/>
          <w:sz w:val="22"/>
        </w:rPr>
        <w:t xml:space="preserve"> dzieci z rodziny zawodowej o charakterze pogotowia do rodziny zawodowej</w:t>
      </w:r>
    </w:p>
    <w:p w14:paraId="62AEE9EF" w14:textId="01175FCF" w:rsidR="003353D6" w:rsidRPr="00573210" w:rsidRDefault="003353D6" w:rsidP="00456567">
      <w:pPr>
        <w:spacing w:after="200" w:line="240" w:lineRule="auto"/>
        <w:ind w:left="0" w:right="0" w:firstLine="0"/>
        <w:jc w:val="left"/>
        <w:rPr>
          <w:rFonts w:asciiTheme="minorHAnsi" w:hAnsiTheme="minorHAnsi" w:cstheme="minorHAnsi"/>
          <w:iCs/>
          <w:color w:val="auto"/>
          <w:sz w:val="22"/>
        </w:rPr>
      </w:pPr>
      <w:r w:rsidRPr="00573210">
        <w:rPr>
          <w:rFonts w:asciiTheme="minorHAnsi" w:hAnsiTheme="minorHAnsi" w:cstheme="minorHAnsi"/>
          <w:iCs/>
          <w:color w:val="auto"/>
          <w:sz w:val="22"/>
        </w:rPr>
        <w:t>W 202</w:t>
      </w:r>
      <w:r w:rsidR="00266CEF" w:rsidRPr="00573210">
        <w:rPr>
          <w:rFonts w:asciiTheme="minorHAnsi" w:hAnsiTheme="minorHAnsi" w:cstheme="minorHAnsi"/>
          <w:iCs/>
          <w:color w:val="auto"/>
          <w:sz w:val="22"/>
        </w:rPr>
        <w:t>2</w:t>
      </w:r>
      <w:r w:rsidRPr="00573210">
        <w:rPr>
          <w:rFonts w:asciiTheme="minorHAnsi" w:hAnsiTheme="minorHAnsi" w:cstheme="minorHAnsi"/>
          <w:iCs/>
          <w:color w:val="auto"/>
          <w:sz w:val="22"/>
        </w:rPr>
        <w:t xml:space="preserve"> roku pieczę zastępczą opuściło </w:t>
      </w:r>
      <w:r w:rsidR="00266CEF" w:rsidRPr="00573210">
        <w:rPr>
          <w:rFonts w:asciiTheme="minorHAnsi" w:hAnsiTheme="minorHAnsi" w:cstheme="minorHAnsi"/>
          <w:iCs/>
          <w:color w:val="auto"/>
          <w:sz w:val="22"/>
        </w:rPr>
        <w:t xml:space="preserve">35 </w:t>
      </w:r>
      <w:r w:rsidRPr="00573210">
        <w:rPr>
          <w:rFonts w:asciiTheme="minorHAnsi" w:hAnsiTheme="minorHAnsi" w:cstheme="minorHAnsi"/>
          <w:iCs/>
          <w:color w:val="auto"/>
          <w:sz w:val="22"/>
        </w:rPr>
        <w:t xml:space="preserve"> podopiecznych w tym:</w:t>
      </w:r>
    </w:p>
    <w:p w14:paraId="2AE28D7D" w14:textId="3E1BE326" w:rsidR="003353D6" w:rsidRPr="00AA1023" w:rsidRDefault="00266CEF" w:rsidP="00AA1023">
      <w:pPr>
        <w:pStyle w:val="Akapitzlist"/>
        <w:numPr>
          <w:ilvl w:val="0"/>
          <w:numId w:val="57"/>
        </w:numPr>
        <w:spacing w:after="200" w:line="240" w:lineRule="auto"/>
        <w:ind w:right="0"/>
        <w:rPr>
          <w:rFonts w:asciiTheme="minorHAnsi" w:hAnsiTheme="minorHAnsi" w:cstheme="minorHAnsi"/>
          <w:iCs/>
          <w:color w:val="auto"/>
          <w:sz w:val="22"/>
        </w:rPr>
      </w:pPr>
      <w:r w:rsidRPr="00AA1023">
        <w:rPr>
          <w:rFonts w:asciiTheme="minorHAnsi" w:hAnsiTheme="minorHAnsi" w:cstheme="minorHAnsi"/>
          <w:iCs/>
          <w:color w:val="auto"/>
          <w:sz w:val="22"/>
        </w:rPr>
        <w:t xml:space="preserve">7 </w:t>
      </w:r>
      <w:r w:rsidR="003353D6" w:rsidRPr="00AA1023">
        <w:rPr>
          <w:rFonts w:asciiTheme="minorHAnsi" w:hAnsiTheme="minorHAnsi" w:cstheme="minorHAnsi"/>
          <w:iCs/>
          <w:color w:val="auto"/>
          <w:sz w:val="22"/>
        </w:rPr>
        <w:t xml:space="preserve"> osoby placówkę opiekuńczo – wychowawczą (</w:t>
      </w:r>
      <w:r w:rsidRPr="00AA1023">
        <w:rPr>
          <w:rFonts w:asciiTheme="minorHAnsi" w:hAnsiTheme="minorHAnsi" w:cstheme="minorHAnsi"/>
          <w:iCs/>
          <w:color w:val="auto"/>
          <w:sz w:val="22"/>
        </w:rPr>
        <w:t xml:space="preserve">wszystkie </w:t>
      </w:r>
      <w:r w:rsidR="003353D6" w:rsidRPr="00AA1023">
        <w:rPr>
          <w:rFonts w:asciiTheme="minorHAnsi" w:hAnsiTheme="minorHAnsi" w:cstheme="minorHAnsi"/>
          <w:iCs/>
          <w:color w:val="auto"/>
          <w:sz w:val="22"/>
        </w:rPr>
        <w:t>rozpoczęł</w:t>
      </w:r>
      <w:r w:rsidRPr="00AA1023">
        <w:rPr>
          <w:rFonts w:asciiTheme="minorHAnsi" w:hAnsiTheme="minorHAnsi" w:cstheme="minorHAnsi"/>
          <w:iCs/>
          <w:color w:val="auto"/>
          <w:sz w:val="22"/>
        </w:rPr>
        <w:t>y</w:t>
      </w:r>
      <w:r w:rsidR="003353D6" w:rsidRPr="00AA1023">
        <w:rPr>
          <w:rFonts w:asciiTheme="minorHAnsi" w:hAnsiTheme="minorHAnsi" w:cstheme="minorHAnsi"/>
          <w:iCs/>
          <w:color w:val="auto"/>
          <w:sz w:val="22"/>
        </w:rPr>
        <w:t xml:space="preserve"> proces usamodzielnienia)</w:t>
      </w:r>
      <w:r w:rsidR="00AA1023">
        <w:rPr>
          <w:rFonts w:asciiTheme="minorHAnsi" w:hAnsiTheme="minorHAnsi" w:cstheme="minorHAnsi"/>
          <w:iCs/>
          <w:color w:val="auto"/>
          <w:sz w:val="22"/>
        </w:rPr>
        <w:t>,</w:t>
      </w:r>
    </w:p>
    <w:p w14:paraId="505ACB1A" w14:textId="53C5D5A4" w:rsidR="003353D6" w:rsidRPr="00AA1023" w:rsidRDefault="00266CEF" w:rsidP="00AA1023">
      <w:pPr>
        <w:pStyle w:val="Akapitzlist"/>
        <w:numPr>
          <w:ilvl w:val="0"/>
          <w:numId w:val="57"/>
        </w:numPr>
        <w:spacing w:after="200" w:line="240" w:lineRule="auto"/>
        <w:ind w:right="0"/>
        <w:jc w:val="left"/>
        <w:rPr>
          <w:rFonts w:asciiTheme="minorHAnsi" w:hAnsiTheme="minorHAnsi" w:cstheme="minorHAnsi"/>
          <w:iCs/>
          <w:color w:val="auto"/>
          <w:sz w:val="22"/>
        </w:rPr>
      </w:pPr>
      <w:r w:rsidRPr="00AA1023">
        <w:rPr>
          <w:rFonts w:asciiTheme="minorHAnsi" w:hAnsiTheme="minorHAnsi" w:cstheme="minorHAnsi"/>
          <w:iCs/>
          <w:color w:val="auto"/>
          <w:sz w:val="22"/>
        </w:rPr>
        <w:t xml:space="preserve">28 </w:t>
      </w:r>
      <w:r w:rsidR="003353D6" w:rsidRPr="00AA1023">
        <w:rPr>
          <w:rFonts w:asciiTheme="minorHAnsi" w:hAnsiTheme="minorHAnsi" w:cstheme="minorHAnsi"/>
          <w:iCs/>
          <w:color w:val="auto"/>
          <w:sz w:val="22"/>
        </w:rPr>
        <w:t xml:space="preserve"> dzieci opuściło rodzinną pieczę zastępczą z czego:</w:t>
      </w:r>
    </w:p>
    <w:p w14:paraId="2F6A0B7B" w14:textId="77777777" w:rsidR="008F0627" w:rsidRDefault="00266CEF" w:rsidP="008F0627">
      <w:pPr>
        <w:pStyle w:val="Akapitzlist"/>
        <w:numPr>
          <w:ilvl w:val="0"/>
          <w:numId w:val="58"/>
        </w:numPr>
        <w:spacing w:after="200" w:line="240" w:lineRule="auto"/>
        <w:ind w:right="0"/>
        <w:jc w:val="left"/>
        <w:rPr>
          <w:rFonts w:asciiTheme="minorHAnsi" w:hAnsiTheme="minorHAnsi" w:cstheme="minorHAnsi"/>
          <w:iCs/>
          <w:color w:val="auto"/>
          <w:sz w:val="22"/>
        </w:rPr>
      </w:pPr>
      <w:r w:rsidRPr="008F0627">
        <w:rPr>
          <w:rFonts w:asciiTheme="minorHAnsi" w:hAnsiTheme="minorHAnsi" w:cstheme="minorHAnsi"/>
          <w:iCs/>
          <w:color w:val="auto"/>
          <w:sz w:val="22"/>
        </w:rPr>
        <w:t>13</w:t>
      </w:r>
      <w:r w:rsidR="003353D6" w:rsidRPr="008F0627">
        <w:rPr>
          <w:rFonts w:asciiTheme="minorHAnsi" w:hAnsiTheme="minorHAnsi" w:cstheme="minorHAnsi"/>
          <w:iCs/>
          <w:color w:val="auto"/>
          <w:sz w:val="22"/>
        </w:rPr>
        <w:t xml:space="preserve"> rozpoczęło proces usamodzielnienia</w:t>
      </w:r>
      <w:r w:rsidR="00AA1023" w:rsidRPr="008F0627">
        <w:rPr>
          <w:rFonts w:asciiTheme="minorHAnsi" w:hAnsiTheme="minorHAnsi" w:cstheme="minorHAnsi"/>
          <w:iCs/>
          <w:color w:val="auto"/>
          <w:sz w:val="22"/>
        </w:rPr>
        <w:t>,</w:t>
      </w:r>
    </w:p>
    <w:p w14:paraId="35D12021" w14:textId="77777777" w:rsidR="008F0627" w:rsidRDefault="00266CEF" w:rsidP="008F0627">
      <w:pPr>
        <w:pStyle w:val="Akapitzlist"/>
        <w:numPr>
          <w:ilvl w:val="0"/>
          <w:numId w:val="58"/>
        </w:numPr>
        <w:spacing w:after="200" w:line="240" w:lineRule="auto"/>
        <w:ind w:right="0"/>
        <w:jc w:val="left"/>
        <w:rPr>
          <w:rFonts w:asciiTheme="minorHAnsi" w:hAnsiTheme="minorHAnsi" w:cstheme="minorHAnsi"/>
          <w:iCs/>
          <w:color w:val="auto"/>
          <w:sz w:val="22"/>
        </w:rPr>
      </w:pPr>
      <w:r w:rsidRPr="008F0627">
        <w:rPr>
          <w:rFonts w:asciiTheme="minorHAnsi" w:hAnsiTheme="minorHAnsi" w:cstheme="minorHAnsi"/>
          <w:iCs/>
          <w:color w:val="auto"/>
          <w:sz w:val="22"/>
        </w:rPr>
        <w:t>7</w:t>
      </w:r>
      <w:r w:rsidR="003353D6" w:rsidRPr="008F0627">
        <w:rPr>
          <w:rFonts w:asciiTheme="minorHAnsi" w:hAnsiTheme="minorHAnsi" w:cstheme="minorHAnsi"/>
          <w:iCs/>
          <w:color w:val="auto"/>
          <w:sz w:val="22"/>
        </w:rPr>
        <w:t xml:space="preserve"> dzieci zostało adoptowanych</w:t>
      </w:r>
      <w:r w:rsidR="00AA1023" w:rsidRPr="008F0627">
        <w:rPr>
          <w:rFonts w:asciiTheme="minorHAnsi" w:hAnsiTheme="minorHAnsi" w:cstheme="minorHAnsi"/>
          <w:iCs/>
          <w:color w:val="auto"/>
          <w:sz w:val="22"/>
        </w:rPr>
        <w:t>,</w:t>
      </w:r>
    </w:p>
    <w:p w14:paraId="4D501A55" w14:textId="73D4626F" w:rsidR="003353D6" w:rsidRPr="008F0627" w:rsidRDefault="00266CEF" w:rsidP="008F0627">
      <w:pPr>
        <w:pStyle w:val="Akapitzlist"/>
        <w:numPr>
          <w:ilvl w:val="0"/>
          <w:numId w:val="58"/>
        </w:numPr>
        <w:spacing w:after="200" w:line="240" w:lineRule="auto"/>
        <w:ind w:right="0"/>
        <w:jc w:val="left"/>
        <w:rPr>
          <w:rFonts w:asciiTheme="minorHAnsi" w:hAnsiTheme="minorHAnsi" w:cstheme="minorHAnsi"/>
          <w:iCs/>
          <w:color w:val="auto"/>
          <w:sz w:val="22"/>
        </w:rPr>
      </w:pPr>
      <w:r w:rsidRPr="008F0627">
        <w:rPr>
          <w:rFonts w:asciiTheme="minorHAnsi" w:hAnsiTheme="minorHAnsi" w:cstheme="minorHAnsi"/>
          <w:iCs/>
          <w:color w:val="auto"/>
          <w:sz w:val="22"/>
        </w:rPr>
        <w:t xml:space="preserve">8 </w:t>
      </w:r>
      <w:r w:rsidR="003353D6" w:rsidRPr="008F0627">
        <w:rPr>
          <w:rFonts w:asciiTheme="minorHAnsi" w:hAnsiTheme="minorHAnsi" w:cstheme="minorHAnsi"/>
          <w:iCs/>
          <w:color w:val="auto"/>
          <w:sz w:val="22"/>
        </w:rPr>
        <w:t xml:space="preserve"> dziecko powróciło do rodziny biologicznej</w:t>
      </w:r>
      <w:r w:rsidR="00AA1023" w:rsidRPr="008F0627">
        <w:rPr>
          <w:rFonts w:asciiTheme="minorHAnsi" w:hAnsiTheme="minorHAnsi" w:cstheme="minorHAnsi"/>
          <w:iCs/>
          <w:color w:val="auto"/>
          <w:sz w:val="22"/>
        </w:rPr>
        <w:t>.</w:t>
      </w:r>
    </w:p>
    <w:p w14:paraId="43D57239" w14:textId="42737E75" w:rsidR="003353D6" w:rsidRPr="00573210" w:rsidRDefault="006B3ED4" w:rsidP="006B3ED4">
      <w:pPr>
        <w:spacing w:after="200" w:line="276" w:lineRule="auto"/>
        <w:ind w:left="0" w:right="0" w:firstLine="0"/>
        <w:rPr>
          <w:rFonts w:asciiTheme="minorHAnsi" w:hAnsiTheme="minorHAnsi" w:cstheme="minorHAnsi"/>
          <w:iCs/>
          <w:color w:val="auto"/>
          <w:sz w:val="22"/>
        </w:rPr>
      </w:pPr>
      <w:r w:rsidRPr="00573210">
        <w:rPr>
          <w:rFonts w:asciiTheme="minorHAnsi" w:hAnsiTheme="minorHAnsi" w:cstheme="minorHAnsi"/>
          <w:iCs/>
          <w:color w:val="auto"/>
          <w:sz w:val="22"/>
        </w:rPr>
        <w:tab/>
      </w:r>
      <w:r w:rsidR="003353D6" w:rsidRPr="00573210">
        <w:rPr>
          <w:rFonts w:asciiTheme="minorHAnsi" w:hAnsiTheme="minorHAnsi" w:cstheme="minorHAnsi"/>
          <w:iCs/>
          <w:color w:val="auto"/>
          <w:sz w:val="22"/>
        </w:rPr>
        <w:t xml:space="preserve">W PCPR </w:t>
      </w:r>
      <w:r w:rsidR="00266CEF" w:rsidRPr="00573210">
        <w:rPr>
          <w:rFonts w:asciiTheme="minorHAnsi" w:hAnsiTheme="minorHAnsi" w:cstheme="minorHAnsi"/>
          <w:iCs/>
          <w:color w:val="auto"/>
          <w:sz w:val="22"/>
        </w:rPr>
        <w:t xml:space="preserve">do sierpnia   2022   roku  </w:t>
      </w:r>
      <w:r w:rsidR="003353D6" w:rsidRPr="00573210">
        <w:rPr>
          <w:rFonts w:asciiTheme="minorHAnsi" w:hAnsiTheme="minorHAnsi" w:cstheme="minorHAnsi"/>
          <w:iCs/>
          <w:color w:val="auto"/>
          <w:sz w:val="22"/>
        </w:rPr>
        <w:t>funkcjo</w:t>
      </w:r>
      <w:r w:rsidR="00266CEF" w:rsidRPr="00573210">
        <w:rPr>
          <w:rFonts w:asciiTheme="minorHAnsi" w:hAnsiTheme="minorHAnsi" w:cstheme="minorHAnsi"/>
          <w:iCs/>
          <w:color w:val="auto"/>
          <w:sz w:val="22"/>
        </w:rPr>
        <w:t xml:space="preserve">nowała </w:t>
      </w:r>
      <w:r w:rsidR="003353D6" w:rsidRPr="00573210">
        <w:rPr>
          <w:rFonts w:asciiTheme="minorHAnsi" w:hAnsiTheme="minorHAnsi" w:cstheme="minorHAnsi"/>
          <w:iCs/>
          <w:color w:val="auto"/>
          <w:sz w:val="22"/>
        </w:rPr>
        <w:t xml:space="preserve"> grupa wsparcia dla rodziców zastępczych, a psycholog </w:t>
      </w:r>
      <w:r w:rsidR="00266CEF" w:rsidRPr="00573210">
        <w:rPr>
          <w:rFonts w:asciiTheme="minorHAnsi" w:hAnsiTheme="minorHAnsi" w:cstheme="minorHAnsi"/>
          <w:iCs/>
          <w:color w:val="auto"/>
          <w:sz w:val="22"/>
        </w:rPr>
        <w:t xml:space="preserve">świadczył </w:t>
      </w:r>
      <w:r w:rsidR="003353D6" w:rsidRPr="00573210">
        <w:rPr>
          <w:rFonts w:asciiTheme="minorHAnsi" w:hAnsiTheme="minorHAnsi" w:cstheme="minorHAnsi"/>
          <w:iCs/>
          <w:color w:val="auto"/>
          <w:sz w:val="22"/>
        </w:rPr>
        <w:t xml:space="preserve"> poradnictwo dla osób sprawujących pieczę zastępczą i ich dzieci. Prowadzona </w:t>
      </w:r>
      <w:r w:rsidR="00266CEF" w:rsidRPr="00573210">
        <w:rPr>
          <w:rFonts w:asciiTheme="minorHAnsi" w:hAnsiTheme="minorHAnsi" w:cstheme="minorHAnsi"/>
          <w:iCs/>
          <w:color w:val="auto"/>
          <w:sz w:val="22"/>
        </w:rPr>
        <w:t xml:space="preserve">  była</w:t>
      </w:r>
      <w:r w:rsidR="003353D6" w:rsidRPr="00573210">
        <w:rPr>
          <w:rFonts w:asciiTheme="minorHAnsi" w:hAnsiTheme="minorHAnsi" w:cstheme="minorHAnsi"/>
          <w:iCs/>
          <w:color w:val="auto"/>
          <w:sz w:val="22"/>
        </w:rPr>
        <w:t xml:space="preserve"> również socjoterapia dla dzieci.</w:t>
      </w:r>
      <w:r w:rsidR="00266CEF" w:rsidRPr="00573210">
        <w:rPr>
          <w:rFonts w:asciiTheme="minorHAnsi" w:hAnsiTheme="minorHAnsi" w:cstheme="minorHAnsi"/>
          <w:iCs/>
          <w:color w:val="auto"/>
          <w:sz w:val="22"/>
        </w:rPr>
        <w:t xml:space="preserve">  Od września  2022   roku-  w   związku  z  odejściem z  pracy  psychologa,  ta  forma  wsparcia  nie jest   świadczona  - pomimo ogłaszanego  konkursu  - brak osoby chętnej  do pracy.</w:t>
      </w:r>
    </w:p>
    <w:p w14:paraId="4F953675" w14:textId="04C1B4D6" w:rsidR="00ED4ABD" w:rsidRPr="00573210" w:rsidRDefault="006B3ED4" w:rsidP="006B3ED4">
      <w:pPr>
        <w:spacing w:after="200" w:line="276" w:lineRule="auto"/>
        <w:ind w:left="0" w:right="0" w:firstLine="0"/>
        <w:rPr>
          <w:rFonts w:asciiTheme="minorHAnsi" w:hAnsiTheme="minorHAnsi" w:cstheme="minorHAnsi"/>
          <w:iCs/>
          <w:color w:val="auto"/>
          <w:sz w:val="22"/>
        </w:rPr>
      </w:pPr>
      <w:r w:rsidRPr="00573210">
        <w:rPr>
          <w:rFonts w:asciiTheme="minorHAnsi" w:hAnsiTheme="minorHAnsi" w:cstheme="minorHAnsi"/>
          <w:iCs/>
          <w:color w:val="auto"/>
          <w:sz w:val="22"/>
        </w:rPr>
        <w:tab/>
      </w:r>
    </w:p>
    <w:p w14:paraId="27C5B2D8" w14:textId="77FDBCF0" w:rsidR="00F8316B" w:rsidRPr="00F303D0" w:rsidRDefault="00F8316B" w:rsidP="00D32F1D">
      <w:pPr>
        <w:spacing w:after="200" w:line="276" w:lineRule="auto"/>
        <w:ind w:left="0" w:right="0" w:firstLine="0"/>
        <w:jc w:val="center"/>
        <w:rPr>
          <w:rFonts w:asciiTheme="minorHAnsi" w:eastAsia="Times New Roman" w:hAnsiTheme="minorHAnsi" w:cstheme="minorHAnsi"/>
          <w:b/>
          <w:iCs/>
          <w:color w:val="auto"/>
          <w:kern w:val="2"/>
          <w:sz w:val="24"/>
          <w:szCs w:val="24"/>
          <w:lang w:eastAsia="zh-CN" w:bidi="hi-IN"/>
        </w:rPr>
      </w:pPr>
      <w:r w:rsidRPr="00F303D0">
        <w:rPr>
          <w:rFonts w:asciiTheme="minorHAnsi" w:eastAsia="Times New Roman" w:hAnsiTheme="minorHAnsi" w:cstheme="minorHAnsi"/>
          <w:b/>
          <w:iCs/>
          <w:color w:val="auto"/>
          <w:kern w:val="2"/>
          <w:sz w:val="24"/>
          <w:szCs w:val="24"/>
          <w:lang w:eastAsia="zh-CN" w:bidi="hi-IN"/>
        </w:rPr>
        <w:lastRenderedPageBreak/>
        <w:t>PFRON</w:t>
      </w:r>
    </w:p>
    <w:p w14:paraId="36A4A174" w14:textId="77777777" w:rsidR="00F303D0" w:rsidRPr="002F2F5A" w:rsidRDefault="00F303D0" w:rsidP="00F303D0">
      <w:pPr>
        <w:spacing w:after="200" w:line="240" w:lineRule="auto"/>
        <w:ind w:left="0" w:right="0" w:firstLine="708"/>
        <w:rPr>
          <w:rFonts w:asciiTheme="minorHAnsi" w:hAnsiTheme="minorHAnsi" w:cstheme="minorHAnsi"/>
          <w:color w:val="auto"/>
          <w:sz w:val="22"/>
        </w:rPr>
      </w:pPr>
      <w:r w:rsidRPr="002F2F5A">
        <w:rPr>
          <w:rFonts w:asciiTheme="minorHAnsi" w:eastAsia="Times New Roman" w:hAnsiTheme="minorHAnsi" w:cstheme="minorHAnsi"/>
          <w:color w:val="auto"/>
          <w:kern w:val="2"/>
          <w:sz w:val="22"/>
          <w:lang w:eastAsia="zh-CN" w:bidi="hi-IN"/>
        </w:rPr>
        <w:t>Środki finansowe Państwowego Funduszu Rehabilitacji Osób Niepełnosprawnych przypadające według algorytmu na 2022 rok dla Powiatu Kędzierzyńsko - Kozielskiego określił Zarząd Funduszu.</w:t>
      </w:r>
    </w:p>
    <w:p w14:paraId="64D2AD4A" w14:textId="77777777" w:rsidR="00F303D0" w:rsidRPr="002F2F5A" w:rsidRDefault="00F303D0" w:rsidP="00F303D0">
      <w:pPr>
        <w:spacing w:after="200" w:line="240" w:lineRule="auto"/>
        <w:ind w:left="0" w:right="0" w:firstLine="708"/>
        <w:rPr>
          <w:rFonts w:asciiTheme="minorHAnsi" w:hAnsiTheme="minorHAnsi" w:cstheme="minorHAnsi"/>
          <w:color w:val="auto"/>
          <w:sz w:val="22"/>
        </w:rPr>
      </w:pPr>
      <w:r w:rsidRPr="002F2F5A">
        <w:rPr>
          <w:rFonts w:asciiTheme="minorHAnsi" w:eastAsia="Times New Roman" w:hAnsiTheme="minorHAnsi" w:cstheme="minorHAnsi"/>
          <w:color w:val="auto"/>
          <w:kern w:val="2"/>
          <w:sz w:val="22"/>
          <w:lang w:eastAsia="zh-CN" w:bidi="hi-IN"/>
        </w:rPr>
        <w:t>W oparciu o tę informację Rada Powiatu Kędzierzyńsko - Kozielskiego uchwałą  XLI/362</w:t>
      </w:r>
      <w:r>
        <w:rPr>
          <w:rFonts w:asciiTheme="minorHAnsi" w:eastAsia="Times New Roman" w:hAnsiTheme="minorHAnsi" w:cstheme="minorHAnsi"/>
          <w:color w:val="auto"/>
          <w:kern w:val="2"/>
          <w:sz w:val="22"/>
          <w:lang w:eastAsia="zh-CN" w:bidi="hi-IN"/>
        </w:rPr>
        <w:t>/202</w:t>
      </w:r>
      <w:r w:rsidRPr="002F2F5A">
        <w:rPr>
          <w:rFonts w:asciiTheme="minorHAnsi" w:eastAsia="Times New Roman" w:hAnsiTheme="minorHAnsi" w:cstheme="minorHAnsi"/>
          <w:color w:val="auto"/>
          <w:kern w:val="2"/>
          <w:sz w:val="22"/>
          <w:lang w:eastAsia="zh-CN" w:bidi="hi-IN"/>
        </w:rPr>
        <w:t xml:space="preserve">2 z dnia 29 marca 2022 r. (z późniejszymi zmianami) określiła rodzaje zadań i wysokość środków na poszczególne zadania z zakresu rehabilitacji zawodowej i społecznej na rzecz osób niepełnosprawnych, wyznaczone powiatom ustawą o rehabilitacji zawodowej i społecznej oraz zatrudnianiu osób niepełnosprawnych. </w:t>
      </w:r>
    </w:p>
    <w:p w14:paraId="014EDB09" w14:textId="77777777" w:rsidR="00F303D0" w:rsidRPr="002F2F5A" w:rsidRDefault="00F303D0" w:rsidP="00F303D0">
      <w:pPr>
        <w:spacing w:after="200" w:line="240" w:lineRule="auto"/>
        <w:ind w:left="0" w:right="0" w:firstLine="708"/>
        <w:rPr>
          <w:rFonts w:asciiTheme="minorHAnsi" w:hAnsiTheme="minorHAnsi" w:cstheme="minorHAnsi"/>
          <w:color w:val="auto"/>
          <w:sz w:val="22"/>
        </w:rPr>
      </w:pPr>
      <w:r w:rsidRPr="002F2F5A">
        <w:rPr>
          <w:rFonts w:asciiTheme="minorHAnsi" w:eastAsia="Times New Roman" w:hAnsiTheme="minorHAnsi" w:cstheme="minorHAnsi"/>
          <w:color w:val="auto"/>
          <w:kern w:val="2"/>
          <w:sz w:val="22"/>
          <w:lang w:eastAsia="zh-CN" w:bidi="hi-IN"/>
        </w:rPr>
        <w:t>Wysokość środków finansowych przeznaczonych na realizację zadań z zakresu rehabilitacji zawodowej i społecznej w 2022 roku została ustalona w wysokości: 2 813 789,00 zł, w tym wysokość środków przeznaczonych na zobowiązania dotyczące dofinansowania kosztów działania warsztatów terapii zajęciowej została ustalona na kwotę</w:t>
      </w:r>
      <w:r w:rsidRPr="002F2F5A">
        <w:rPr>
          <w:rFonts w:asciiTheme="minorHAnsi" w:eastAsia="Times New Roman" w:hAnsiTheme="minorHAnsi" w:cstheme="minorHAnsi"/>
          <w:bCs/>
          <w:color w:val="auto"/>
          <w:kern w:val="2"/>
          <w:sz w:val="22"/>
          <w:lang w:eastAsia="zh-CN" w:bidi="hi-IN"/>
        </w:rPr>
        <w:t xml:space="preserve"> 1 035 840,00 zł</w:t>
      </w:r>
      <w:r w:rsidRPr="002F2F5A">
        <w:rPr>
          <w:rFonts w:asciiTheme="minorHAnsi" w:eastAsia="Times New Roman" w:hAnsiTheme="minorHAnsi" w:cstheme="minorHAnsi"/>
          <w:color w:val="auto"/>
          <w:kern w:val="2"/>
          <w:sz w:val="22"/>
          <w:lang w:eastAsia="zh-CN" w:bidi="hi-IN"/>
        </w:rPr>
        <w:t>.</w:t>
      </w:r>
    </w:p>
    <w:p w14:paraId="49359201" w14:textId="3D9CFFC6" w:rsidR="00F303D0" w:rsidRPr="002F2F5A" w:rsidRDefault="00F303D0" w:rsidP="00F303D0">
      <w:pPr>
        <w:spacing w:after="200" w:line="240" w:lineRule="auto"/>
        <w:ind w:left="0" w:right="0" w:firstLine="708"/>
        <w:rPr>
          <w:rFonts w:asciiTheme="minorHAnsi" w:hAnsiTheme="minorHAnsi" w:cstheme="minorHAnsi"/>
          <w:color w:val="auto"/>
          <w:sz w:val="22"/>
        </w:rPr>
      </w:pPr>
      <w:r w:rsidRPr="002F2F5A">
        <w:rPr>
          <w:rFonts w:asciiTheme="minorHAnsi" w:hAnsiTheme="minorHAnsi" w:cstheme="minorHAnsi"/>
          <w:color w:val="auto"/>
          <w:sz w:val="22"/>
        </w:rPr>
        <w:t>Ostateczny plan po zmianach podany jest w tabeli pn. zaangażowanie środków finansowych z PFRON wg stanu na dzień 31.12.2022 r.</w:t>
      </w:r>
    </w:p>
    <w:p w14:paraId="272F10E0" w14:textId="77777777" w:rsidR="00F303D0" w:rsidRPr="00342AEF" w:rsidRDefault="00F303D0" w:rsidP="00F303D0">
      <w:pPr>
        <w:keepNext/>
        <w:keepLines/>
        <w:widowControl w:val="0"/>
        <w:spacing w:after="82" w:line="240" w:lineRule="exact"/>
        <w:ind w:left="0" w:right="0"/>
        <w:jc w:val="left"/>
        <w:textAlignment w:val="baseline"/>
        <w:rPr>
          <w:rFonts w:asciiTheme="minorHAnsi" w:hAnsiTheme="minorHAnsi" w:cstheme="minorHAnsi"/>
          <w:color w:val="auto"/>
          <w:sz w:val="22"/>
        </w:rPr>
      </w:pPr>
      <w:r w:rsidRPr="00342AEF">
        <w:rPr>
          <w:rFonts w:asciiTheme="minorHAnsi" w:eastAsia="Times New Roman" w:hAnsiTheme="minorHAnsi" w:cstheme="minorHAnsi"/>
          <w:b/>
          <w:color w:val="auto"/>
          <w:kern w:val="2"/>
          <w:sz w:val="22"/>
          <w:lang w:eastAsia="zh-CN" w:bidi="hi-IN"/>
        </w:rPr>
        <w:t xml:space="preserve">1. REHABILITACJA SPOŁECZNA   </w:t>
      </w:r>
    </w:p>
    <w:p w14:paraId="53A71E84" w14:textId="77777777" w:rsidR="00F303D0" w:rsidRPr="00342AEF" w:rsidRDefault="00F303D0" w:rsidP="00F303D0">
      <w:pPr>
        <w:widowControl w:val="0"/>
        <w:spacing w:after="0" w:line="240" w:lineRule="exact"/>
        <w:ind w:left="136" w:right="0" w:firstLine="0"/>
        <w:jc w:val="left"/>
        <w:textAlignment w:val="baseline"/>
        <w:rPr>
          <w:rFonts w:asciiTheme="minorHAnsi" w:eastAsia="Times New Roman" w:hAnsiTheme="minorHAnsi" w:cstheme="minorHAnsi"/>
          <w:color w:val="auto"/>
          <w:kern w:val="2"/>
          <w:sz w:val="22"/>
          <w:lang w:eastAsia="zh-CN" w:bidi="hi-IN"/>
        </w:rPr>
      </w:pPr>
    </w:p>
    <w:p w14:paraId="4D4A902F" w14:textId="537A3862" w:rsidR="00F303D0" w:rsidRPr="00342AEF" w:rsidRDefault="00F303D0" w:rsidP="00F303D0">
      <w:pPr>
        <w:widowControl w:val="0"/>
        <w:spacing w:line="240" w:lineRule="exact"/>
        <w:ind w:left="0" w:right="14" w:firstLine="345"/>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Rehabilitacja społeczna ma na celu umożliwienie osobom niepełnosprawnym uczestnictwa</w:t>
      </w:r>
      <w:r>
        <w:rPr>
          <w:rFonts w:asciiTheme="minorHAnsi" w:eastAsia="Times New Roman" w:hAnsiTheme="minorHAnsi" w:cstheme="minorHAnsi"/>
          <w:color w:val="auto"/>
          <w:kern w:val="2"/>
          <w:sz w:val="22"/>
          <w:lang w:eastAsia="zh-CN" w:bidi="hi-IN"/>
        </w:rPr>
        <w:t xml:space="preserve"> </w:t>
      </w:r>
      <w:r w:rsidRPr="00342AEF">
        <w:rPr>
          <w:rFonts w:asciiTheme="minorHAnsi" w:eastAsia="Times New Roman" w:hAnsiTheme="minorHAnsi" w:cstheme="minorHAnsi"/>
          <w:color w:val="auto"/>
          <w:kern w:val="2"/>
          <w:sz w:val="22"/>
          <w:lang w:eastAsia="zh-CN" w:bidi="hi-IN"/>
        </w:rPr>
        <w:t>w życiu społecznym. Rehabilitacja społeczna realizowana jest przede wszystkim przez:</w:t>
      </w:r>
    </w:p>
    <w:p w14:paraId="408A39EF" w14:textId="77777777" w:rsidR="00F303D0" w:rsidRPr="00342AEF" w:rsidRDefault="00F303D0">
      <w:pPr>
        <w:pStyle w:val="Akapitzlist"/>
        <w:widowControl w:val="0"/>
        <w:numPr>
          <w:ilvl w:val="0"/>
          <w:numId w:val="39"/>
        </w:numPr>
        <w:spacing w:after="154"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wzmacnianie zaradności osobistej i pobudzanie aktywności społecznej osób niepełnosprawnych,</w:t>
      </w:r>
    </w:p>
    <w:p w14:paraId="11DD5E05" w14:textId="77777777" w:rsidR="00F303D0" w:rsidRPr="00342AEF" w:rsidRDefault="00F303D0">
      <w:pPr>
        <w:pStyle w:val="Akapitzlist"/>
        <w:widowControl w:val="0"/>
        <w:numPr>
          <w:ilvl w:val="0"/>
          <w:numId w:val="39"/>
        </w:numPr>
        <w:spacing w:after="154"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wzmacnianie umiejętności samodzielnego wypełniania ról społecznych,</w:t>
      </w:r>
    </w:p>
    <w:p w14:paraId="746C9146" w14:textId="77777777" w:rsidR="00F303D0" w:rsidRPr="00342AEF" w:rsidRDefault="00F303D0">
      <w:pPr>
        <w:pStyle w:val="Akapitzlist"/>
        <w:widowControl w:val="0"/>
        <w:numPr>
          <w:ilvl w:val="0"/>
          <w:numId w:val="39"/>
        </w:numPr>
        <w:spacing w:after="154"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likwidację barier, w szczególności architektonicznych, w komunikowaniu się i technicznych,</w:t>
      </w:r>
    </w:p>
    <w:p w14:paraId="040E11C3" w14:textId="12D1ECC2" w:rsidR="00F303D0" w:rsidRPr="00342AEF" w:rsidRDefault="00F303D0">
      <w:pPr>
        <w:pStyle w:val="Akapitzlist"/>
        <w:widowControl w:val="0"/>
        <w:numPr>
          <w:ilvl w:val="0"/>
          <w:numId w:val="39"/>
        </w:numPr>
        <w:spacing w:after="154"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 xml:space="preserve">kształtowanie w społeczeństwie właściwych postaw i </w:t>
      </w:r>
      <w:proofErr w:type="spellStart"/>
      <w:r w:rsidRPr="00342AEF">
        <w:rPr>
          <w:rFonts w:asciiTheme="minorHAnsi" w:eastAsia="Times New Roman" w:hAnsiTheme="minorHAnsi" w:cstheme="minorHAnsi"/>
          <w:color w:val="auto"/>
          <w:kern w:val="2"/>
          <w:sz w:val="22"/>
          <w:lang w:eastAsia="zh-CN" w:bidi="hi-IN"/>
        </w:rPr>
        <w:t>zachowań</w:t>
      </w:r>
      <w:proofErr w:type="spellEnd"/>
      <w:r w:rsidRPr="00342AEF">
        <w:rPr>
          <w:rFonts w:asciiTheme="minorHAnsi" w:eastAsia="Times New Roman" w:hAnsiTheme="minorHAnsi" w:cstheme="minorHAnsi"/>
          <w:color w:val="auto"/>
          <w:kern w:val="2"/>
          <w:sz w:val="22"/>
          <w:lang w:eastAsia="zh-CN" w:bidi="hi-IN"/>
        </w:rPr>
        <w:t xml:space="preserve"> sprzyjających integracji</w:t>
      </w:r>
      <w:r>
        <w:rPr>
          <w:rFonts w:asciiTheme="minorHAnsi" w:eastAsia="Times New Roman" w:hAnsiTheme="minorHAnsi" w:cstheme="minorHAnsi"/>
          <w:color w:val="auto"/>
          <w:kern w:val="2"/>
          <w:sz w:val="22"/>
          <w:lang w:eastAsia="zh-CN" w:bidi="hi-IN"/>
        </w:rPr>
        <w:t xml:space="preserve"> </w:t>
      </w:r>
      <w:r w:rsidRPr="00342AEF">
        <w:rPr>
          <w:rFonts w:asciiTheme="minorHAnsi" w:eastAsia="Times New Roman" w:hAnsiTheme="minorHAnsi" w:cstheme="minorHAnsi"/>
          <w:color w:val="auto"/>
          <w:kern w:val="2"/>
          <w:sz w:val="22"/>
          <w:lang w:eastAsia="zh-CN" w:bidi="hi-IN"/>
        </w:rPr>
        <w:t>z osobami niepełnosprawnymi.</w:t>
      </w:r>
    </w:p>
    <w:p w14:paraId="2ACC0589" w14:textId="77777777" w:rsidR="00F303D0" w:rsidRPr="00342AEF" w:rsidRDefault="00F303D0" w:rsidP="00F303D0">
      <w:pPr>
        <w:widowControl w:val="0"/>
        <w:spacing w:after="106" w:line="240" w:lineRule="exact"/>
        <w:ind w:right="14"/>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Do podstawowych form rehabilitacji społecznej dofinansowywanej ze środków PFRON należą:</w:t>
      </w:r>
    </w:p>
    <w:p w14:paraId="6FFD2C3D" w14:textId="77777777" w:rsidR="00F303D0" w:rsidRPr="00342AEF" w:rsidRDefault="00F303D0">
      <w:pPr>
        <w:pStyle w:val="Akapitzlist"/>
        <w:widowControl w:val="0"/>
        <w:numPr>
          <w:ilvl w:val="0"/>
          <w:numId w:val="44"/>
        </w:numPr>
        <w:spacing w:after="149"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turnusy rehabilitacyjne,</w:t>
      </w:r>
    </w:p>
    <w:p w14:paraId="5E970756" w14:textId="77777777" w:rsidR="00F303D0" w:rsidRPr="00342AEF" w:rsidRDefault="00F303D0">
      <w:pPr>
        <w:pStyle w:val="Akapitzlist"/>
        <w:widowControl w:val="0"/>
        <w:numPr>
          <w:ilvl w:val="0"/>
          <w:numId w:val="44"/>
        </w:numPr>
        <w:spacing w:after="149"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sport, kultura, rekreacja i turystyka osób niepełnosprawnych,</w:t>
      </w:r>
    </w:p>
    <w:p w14:paraId="63014CBA" w14:textId="77777777" w:rsidR="00F303D0" w:rsidRPr="00342AEF" w:rsidRDefault="00F303D0">
      <w:pPr>
        <w:pStyle w:val="Akapitzlist"/>
        <w:widowControl w:val="0"/>
        <w:numPr>
          <w:ilvl w:val="0"/>
          <w:numId w:val="44"/>
        </w:numPr>
        <w:spacing w:after="149"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zaopatrzenie w sprzęt rehabilitacyjny,</w:t>
      </w:r>
    </w:p>
    <w:p w14:paraId="43E95748" w14:textId="77777777" w:rsidR="00F303D0" w:rsidRPr="00342AEF" w:rsidRDefault="00F303D0">
      <w:pPr>
        <w:pStyle w:val="Akapitzlist"/>
        <w:widowControl w:val="0"/>
        <w:numPr>
          <w:ilvl w:val="0"/>
          <w:numId w:val="44"/>
        </w:numPr>
        <w:spacing w:after="149"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zaopatrzenie w przedmioty ortopedyczne i środki pomocnicze,</w:t>
      </w:r>
    </w:p>
    <w:p w14:paraId="69C64B95" w14:textId="77777777" w:rsidR="00F303D0" w:rsidRPr="00342AEF" w:rsidRDefault="00F303D0">
      <w:pPr>
        <w:pStyle w:val="Akapitzlist"/>
        <w:widowControl w:val="0"/>
        <w:numPr>
          <w:ilvl w:val="0"/>
          <w:numId w:val="44"/>
        </w:numPr>
        <w:spacing w:after="149"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dofinansowanie usług tłumacza języka migowego lub tłumacza przewodnika osoby niepełnosprawnej,</w:t>
      </w:r>
    </w:p>
    <w:p w14:paraId="774E7894" w14:textId="77777777" w:rsidR="00F303D0" w:rsidRPr="00342AEF" w:rsidRDefault="00F303D0">
      <w:pPr>
        <w:pStyle w:val="Akapitzlist"/>
        <w:widowControl w:val="0"/>
        <w:numPr>
          <w:ilvl w:val="0"/>
          <w:numId w:val="44"/>
        </w:numPr>
        <w:spacing w:after="149"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likwidacja barier architektonicznych, w komunikowaniu się i technicznych,</w:t>
      </w:r>
    </w:p>
    <w:p w14:paraId="1874C3B9" w14:textId="77777777" w:rsidR="00F303D0" w:rsidRPr="00342AEF" w:rsidRDefault="00F303D0">
      <w:pPr>
        <w:pStyle w:val="Akapitzlist"/>
        <w:widowControl w:val="0"/>
        <w:numPr>
          <w:ilvl w:val="0"/>
          <w:numId w:val="44"/>
        </w:numPr>
        <w:spacing w:after="149"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 xml:space="preserve">warsztaty terapii zajęciowej. </w:t>
      </w:r>
      <w:r w:rsidRPr="00342AEF">
        <w:rPr>
          <w:rFonts w:asciiTheme="minorHAnsi" w:eastAsia="Times New Roman" w:hAnsiTheme="minorHAnsi" w:cstheme="minorHAnsi"/>
          <w:b/>
          <w:color w:val="auto"/>
          <w:kern w:val="2"/>
          <w:sz w:val="22"/>
          <w:lang w:eastAsia="zh-CN" w:bidi="hi-IN"/>
        </w:rPr>
        <w:tab/>
      </w:r>
    </w:p>
    <w:p w14:paraId="528550B8" w14:textId="77777777" w:rsidR="00F303D0" w:rsidRPr="002F2F5A" w:rsidRDefault="00F303D0" w:rsidP="00F303D0">
      <w:pPr>
        <w:widowControl w:val="0"/>
        <w:spacing w:line="240" w:lineRule="exact"/>
        <w:ind w:left="131" w:right="2688"/>
        <w:textAlignment w:val="baseline"/>
        <w:rPr>
          <w:rFonts w:asciiTheme="minorHAnsi" w:hAnsiTheme="minorHAnsi" w:cstheme="minorHAnsi"/>
          <w:color w:val="FF0000"/>
          <w:sz w:val="22"/>
        </w:rPr>
      </w:pPr>
      <w:r w:rsidRPr="002F2F5A">
        <w:rPr>
          <w:rFonts w:asciiTheme="minorHAnsi" w:eastAsia="Times New Roman" w:hAnsiTheme="minorHAnsi" w:cstheme="minorHAnsi"/>
          <w:color w:val="FF0000"/>
          <w:kern w:val="2"/>
          <w:sz w:val="22"/>
          <w:lang w:eastAsia="zh-CN" w:bidi="hi-IN"/>
        </w:rPr>
        <w:tab/>
      </w:r>
    </w:p>
    <w:p w14:paraId="5F768BBE" w14:textId="77777777" w:rsidR="00F303D0" w:rsidRPr="00342AEF" w:rsidRDefault="00F303D0" w:rsidP="00F303D0">
      <w:pPr>
        <w:keepNext/>
        <w:keepLines/>
        <w:widowControl w:val="0"/>
        <w:tabs>
          <w:tab w:val="center" w:pos="2051"/>
          <w:tab w:val="center" w:pos="3650"/>
        </w:tabs>
        <w:spacing w:after="121" w:line="240" w:lineRule="exact"/>
        <w:ind w:left="0" w:right="0" w:firstLine="0"/>
        <w:jc w:val="left"/>
        <w:textAlignment w:val="baseline"/>
        <w:rPr>
          <w:rFonts w:asciiTheme="minorHAnsi" w:hAnsiTheme="minorHAnsi" w:cstheme="minorHAnsi"/>
          <w:color w:val="auto"/>
          <w:sz w:val="22"/>
        </w:rPr>
      </w:pPr>
      <w:r w:rsidRPr="00342AEF">
        <w:rPr>
          <w:rFonts w:asciiTheme="minorHAnsi" w:eastAsia="Times New Roman" w:hAnsiTheme="minorHAnsi" w:cstheme="minorHAnsi"/>
          <w:b/>
          <w:color w:val="auto"/>
          <w:kern w:val="2"/>
          <w:sz w:val="22"/>
          <w:lang w:eastAsia="zh-CN" w:bidi="hi-IN"/>
        </w:rPr>
        <w:t xml:space="preserve">Turnusy rehabilitacyjne </w:t>
      </w:r>
    </w:p>
    <w:p w14:paraId="61DBDD40" w14:textId="77FCA05E" w:rsidR="00F303D0" w:rsidRPr="00342AEF"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Turnus rehabilitacyjny oznacza zorganizowaną aktywną formę rehabilitacji, połączoną</w:t>
      </w:r>
      <w:r>
        <w:rPr>
          <w:rFonts w:asciiTheme="minorHAnsi" w:eastAsia="Times New Roman" w:hAnsiTheme="minorHAnsi" w:cstheme="minorHAnsi"/>
          <w:color w:val="auto"/>
          <w:kern w:val="2"/>
          <w:sz w:val="22"/>
          <w:lang w:eastAsia="zh-CN" w:bidi="hi-IN"/>
        </w:rPr>
        <w:t xml:space="preserve"> </w:t>
      </w:r>
      <w:r w:rsidRPr="00342AEF">
        <w:rPr>
          <w:rFonts w:asciiTheme="minorHAnsi" w:eastAsia="Times New Roman" w:hAnsiTheme="minorHAnsi" w:cstheme="minorHAnsi"/>
          <w:color w:val="auto"/>
          <w:kern w:val="2"/>
          <w:sz w:val="22"/>
          <w:lang w:eastAsia="zh-CN" w:bidi="hi-IN"/>
        </w:rPr>
        <w:t>z elementami wypoczynku, której celem jest ogólna poprawa psychofizycznej sprawności oraz rozwijanie umiejętności społecznych uczestników, między innymi przez nawiązywanie i rozwijanie kon</w:t>
      </w:r>
      <w:r>
        <w:rPr>
          <w:rFonts w:asciiTheme="minorHAnsi" w:eastAsia="Times New Roman" w:hAnsiTheme="minorHAnsi" w:cstheme="minorHAnsi"/>
          <w:color w:val="auto"/>
          <w:kern w:val="2"/>
          <w:sz w:val="22"/>
          <w:lang w:eastAsia="zh-CN" w:bidi="hi-IN"/>
        </w:rPr>
        <w:t xml:space="preserve">taktów społecznych, realizację </w:t>
      </w:r>
      <w:r w:rsidRPr="00342AEF">
        <w:rPr>
          <w:rFonts w:asciiTheme="minorHAnsi" w:eastAsia="Times New Roman" w:hAnsiTheme="minorHAnsi" w:cstheme="minorHAnsi"/>
          <w:color w:val="auto"/>
          <w:kern w:val="2"/>
          <w:sz w:val="22"/>
          <w:lang w:eastAsia="zh-CN" w:bidi="hi-IN"/>
        </w:rPr>
        <w:t xml:space="preserve">i rozwijanie zainteresowań, a także przez udział w innych zajęciach przewidzianych programem turnusu.  </w:t>
      </w:r>
    </w:p>
    <w:p w14:paraId="4AC3C94D" w14:textId="77777777" w:rsidR="00F303D0" w:rsidRPr="00342AEF"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 xml:space="preserve">Tryb rozpatrywania wniosków i przyznawania wysokości dofinansowań do turnusów określa rozporządzenie Ministra Pracy i Polityki Społecznej z 15 listopada 2007 roku w sprawie turnusów rehabilitacyjnych (Dz. U. z 2007 r. Nr 230 poz. 1694 z </w:t>
      </w:r>
      <w:proofErr w:type="spellStart"/>
      <w:r w:rsidRPr="00342AEF">
        <w:rPr>
          <w:rFonts w:asciiTheme="minorHAnsi" w:eastAsia="Times New Roman" w:hAnsiTheme="minorHAnsi" w:cstheme="minorHAnsi"/>
          <w:color w:val="auto"/>
          <w:kern w:val="2"/>
          <w:sz w:val="22"/>
          <w:lang w:eastAsia="zh-CN" w:bidi="hi-IN"/>
        </w:rPr>
        <w:t>późn</w:t>
      </w:r>
      <w:proofErr w:type="spellEnd"/>
      <w:r w:rsidRPr="00342AEF">
        <w:rPr>
          <w:rFonts w:asciiTheme="minorHAnsi" w:eastAsia="Times New Roman" w:hAnsiTheme="minorHAnsi" w:cstheme="minorHAnsi"/>
          <w:color w:val="auto"/>
          <w:kern w:val="2"/>
          <w:sz w:val="22"/>
          <w:lang w:eastAsia="zh-CN" w:bidi="hi-IN"/>
        </w:rPr>
        <w:t>. zm.).</w:t>
      </w:r>
    </w:p>
    <w:p w14:paraId="540E5BC6" w14:textId="77777777" w:rsidR="00F303D0" w:rsidRPr="00342AEF"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Zgodnie z ww. przepisami dofinansowanie w zależności od stopnia niepełnosprawności wnioskodawcy wynosi:</w:t>
      </w:r>
    </w:p>
    <w:p w14:paraId="45E39BBD" w14:textId="77777777" w:rsidR="00F303D0" w:rsidRPr="00342AEF" w:rsidRDefault="00F303D0">
      <w:pPr>
        <w:pStyle w:val="Akapitzlist"/>
        <w:widowControl w:val="0"/>
        <w:numPr>
          <w:ilvl w:val="0"/>
          <w:numId w:val="45"/>
        </w:numPr>
        <w:spacing w:after="0"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dla uczestnika ze znacznym stopniem niepełnosprawności – 30% w odniesieniu do przeciętnego wynagrodzenia w gospodarce narodowej ogłaszanego kwartalnie przez Prezesa GUS</w:t>
      </w:r>
      <w:r w:rsidRPr="002F2F5A">
        <w:rPr>
          <w:rFonts w:asciiTheme="minorHAnsi" w:eastAsia="Times New Roman" w:hAnsiTheme="minorHAnsi" w:cstheme="minorHAnsi"/>
          <w:color w:val="FF0000"/>
          <w:kern w:val="2"/>
          <w:sz w:val="22"/>
          <w:lang w:eastAsia="zh-CN" w:bidi="hi-IN"/>
        </w:rPr>
        <w:t xml:space="preserve"> </w:t>
      </w:r>
      <w:r w:rsidRPr="00342AEF">
        <w:rPr>
          <w:rFonts w:asciiTheme="minorHAnsi" w:eastAsia="Times New Roman" w:hAnsiTheme="minorHAnsi" w:cstheme="minorHAnsi"/>
          <w:color w:val="auto"/>
          <w:kern w:val="2"/>
          <w:sz w:val="22"/>
          <w:lang w:eastAsia="zh-CN" w:bidi="hi-IN"/>
        </w:rPr>
        <w:t xml:space="preserve">na podstawie art. 20 pkt 3 ustawy z dn. 17.12.1998 r. o emeryturach i rentach z Funduszu Ubezpieczeń Społecznych (Dz. U. Nr 162, poz. 1118 z </w:t>
      </w:r>
      <w:proofErr w:type="spellStart"/>
      <w:r w:rsidRPr="00342AEF">
        <w:rPr>
          <w:rFonts w:asciiTheme="minorHAnsi" w:eastAsia="Times New Roman" w:hAnsiTheme="minorHAnsi" w:cstheme="minorHAnsi"/>
          <w:color w:val="auto"/>
          <w:kern w:val="2"/>
          <w:sz w:val="22"/>
          <w:lang w:eastAsia="zh-CN" w:bidi="hi-IN"/>
        </w:rPr>
        <w:t>późn</w:t>
      </w:r>
      <w:proofErr w:type="spellEnd"/>
      <w:r w:rsidRPr="00342AEF">
        <w:rPr>
          <w:rFonts w:asciiTheme="minorHAnsi" w:eastAsia="Times New Roman" w:hAnsiTheme="minorHAnsi" w:cstheme="minorHAnsi"/>
          <w:color w:val="auto"/>
          <w:kern w:val="2"/>
          <w:sz w:val="22"/>
          <w:lang w:eastAsia="zh-CN" w:bidi="hi-IN"/>
        </w:rPr>
        <w:t>. zm.);</w:t>
      </w:r>
    </w:p>
    <w:p w14:paraId="47DA6F36" w14:textId="77777777" w:rsidR="00F303D0" w:rsidRPr="00342AEF" w:rsidRDefault="00F303D0">
      <w:pPr>
        <w:pStyle w:val="Akapitzlist"/>
        <w:widowControl w:val="0"/>
        <w:numPr>
          <w:ilvl w:val="0"/>
          <w:numId w:val="45"/>
        </w:numPr>
        <w:spacing w:after="0"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dla uczestnika z umiarkowanym stopniem niepełnosprawności – 27% przeciętnego wynagrodzenia;</w:t>
      </w:r>
    </w:p>
    <w:p w14:paraId="21E94462" w14:textId="77777777" w:rsidR="00F303D0" w:rsidRPr="00342AEF" w:rsidRDefault="00F303D0">
      <w:pPr>
        <w:pStyle w:val="Akapitzlist"/>
        <w:widowControl w:val="0"/>
        <w:numPr>
          <w:ilvl w:val="0"/>
          <w:numId w:val="45"/>
        </w:numPr>
        <w:spacing w:after="0"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dla uczestnika z lekkim stopniem niepełnosprawności – 25% przeciętnego wynagrodzenia;</w:t>
      </w:r>
    </w:p>
    <w:p w14:paraId="0CF12E4F" w14:textId="77777777" w:rsidR="00F303D0" w:rsidRPr="00342AEF" w:rsidRDefault="00F303D0">
      <w:pPr>
        <w:pStyle w:val="Akapitzlist"/>
        <w:widowControl w:val="0"/>
        <w:numPr>
          <w:ilvl w:val="0"/>
          <w:numId w:val="45"/>
        </w:numPr>
        <w:spacing w:after="0"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dla dziecka niepełnosprawnego oraz uczącej się i niepracującej młodzieży do 24. r. ż. – 30% przeciętnego wynagrodzenia;</w:t>
      </w:r>
    </w:p>
    <w:p w14:paraId="1B8A43D9" w14:textId="77777777" w:rsidR="00F303D0" w:rsidRPr="00342AEF" w:rsidRDefault="00F303D0">
      <w:pPr>
        <w:pStyle w:val="Akapitzlist"/>
        <w:widowControl w:val="0"/>
        <w:numPr>
          <w:ilvl w:val="0"/>
          <w:numId w:val="45"/>
        </w:numPr>
        <w:spacing w:after="0"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dla niezbędnego opiekuna – 20% przeciętnego wynagrodzenia;</w:t>
      </w:r>
    </w:p>
    <w:p w14:paraId="2259A9AF" w14:textId="77777777" w:rsidR="00F303D0" w:rsidRPr="00342AEF" w:rsidRDefault="00F303D0">
      <w:pPr>
        <w:pStyle w:val="Akapitzlist"/>
        <w:widowControl w:val="0"/>
        <w:numPr>
          <w:ilvl w:val="0"/>
          <w:numId w:val="45"/>
        </w:numPr>
        <w:spacing w:after="0" w:line="240" w:lineRule="exact"/>
        <w:ind w:right="14" w:hanging="10"/>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dla uczestnika zatrudnionego w zakładzie pracy chronionej – 20% przeciętnego wynagrodzenia.</w:t>
      </w:r>
    </w:p>
    <w:p w14:paraId="64CF6DD9" w14:textId="77777777" w:rsidR="00F303D0" w:rsidRPr="002F2F5A" w:rsidRDefault="00F303D0" w:rsidP="00F303D0">
      <w:pPr>
        <w:widowControl w:val="0"/>
        <w:spacing w:line="240" w:lineRule="exact"/>
        <w:ind w:left="121" w:right="14" w:firstLine="571"/>
        <w:textAlignment w:val="baseline"/>
        <w:rPr>
          <w:rFonts w:asciiTheme="minorHAnsi" w:hAnsiTheme="minorHAnsi" w:cstheme="minorHAnsi"/>
          <w:color w:val="FF0000"/>
          <w:sz w:val="22"/>
        </w:rPr>
      </w:pPr>
      <w:r w:rsidRPr="00342AEF">
        <w:rPr>
          <w:rFonts w:asciiTheme="minorHAnsi" w:eastAsia="Times New Roman" w:hAnsiTheme="minorHAnsi" w:cstheme="minorHAnsi"/>
          <w:color w:val="auto"/>
          <w:kern w:val="2"/>
          <w:sz w:val="22"/>
          <w:lang w:eastAsia="zh-CN" w:bidi="hi-IN"/>
        </w:rPr>
        <w:t xml:space="preserve">W przypadku dużej liczby wniosków, przy jednoczesnym znacznym ograniczeniu środków PFRON, można obniżyć wysokość dofinansowania, nie więcej jednak niż o 20% kwot, o których mowa wyżej. </w:t>
      </w:r>
    </w:p>
    <w:p w14:paraId="04B5FE6B" w14:textId="77777777" w:rsidR="00F303D0" w:rsidRPr="00342AEF"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lastRenderedPageBreak/>
        <w:t>Przy rozpatrywaniu wniosku brany jest pod uwagę średni miesięczny dochód (netto) na osobę obliczony za kwartał poprzedzający miesiąc złożenia wniosku w porównaniu do obowiązującego kryterium dochodowego w wysokości:</w:t>
      </w:r>
    </w:p>
    <w:p w14:paraId="54EE0784" w14:textId="77777777" w:rsidR="00F303D0" w:rsidRPr="00342AEF" w:rsidRDefault="00F303D0">
      <w:pPr>
        <w:widowControl w:val="0"/>
        <w:numPr>
          <w:ilvl w:val="0"/>
          <w:numId w:val="40"/>
        </w:numPr>
        <w:spacing w:after="0" w:line="240" w:lineRule="exact"/>
        <w:ind w:left="707" w:right="14" w:hanging="286"/>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50% przeciętnego wynagrodzenia w gospodarce narodowej przypadającego na 1 osobę we wspólnym gospodarstwie domowym,</w:t>
      </w:r>
    </w:p>
    <w:p w14:paraId="4AA33914" w14:textId="77777777" w:rsidR="00F303D0" w:rsidRPr="00342AEF" w:rsidRDefault="00F303D0">
      <w:pPr>
        <w:widowControl w:val="0"/>
        <w:numPr>
          <w:ilvl w:val="0"/>
          <w:numId w:val="40"/>
        </w:numPr>
        <w:spacing w:after="102" w:line="240" w:lineRule="exact"/>
        <w:ind w:left="707" w:right="14" w:hanging="286"/>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65% przeciętnego wynagrodzenia gospodarce narodowej przypadającego na osobę samotną.</w:t>
      </w:r>
    </w:p>
    <w:p w14:paraId="72D1A435" w14:textId="77777777" w:rsidR="00F303D0" w:rsidRPr="00342AEF"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Osoby niepełnosprawne kierowane są do uczestnictwa w turnusie rehabilitacyjnym na wniosek lekarza. Ze środków PFRON można również dofinansować pobyt opiekuna, gdy je</w:t>
      </w:r>
      <w:r>
        <w:rPr>
          <w:rFonts w:asciiTheme="minorHAnsi" w:eastAsia="Times New Roman" w:hAnsiTheme="minorHAnsi" w:cstheme="minorHAnsi"/>
          <w:color w:val="auto"/>
          <w:kern w:val="2"/>
          <w:sz w:val="22"/>
          <w:lang w:eastAsia="zh-CN" w:bidi="hi-IN"/>
        </w:rPr>
        <w:t xml:space="preserve">go obecność na turnusie wynika </w:t>
      </w:r>
      <w:r w:rsidRPr="00342AEF">
        <w:rPr>
          <w:rFonts w:asciiTheme="minorHAnsi" w:eastAsia="Times New Roman" w:hAnsiTheme="minorHAnsi" w:cstheme="minorHAnsi"/>
          <w:color w:val="auto"/>
          <w:kern w:val="2"/>
          <w:sz w:val="22"/>
          <w:lang w:eastAsia="zh-CN" w:bidi="hi-IN"/>
        </w:rPr>
        <w:t>z wyraźnego i uzasadnionego zalecenia lekarskiego.</w:t>
      </w:r>
    </w:p>
    <w:p w14:paraId="6F956D54" w14:textId="77777777" w:rsidR="00F303D0" w:rsidRPr="00342AEF"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342AEF">
        <w:rPr>
          <w:rFonts w:asciiTheme="minorHAnsi" w:eastAsia="Times New Roman" w:hAnsiTheme="minorHAnsi" w:cstheme="minorHAnsi"/>
          <w:color w:val="auto"/>
          <w:kern w:val="2"/>
          <w:sz w:val="22"/>
          <w:lang w:eastAsia="zh-CN" w:bidi="hi-IN"/>
        </w:rPr>
        <w:t xml:space="preserve">Turnus trwa minimum 14 dni i może się odbyć tylko w ośrodku posiadającym ważny wpis do rejestru ośrodków i rejestru organizatorów. </w:t>
      </w:r>
    </w:p>
    <w:p w14:paraId="529014E5" w14:textId="223527BE" w:rsidR="00F303D0" w:rsidRDefault="00F303D0" w:rsidP="00F303D0">
      <w:pPr>
        <w:widowControl w:val="0"/>
        <w:spacing w:before="173" w:after="120" w:line="240" w:lineRule="auto"/>
        <w:ind w:left="0" w:right="0" w:firstLine="692"/>
        <w:textAlignment w:val="baseline"/>
        <w:rPr>
          <w:rFonts w:asciiTheme="minorHAnsi" w:eastAsia="Times New Roman" w:hAnsiTheme="minorHAnsi" w:cstheme="minorHAnsi"/>
          <w:color w:val="FF0000"/>
          <w:kern w:val="2"/>
          <w:sz w:val="22"/>
          <w:lang w:eastAsia="zh-CN" w:bidi="hi-IN"/>
        </w:rPr>
      </w:pPr>
      <w:bookmarkStart w:id="7" w:name="_Hlk67558486"/>
      <w:r w:rsidRPr="00342AEF">
        <w:rPr>
          <w:rFonts w:asciiTheme="minorHAnsi" w:eastAsia="Times New Roman" w:hAnsiTheme="minorHAnsi" w:cstheme="minorHAnsi"/>
          <w:color w:val="auto"/>
          <w:kern w:val="2"/>
          <w:sz w:val="22"/>
          <w:lang w:eastAsia="zh-CN" w:bidi="hi-IN"/>
        </w:rPr>
        <w:t>Turnus rehabilitacyjny, jako aktywna forma rehabilitacji sp</w:t>
      </w:r>
      <w:r>
        <w:rPr>
          <w:rFonts w:asciiTheme="minorHAnsi" w:eastAsia="Times New Roman" w:hAnsiTheme="minorHAnsi" w:cstheme="minorHAnsi"/>
          <w:color w:val="auto"/>
          <w:kern w:val="2"/>
          <w:sz w:val="22"/>
          <w:lang w:eastAsia="zh-CN" w:bidi="hi-IN"/>
        </w:rPr>
        <w:t xml:space="preserve">ołecznej połączona z elementami </w:t>
      </w:r>
      <w:r w:rsidRPr="00342AEF">
        <w:rPr>
          <w:rFonts w:asciiTheme="minorHAnsi" w:eastAsia="Times New Roman" w:hAnsiTheme="minorHAnsi" w:cstheme="minorHAnsi"/>
          <w:color w:val="auto"/>
          <w:kern w:val="2"/>
          <w:sz w:val="22"/>
          <w:lang w:eastAsia="zh-CN" w:bidi="hi-IN"/>
        </w:rPr>
        <w:t>wypoczynku ma na celu poprawę psychofizycznej sprawności, wyrobienie zaradności, rozwój umiejętności społecznych uczestników, min: przez nawiązywanie i rozwijanie kontaktów społecznych uczestników, realizację i rozwijanie zainteresowań, a także udział w różnorodnych zajęciach indywidualnych i grupowych przewidzianych programem. Do korzystania są uprawnione dzieci oraz osoby dorosłe legit</w:t>
      </w:r>
      <w:r>
        <w:rPr>
          <w:rFonts w:asciiTheme="minorHAnsi" w:eastAsia="Times New Roman" w:hAnsiTheme="minorHAnsi" w:cstheme="minorHAnsi"/>
          <w:color w:val="auto"/>
          <w:kern w:val="2"/>
          <w:sz w:val="22"/>
          <w:lang w:eastAsia="zh-CN" w:bidi="hi-IN"/>
        </w:rPr>
        <w:t xml:space="preserve">ymujące się ważnym orzeczeniem </w:t>
      </w:r>
      <w:r w:rsidRPr="00342AEF">
        <w:rPr>
          <w:rFonts w:asciiTheme="minorHAnsi" w:eastAsia="Times New Roman" w:hAnsiTheme="minorHAnsi" w:cstheme="minorHAnsi"/>
          <w:color w:val="auto"/>
          <w:kern w:val="2"/>
          <w:sz w:val="22"/>
          <w:lang w:eastAsia="zh-CN" w:bidi="hi-IN"/>
        </w:rPr>
        <w:t>o niepełnosprawności. Osoba niepełnosprawna może ubiegać się o dofinansowanie ze środków PFRON uczestnictwa w turnusie jej opiekuna, wyłącznie na wyraźne i uzasadnione zalecenie lekarza.</w:t>
      </w:r>
      <w:r w:rsidRPr="002F2F5A">
        <w:rPr>
          <w:rFonts w:asciiTheme="minorHAnsi" w:eastAsia="Times New Roman" w:hAnsiTheme="minorHAnsi" w:cstheme="minorHAnsi"/>
          <w:color w:val="FF0000"/>
          <w:kern w:val="2"/>
          <w:sz w:val="22"/>
          <w:lang w:eastAsia="zh-CN" w:bidi="hi-IN"/>
        </w:rPr>
        <w:t xml:space="preserve"> </w:t>
      </w:r>
      <w:r w:rsidRPr="00342AEF">
        <w:rPr>
          <w:rFonts w:asciiTheme="minorHAnsi" w:eastAsia="Times New Roman" w:hAnsiTheme="minorHAnsi" w:cstheme="minorHAnsi"/>
          <w:color w:val="auto"/>
          <w:kern w:val="2"/>
          <w:sz w:val="22"/>
          <w:lang w:eastAsia="zh-CN" w:bidi="hi-IN"/>
        </w:rPr>
        <w:t xml:space="preserve">Dofinansowanie udzielane jest zgodnie </w:t>
      </w:r>
      <w:r>
        <w:rPr>
          <w:rFonts w:asciiTheme="minorHAnsi" w:eastAsia="Times New Roman" w:hAnsiTheme="minorHAnsi" w:cstheme="minorHAnsi"/>
          <w:color w:val="auto"/>
          <w:kern w:val="2"/>
          <w:sz w:val="22"/>
          <w:lang w:eastAsia="zh-CN" w:bidi="hi-IN"/>
        </w:rPr>
        <w:t xml:space="preserve">                        </w:t>
      </w:r>
      <w:r w:rsidRPr="00342AEF">
        <w:rPr>
          <w:rFonts w:asciiTheme="minorHAnsi" w:eastAsia="Times New Roman" w:hAnsiTheme="minorHAnsi" w:cstheme="minorHAnsi"/>
          <w:color w:val="auto"/>
          <w:kern w:val="2"/>
          <w:sz w:val="22"/>
          <w:lang w:eastAsia="zh-CN" w:bidi="hi-IN"/>
        </w:rPr>
        <w:t>z Rozporządzeniem Ministra Pracy i Polityki Społeczn</w:t>
      </w:r>
      <w:r>
        <w:rPr>
          <w:rFonts w:asciiTheme="minorHAnsi" w:eastAsia="Times New Roman" w:hAnsiTheme="minorHAnsi" w:cstheme="minorHAnsi"/>
          <w:color w:val="auto"/>
          <w:kern w:val="2"/>
          <w:sz w:val="22"/>
          <w:lang w:eastAsia="zh-CN" w:bidi="hi-IN"/>
        </w:rPr>
        <w:t xml:space="preserve">ej z dnia 15 listopada 2007 r. </w:t>
      </w:r>
      <w:r w:rsidRPr="00342AEF">
        <w:rPr>
          <w:rFonts w:asciiTheme="minorHAnsi" w:eastAsia="Times New Roman" w:hAnsiTheme="minorHAnsi" w:cstheme="minorHAnsi"/>
          <w:color w:val="auto"/>
          <w:kern w:val="2"/>
          <w:sz w:val="22"/>
          <w:lang w:eastAsia="zh-CN" w:bidi="hi-IN"/>
        </w:rPr>
        <w:t>w sprawie turnusów rehabilitacyjnych i w oparciu o decyzje Komisji do spaw rozpatrywania i opiniowania wniosków składanych przez osoby niepełnosprawne o dofinansowanie do uczestnictwa w turnusach rehabilitacyjnych powołanej Zarządzeniem nr 18/2020 Starosty Powiatu Kędzierzyńsko- Kozielskiego</w:t>
      </w:r>
      <w:r>
        <w:rPr>
          <w:rFonts w:asciiTheme="minorHAnsi" w:eastAsia="Times New Roman" w:hAnsiTheme="minorHAnsi" w:cstheme="minorHAnsi"/>
          <w:color w:val="auto"/>
          <w:kern w:val="2"/>
          <w:sz w:val="22"/>
          <w:lang w:eastAsia="zh-CN" w:bidi="hi-IN"/>
        </w:rPr>
        <w:t xml:space="preserve"> </w:t>
      </w:r>
      <w:r w:rsidRPr="00342AEF">
        <w:rPr>
          <w:rFonts w:asciiTheme="minorHAnsi" w:eastAsia="Times New Roman" w:hAnsiTheme="minorHAnsi" w:cstheme="minorHAnsi"/>
          <w:color w:val="auto"/>
          <w:kern w:val="2"/>
          <w:sz w:val="22"/>
          <w:lang w:eastAsia="zh-CN" w:bidi="hi-IN"/>
        </w:rPr>
        <w:t>z dnia 12.03.</w:t>
      </w:r>
      <w:r w:rsidRPr="00525196">
        <w:rPr>
          <w:rFonts w:asciiTheme="minorHAnsi" w:eastAsia="Times New Roman" w:hAnsiTheme="minorHAnsi" w:cstheme="minorHAnsi"/>
          <w:color w:val="auto"/>
          <w:kern w:val="2"/>
          <w:sz w:val="22"/>
          <w:lang w:eastAsia="zh-CN" w:bidi="hi-IN"/>
        </w:rPr>
        <w:t>2020</w:t>
      </w:r>
      <w:r>
        <w:rPr>
          <w:rFonts w:asciiTheme="minorHAnsi" w:eastAsia="Times New Roman" w:hAnsiTheme="minorHAnsi" w:cstheme="minorHAnsi"/>
          <w:color w:val="auto"/>
          <w:kern w:val="2"/>
          <w:sz w:val="22"/>
          <w:lang w:eastAsia="zh-CN" w:bidi="hi-IN"/>
        </w:rPr>
        <w:t xml:space="preserve"> </w:t>
      </w:r>
      <w:r w:rsidRPr="00525196">
        <w:rPr>
          <w:rFonts w:asciiTheme="minorHAnsi" w:eastAsia="Times New Roman" w:hAnsiTheme="minorHAnsi" w:cstheme="minorHAnsi"/>
          <w:color w:val="auto"/>
          <w:kern w:val="2"/>
          <w:sz w:val="22"/>
          <w:lang w:eastAsia="zh-CN" w:bidi="hi-IN"/>
        </w:rPr>
        <w:t>r.</w:t>
      </w:r>
      <w:r w:rsidRPr="002F2F5A">
        <w:rPr>
          <w:rFonts w:asciiTheme="minorHAnsi" w:eastAsia="Times New Roman" w:hAnsiTheme="minorHAnsi" w:cstheme="minorHAnsi"/>
          <w:color w:val="FF0000"/>
          <w:kern w:val="2"/>
          <w:sz w:val="22"/>
          <w:lang w:eastAsia="zh-CN" w:bidi="hi-IN"/>
        </w:rPr>
        <w:t xml:space="preserve"> </w:t>
      </w:r>
      <w:bookmarkEnd w:id="7"/>
    </w:p>
    <w:p w14:paraId="7C7E65E3" w14:textId="77777777" w:rsidR="00F303D0" w:rsidRPr="00525196" w:rsidRDefault="00F303D0" w:rsidP="00F303D0">
      <w:pPr>
        <w:widowControl w:val="0"/>
        <w:spacing w:before="173" w:after="0" w:line="240" w:lineRule="auto"/>
        <w:ind w:left="0" w:right="0" w:firstLine="0"/>
        <w:contextualSpacing/>
        <w:textAlignment w:val="baseline"/>
        <w:rPr>
          <w:rFonts w:asciiTheme="minorHAnsi" w:eastAsia="Times New Roman" w:hAnsiTheme="minorHAnsi" w:cstheme="minorHAnsi"/>
          <w:color w:val="auto"/>
          <w:kern w:val="2"/>
          <w:sz w:val="22"/>
          <w:lang w:eastAsia="zh-CN" w:bidi="hi-IN"/>
        </w:rPr>
      </w:pPr>
      <w:r w:rsidRPr="00525196">
        <w:rPr>
          <w:rFonts w:asciiTheme="minorHAnsi" w:eastAsia="Times New Roman" w:hAnsiTheme="minorHAnsi" w:cstheme="minorHAnsi"/>
          <w:color w:val="auto"/>
          <w:kern w:val="2"/>
          <w:sz w:val="22"/>
          <w:lang w:eastAsia="zh-CN" w:bidi="hi-IN"/>
        </w:rPr>
        <w:t>Liczba złożonych wniosków: 279</w:t>
      </w:r>
    </w:p>
    <w:p w14:paraId="1817A75C" w14:textId="77777777" w:rsidR="00F303D0" w:rsidRPr="00525196" w:rsidRDefault="00F303D0" w:rsidP="00F303D0">
      <w:pPr>
        <w:widowControl w:val="0"/>
        <w:spacing w:before="173" w:after="0" w:line="240" w:lineRule="auto"/>
        <w:ind w:left="0" w:right="0" w:firstLine="0"/>
        <w:contextualSpacing/>
        <w:textAlignment w:val="baseline"/>
        <w:rPr>
          <w:rFonts w:asciiTheme="minorHAnsi" w:eastAsia="Times New Roman" w:hAnsiTheme="minorHAnsi" w:cstheme="minorHAnsi"/>
          <w:color w:val="auto"/>
          <w:kern w:val="2"/>
          <w:sz w:val="22"/>
          <w:lang w:eastAsia="zh-CN" w:bidi="hi-IN"/>
        </w:rPr>
      </w:pPr>
      <w:r w:rsidRPr="00525196">
        <w:rPr>
          <w:rFonts w:asciiTheme="minorHAnsi" w:eastAsia="Times New Roman" w:hAnsiTheme="minorHAnsi" w:cstheme="minorHAnsi"/>
          <w:color w:val="auto"/>
          <w:kern w:val="2"/>
          <w:sz w:val="22"/>
          <w:lang w:eastAsia="zh-CN" w:bidi="hi-IN"/>
        </w:rPr>
        <w:t>Liczba wypłaconych dofinansowań: 183</w:t>
      </w:r>
    </w:p>
    <w:p w14:paraId="5E7C2B7E" w14:textId="77777777" w:rsidR="00F303D0" w:rsidRPr="00525196" w:rsidRDefault="00F303D0" w:rsidP="00F303D0">
      <w:pPr>
        <w:widowControl w:val="0"/>
        <w:spacing w:before="173" w:after="0" w:line="240" w:lineRule="auto"/>
        <w:ind w:left="0" w:right="0" w:firstLine="0"/>
        <w:contextualSpacing/>
        <w:textAlignment w:val="baseline"/>
        <w:rPr>
          <w:rFonts w:asciiTheme="minorHAnsi" w:eastAsia="Times New Roman" w:hAnsiTheme="minorHAnsi" w:cstheme="minorHAnsi"/>
          <w:color w:val="auto"/>
          <w:kern w:val="2"/>
          <w:sz w:val="22"/>
          <w:lang w:eastAsia="zh-CN" w:bidi="hi-IN"/>
        </w:rPr>
      </w:pPr>
      <w:r w:rsidRPr="00525196">
        <w:rPr>
          <w:rFonts w:asciiTheme="minorHAnsi" w:eastAsia="Times New Roman" w:hAnsiTheme="minorHAnsi" w:cstheme="minorHAnsi"/>
          <w:color w:val="auto"/>
          <w:kern w:val="2"/>
          <w:sz w:val="22"/>
          <w:lang w:eastAsia="zh-CN" w:bidi="hi-IN"/>
        </w:rPr>
        <w:t xml:space="preserve">Kwota wypłaconych dofinansowań (łącznie): 352 341,00 zł. </w:t>
      </w:r>
    </w:p>
    <w:p w14:paraId="5C9D6E04" w14:textId="77777777" w:rsidR="00F303D0" w:rsidRPr="00525196" w:rsidRDefault="00F303D0" w:rsidP="00F303D0">
      <w:pPr>
        <w:widowControl w:val="0"/>
        <w:spacing w:before="173" w:after="0" w:line="240" w:lineRule="auto"/>
        <w:ind w:left="0" w:right="0" w:firstLine="0"/>
        <w:contextualSpacing/>
        <w:textAlignment w:val="baseline"/>
        <w:rPr>
          <w:rFonts w:asciiTheme="minorHAnsi" w:eastAsia="Times New Roman" w:hAnsiTheme="minorHAnsi" w:cstheme="minorHAnsi"/>
          <w:color w:val="auto"/>
          <w:kern w:val="2"/>
          <w:sz w:val="22"/>
          <w:lang w:eastAsia="zh-CN" w:bidi="hi-IN"/>
        </w:rPr>
      </w:pPr>
    </w:p>
    <w:p w14:paraId="1E928937" w14:textId="77777777" w:rsidR="00F303D0" w:rsidRPr="00525196" w:rsidRDefault="00F303D0" w:rsidP="00F303D0">
      <w:pPr>
        <w:widowControl w:val="0"/>
        <w:spacing w:before="173" w:after="0" w:line="240" w:lineRule="auto"/>
        <w:ind w:left="0" w:right="0" w:firstLine="0"/>
        <w:contextualSpacing/>
        <w:textAlignment w:val="baseline"/>
        <w:rPr>
          <w:rFonts w:asciiTheme="minorHAnsi" w:eastAsia="Times New Roman" w:hAnsiTheme="minorHAnsi" w:cstheme="minorHAnsi"/>
          <w:color w:val="auto"/>
          <w:kern w:val="2"/>
          <w:sz w:val="22"/>
          <w:lang w:eastAsia="zh-CN" w:bidi="hi-IN"/>
        </w:rPr>
      </w:pPr>
      <w:r w:rsidRPr="00525196">
        <w:rPr>
          <w:rFonts w:asciiTheme="minorHAnsi" w:eastAsia="Times New Roman" w:hAnsiTheme="minorHAnsi" w:cstheme="minorHAnsi"/>
          <w:color w:val="auto"/>
          <w:kern w:val="2"/>
          <w:sz w:val="22"/>
          <w:lang w:eastAsia="zh-CN" w:bidi="hi-IN"/>
        </w:rPr>
        <w:t xml:space="preserve">Tabela: Dofinansowania do turnusów rehabilitacyjnych wypłacone w 2022 r. </w:t>
      </w:r>
    </w:p>
    <w:tbl>
      <w:tblPr>
        <w:tblpPr w:leftFromText="141" w:rightFromText="141" w:vertAnchor="text" w:horzAnchor="margin" w:tblpX="108" w:tblpY="2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126"/>
        <w:gridCol w:w="2126"/>
      </w:tblGrid>
      <w:tr w:rsidR="00F303D0" w:rsidRPr="00525196" w14:paraId="34A92358" w14:textId="77777777" w:rsidTr="00F303D0">
        <w:trPr>
          <w:trHeight w:val="1703"/>
        </w:trPr>
        <w:tc>
          <w:tcPr>
            <w:tcW w:w="2552" w:type="dxa"/>
            <w:shd w:val="clear" w:color="auto" w:fill="FFFFFF"/>
          </w:tcPr>
          <w:p w14:paraId="76A6BCD2" w14:textId="77777777" w:rsidR="00F303D0" w:rsidRPr="00525196" w:rsidRDefault="00F303D0" w:rsidP="00B11974">
            <w:pPr>
              <w:widowControl w:val="0"/>
              <w:suppressLineNumbers/>
              <w:spacing w:after="0" w:line="240" w:lineRule="exact"/>
              <w:ind w:left="0" w:right="0" w:firstLine="0"/>
              <w:jc w:val="left"/>
              <w:textAlignment w:val="baseline"/>
              <w:rPr>
                <w:rFonts w:asciiTheme="minorHAnsi" w:hAnsiTheme="minorHAnsi" w:cstheme="minorHAnsi"/>
                <w:color w:val="auto"/>
                <w:sz w:val="22"/>
              </w:rPr>
            </w:pPr>
            <w:r w:rsidRPr="00525196">
              <w:rPr>
                <w:rFonts w:asciiTheme="minorHAnsi" w:eastAsia="Times New Roman" w:hAnsiTheme="minorHAnsi" w:cstheme="minorHAnsi"/>
                <w:b/>
                <w:color w:val="auto"/>
                <w:kern w:val="2"/>
                <w:sz w:val="22"/>
                <w:lang w:eastAsia="zh-CN" w:bidi="hi-IN"/>
              </w:rPr>
              <w:t xml:space="preserve">Liczba wypłaconych dofinansowań – znaczny stopień (lub równoważne) /kwota </w:t>
            </w:r>
          </w:p>
        </w:tc>
        <w:tc>
          <w:tcPr>
            <w:tcW w:w="2268" w:type="dxa"/>
            <w:shd w:val="clear" w:color="auto" w:fill="FFFFFF"/>
          </w:tcPr>
          <w:p w14:paraId="75A6CD2E" w14:textId="77777777" w:rsidR="00F303D0" w:rsidRPr="00525196" w:rsidRDefault="00F303D0" w:rsidP="00B11974">
            <w:pPr>
              <w:widowControl w:val="0"/>
              <w:suppressLineNumbers/>
              <w:spacing w:after="0" w:line="240" w:lineRule="exact"/>
              <w:ind w:left="0" w:right="0" w:firstLine="0"/>
              <w:jc w:val="left"/>
              <w:textAlignment w:val="baseline"/>
              <w:rPr>
                <w:rFonts w:asciiTheme="minorHAnsi" w:hAnsiTheme="minorHAnsi" w:cstheme="minorHAnsi"/>
                <w:color w:val="auto"/>
                <w:sz w:val="22"/>
              </w:rPr>
            </w:pPr>
            <w:r w:rsidRPr="00525196">
              <w:rPr>
                <w:rFonts w:asciiTheme="minorHAnsi" w:eastAsia="Times New Roman" w:hAnsiTheme="minorHAnsi" w:cstheme="minorHAnsi"/>
                <w:b/>
                <w:color w:val="auto"/>
                <w:kern w:val="2"/>
                <w:sz w:val="22"/>
                <w:lang w:eastAsia="zh-CN" w:bidi="hi-IN"/>
              </w:rPr>
              <w:t xml:space="preserve">Liczba wypłaconych dofinansowań – umiarkowany stopień (lub równoważny) /kwota </w:t>
            </w:r>
          </w:p>
        </w:tc>
        <w:tc>
          <w:tcPr>
            <w:tcW w:w="2126" w:type="dxa"/>
            <w:shd w:val="clear" w:color="auto" w:fill="FFFFFF"/>
          </w:tcPr>
          <w:p w14:paraId="1B1A5885" w14:textId="77777777" w:rsidR="00F303D0" w:rsidRPr="00525196" w:rsidRDefault="00F303D0" w:rsidP="00B11974">
            <w:pPr>
              <w:widowControl w:val="0"/>
              <w:suppressLineNumbers/>
              <w:spacing w:after="0" w:line="240" w:lineRule="exact"/>
              <w:ind w:left="0" w:right="0" w:firstLine="0"/>
              <w:jc w:val="left"/>
              <w:textAlignment w:val="baseline"/>
              <w:rPr>
                <w:rFonts w:asciiTheme="minorHAnsi" w:hAnsiTheme="minorHAnsi" w:cstheme="minorHAnsi"/>
                <w:color w:val="auto"/>
                <w:sz w:val="22"/>
              </w:rPr>
            </w:pPr>
            <w:r w:rsidRPr="00525196">
              <w:rPr>
                <w:rFonts w:asciiTheme="minorHAnsi" w:eastAsia="Times New Roman" w:hAnsiTheme="minorHAnsi" w:cstheme="minorHAnsi"/>
                <w:b/>
                <w:color w:val="auto"/>
                <w:kern w:val="2"/>
                <w:sz w:val="22"/>
                <w:lang w:eastAsia="zh-CN" w:bidi="hi-IN"/>
              </w:rPr>
              <w:t xml:space="preserve">Liczba wypłaconych dofinansowań – lekki stopień (lub równoważny)/kwota </w:t>
            </w:r>
          </w:p>
        </w:tc>
        <w:tc>
          <w:tcPr>
            <w:tcW w:w="2126" w:type="dxa"/>
            <w:shd w:val="clear" w:color="auto" w:fill="FFFFFF"/>
          </w:tcPr>
          <w:p w14:paraId="5CC2B511" w14:textId="77777777" w:rsidR="00F303D0" w:rsidRPr="00525196" w:rsidRDefault="00F303D0" w:rsidP="00B11974">
            <w:pPr>
              <w:widowControl w:val="0"/>
              <w:suppressLineNumbers/>
              <w:spacing w:after="0" w:line="240" w:lineRule="exact"/>
              <w:ind w:left="0" w:right="0" w:firstLine="0"/>
              <w:jc w:val="left"/>
              <w:textAlignment w:val="baseline"/>
              <w:rPr>
                <w:rFonts w:asciiTheme="minorHAnsi" w:hAnsiTheme="minorHAnsi" w:cstheme="minorHAnsi"/>
                <w:color w:val="auto"/>
                <w:sz w:val="22"/>
              </w:rPr>
            </w:pPr>
            <w:r w:rsidRPr="00525196">
              <w:rPr>
                <w:rFonts w:asciiTheme="minorHAnsi" w:eastAsia="Times New Roman" w:hAnsiTheme="minorHAnsi" w:cstheme="minorHAnsi"/>
                <w:b/>
                <w:color w:val="auto"/>
                <w:kern w:val="2"/>
                <w:sz w:val="22"/>
                <w:lang w:eastAsia="zh-CN" w:bidi="hi-IN"/>
              </w:rPr>
              <w:t xml:space="preserve">Liczba wypłaconych dofinansowań – orzeczenie o niepełnosprawności do 16 roku życia /kwota </w:t>
            </w:r>
          </w:p>
        </w:tc>
      </w:tr>
      <w:tr w:rsidR="00F303D0" w:rsidRPr="00525196" w14:paraId="03C1354C" w14:textId="77777777" w:rsidTr="00F303D0">
        <w:trPr>
          <w:trHeight w:val="563"/>
        </w:trPr>
        <w:tc>
          <w:tcPr>
            <w:tcW w:w="2552" w:type="dxa"/>
            <w:shd w:val="clear" w:color="auto" w:fill="FFFFFF"/>
          </w:tcPr>
          <w:p w14:paraId="57BDBC76" w14:textId="77777777" w:rsidR="00F303D0" w:rsidRPr="00525196" w:rsidRDefault="00F303D0" w:rsidP="00B11974">
            <w:pPr>
              <w:widowControl w:val="0"/>
              <w:suppressLineNumbers/>
              <w:spacing w:after="0" w:line="240" w:lineRule="exact"/>
              <w:ind w:left="0" w:right="0" w:firstLine="0"/>
              <w:jc w:val="center"/>
              <w:textAlignment w:val="baseline"/>
              <w:rPr>
                <w:rFonts w:asciiTheme="minorHAnsi" w:eastAsia="Times New Roman" w:hAnsiTheme="minorHAnsi" w:cstheme="minorHAnsi"/>
                <w:color w:val="auto"/>
                <w:kern w:val="2"/>
                <w:sz w:val="22"/>
                <w:lang w:eastAsia="zh-CN" w:bidi="hi-IN"/>
              </w:rPr>
            </w:pPr>
            <w:r w:rsidRPr="00525196">
              <w:rPr>
                <w:rFonts w:asciiTheme="minorHAnsi" w:eastAsia="Times New Roman" w:hAnsiTheme="minorHAnsi" w:cstheme="minorHAnsi"/>
                <w:color w:val="auto"/>
                <w:kern w:val="2"/>
                <w:sz w:val="22"/>
                <w:lang w:eastAsia="zh-CN" w:bidi="hi-IN"/>
              </w:rPr>
              <w:t>42 / 103 918,00 zł</w:t>
            </w:r>
          </w:p>
        </w:tc>
        <w:tc>
          <w:tcPr>
            <w:tcW w:w="2268" w:type="dxa"/>
            <w:shd w:val="clear" w:color="auto" w:fill="FFFFFF"/>
          </w:tcPr>
          <w:p w14:paraId="24F3DE60" w14:textId="77777777" w:rsidR="00F303D0" w:rsidRPr="00525196" w:rsidRDefault="00F303D0" w:rsidP="00B11974">
            <w:pPr>
              <w:widowControl w:val="0"/>
              <w:spacing w:after="0" w:line="240" w:lineRule="exact"/>
              <w:ind w:left="0" w:right="0"/>
              <w:jc w:val="center"/>
              <w:rPr>
                <w:rFonts w:asciiTheme="minorHAnsi" w:hAnsiTheme="minorHAnsi" w:cstheme="minorHAnsi"/>
                <w:color w:val="auto"/>
                <w:sz w:val="22"/>
              </w:rPr>
            </w:pPr>
            <w:r w:rsidRPr="00525196">
              <w:rPr>
                <w:rFonts w:asciiTheme="minorHAnsi" w:eastAsia="Times New Roman" w:hAnsiTheme="minorHAnsi" w:cstheme="minorHAnsi"/>
                <w:color w:val="auto"/>
                <w:sz w:val="22"/>
                <w:lang w:eastAsia="zh-CN" w:bidi="hi-IN"/>
              </w:rPr>
              <w:t>93 / 159 053,00 zł</w:t>
            </w:r>
          </w:p>
        </w:tc>
        <w:tc>
          <w:tcPr>
            <w:tcW w:w="2126" w:type="dxa"/>
            <w:shd w:val="clear" w:color="auto" w:fill="FFFFFF"/>
          </w:tcPr>
          <w:p w14:paraId="3AA6C4BE" w14:textId="77777777" w:rsidR="00F303D0" w:rsidRPr="00525196" w:rsidRDefault="00F303D0" w:rsidP="00B11974">
            <w:pPr>
              <w:widowControl w:val="0"/>
              <w:spacing w:after="0" w:line="240" w:lineRule="exact"/>
              <w:ind w:left="0" w:right="0"/>
              <w:jc w:val="center"/>
              <w:rPr>
                <w:rFonts w:asciiTheme="minorHAnsi" w:hAnsiTheme="minorHAnsi" w:cstheme="minorHAnsi"/>
                <w:color w:val="auto"/>
                <w:sz w:val="22"/>
              </w:rPr>
            </w:pPr>
            <w:r w:rsidRPr="00525196">
              <w:rPr>
                <w:rFonts w:asciiTheme="minorHAnsi" w:eastAsia="Times New Roman" w:hAnsiTheme="minorHAnsi" w:cstheme="minorHAnsi"/>
                <w:color w:val="auto"/>
                <w:sz w:val="22"/>
                <w:lang w:eastAsia="zh-CN" w:bidi="hi-IN"/>
              </w:rPr>
              <w:t>34 / 49 570 zł</w:t>
            </w:r>
          </w:p>
        </w:tc>
        <w:tc>
          <w:tcPr>
            <w:tcW w:w="2126" w:type="dxa"/>
            <w:shd w:val="clear" w:color="auto" w:fill="FFFFFF"/>
          </w:tcPr>
          <w:p w14:paraId="2AD68BE2" w14:textId="77777777" w:rsidR="00F303D0" w:rsidRPr="00525196" w:rsidRDefault="00F303D0" w:rsidP="00B11974">
            <w:pPr>
              <w:widowControl w:val="0"/>
              <w:spacing w:after="0" w:line="240" w:lineRule="exact"/>
              <w:ind w:left="0" w:right="0"/>
              <w:jc w:val="center"/>
              <w:rPr>
                <w:rFonts w:asciiTheme="minorHAnsi" w:eastAsia="Times New Roman" w:hAnsiTheme="minorHAnsi" w:cstheme="minorHAnsi"/>
                <w:color w:val="auto"/>
                <w:sz w:val="22"/>
                <w:lang w:eastAsia="zh-CN" w:bidi="hi-IN"/>
              </w:rPr>
            </w:pPr>
            <w:r w:rsidRPr="00525196">
              <w:rPr>
                <w:rFonts w:asciiTheme="minorHAnsi" w:eastAsia="Times New Roman" w:hAnsiTheme="minorHAnsi" w:cstheme="minorHAnsi"/>
                <w:color w:val="auto"/>
                <w:sz w:val="22"/>
                <w:lang w:eastAsia="zh-CN" w:bidi="hi-IN"/>
              </w:rPr>
              <w:t>14 / 39 800,00 zł</w:t>
            </w:r>
          </w:p>
        </w:tc>
      </w:tr>
    </w:tbl>
    <w:p w14:paraId="26265012" w14:textId="77777777" w:rsidR="00F303D0" w:rsidRDefault="00F303D0" w:rsidP="00F303D0">
      <w:pPr>
        <w:widowControl w:val="0"/>
        <w:spacing w:after="0" w:line="240" w:lineRule="auto"/>
        <w:ind w:left="0" w:right="0" w:firstLine="0"/>
        <w:textAlignment w:val="baseline"/>
        <w:rPr>
          <w:rFonts w:asciiTheme="minorHAnsi" w:eastAsia="Times New Roman" w:hAnsiTheme="minorHAnsi" w:cstheme="minorHAnsi"/>
          <w:i/>
          <w:iCs/>
          <w:color w:val="FF0000"/>
          <w:kern w:val="2"/>
          <w:sz w:val="22"/>
          <w:lang w:eastAsia="zh-CN" w:bidi="hi-IN"/>
        </w:rPr>
      </w:pPr>
    </w:p>
    <w:p w14:paraId="26DA8381" w14:textId="77777777" w:rsidR="00F303D0" w:rsidRDefault="00F303D0" w:rsidP="00F303D0">
      <w:pPr>
        <w:widowControl w:val="0"/>
        <w:spacing w:after="0" w:line="240" w:lineRule="auto"/>
        <w:ind w:left="0" w:right="0" w:firstLine="0"/>
        <w:textAlignment w:val="baseline"/>
        <w:rPr>
          <w:rFonts w:asciiTheme="minorHAnsi" w:eastAsia="Times New Roman" w:hAnsiTheme="minorHAnsi" w:cstheme="minorHAnsi"/>
          <w:b/>
          <w:color w:val="auto"/>
          <w:kern w:val="2"/>
          <w:sz w:val="22"/>
          <w:lang w:eastAsia="zh-CN" w:bidi="hi-IN"/>
        </w:rPr>
      </w:pPr>
    </w:p>
    <w:p w14:paraId="27F3B1D9" w14:textId="77777777" w:rsidR="00F303D0" w:rsidRPr="00525196" w:rsidRDefault="00F303D0" w:rsidP="00F303D0">
      <w:pPr>
        <w:widowControl w:val="0"/>
        <w:spacing w:after="0" w:line="240" w:lineRule="auto"/>
        <w:ind w:left="0" w:right="0" w:firstLine="0"/>
        <w:textAlignment w:val="baseline"/>
        <w:rPr>
          <w:rFonts w:asciiTheme="minorHAnsi" w:hAnsiTheme="minorHAnsi" w:cstheme="minorHAnsi"/>
          <w:color w:val="auto"/>
          <w:sz w:val="22"/>
        </w:rPr>
      </w:pPr>
      <w:r w:rsidRPr="00525196">
        <w:rPr>
          <w:rFonts w:asciiTheme="minorHAnsi" w:eastAsia="Times New Roman" w:hAnsiTheme="minorHAnsi" w:cstheme="minorHAnsi"/>
          <w:b/>
          <w:color w:val="auto"/>
          <w:kern w:val="2"/>
          <w:sz w:val="22"/>
          <w:lang w:eastAsia="zh-CN" w:bidi="hi-IN"/>
        </w:rPr>
        <w:t>Sport, kultura, rekreacja i turystyka osób niepełnosprawnych</w:t>
      </w:r>
      <w:r w:rsidRPr="00525196">
        <w:rPr>
          <w:rFonts w:asciiTheme="minorHAnsi" w:eastAsia="Times New Roman" w:hAnsiTheme="minorHAnsi" w:cstheme="minorHAnsi"/>
          <w:b/>
          <w:color w:val="auto"/>
          <w:kern w:val="2"/>
          <w:sz w:val="22"/>
          <w:lang w:eastAsia="zh-CN" w:bidi="hi-IN"/>
        </w:rPr>
        <w:tab/>
      </w:r>
      <w:r w:rsidRPr="00525196">
        <w:rPr>
          <w:rFonts w:asciiTheme="minorHAnsi" w:eastAsia="Times New Roman" w:hAnsiTheme="minorHAnsi" w:cstheme="minorHAnsi"/>
          <w:b/>
          <w:color w:val="auto"/>
          <w:kern w:val="2"/>
          <w:sz w:val="22"/>
          <w:lang w:eastAsia="zh-CN" w:bidi="hi-IN"/>
        </w:rPr>
        <w:br/>
      </w:r>
      <w:r w:rsidRPr="00525196">
        <w:rPr>
          <w:rFonts w:asciiTheme="minorHAnsi" w:eastAsia="Times New Roman" w:hAnsiTheme="minorHAnsi" w:cstheme="minorHAnsi"/>
          <w:color w:val="auto"/>
          <w:kern w:val="2"/>
          <w:sz w:val="22"/>
          <w:lang w:eastAsia="zh-CN" w:bidi="hi-IN"/>
        </w:rPr>
        <w:t>O dofinansowanie mogą ubiegać się osoby prawne i jednostki organizacyjne nieposiadające osobowości prawnej, jeżeli:</w:t>
      </w:r>
    </w:p>
    <w:p w14:paraId="4AFA9E55" w14:textId="77777777" w:rsidR="00F303D0" w:rsidRPr="00525196" w:rsidRDefault="00F303D0">
      <w:pPr>
        <w:pStyle w:val="Akapitzlist"/>
        <w:widowControl w:val="0"/>
        <w:numPr>
          <w:ilvl w:val="0"/>
          <w:numId w:val="40"/>
        </w:numPr>
        <w:spacing w:after="0" w:line="240" w:lineRule="auto"/>
        <w:ind w:right="0"/>
        <w:textAlignment w:val="baseline"/>
        <w:rPr>
          <w:rFonts w:asciiTheme="minorHAnsi" w:hAnsiTheme="minorHAnsi" w:cstheme="minorHAnsi"/>
          <w:color w:val="auto"/>
          <w:sz w:val="22"/>
        </w:rPr>
      </w:pPr>
      <w:r w:rsidRPr="00525196">
        <w:rPr>
          <w:rFonts w:asciiTheme="minorHAnsi" w:eastAsia="Times New Roman" w:hAnsiTheme="minorHAnsi" w:cstheme="minorHAnsi"/>
          <w:color w:val="auto"/>
          <w:kern w:val="2"/>
          <w:sz w:val="22"/>
          <w:lang w:eastAsia="zh-CN" w:bidi="hi-IN"/>
        </w:rPr>
        <w:t>prowadzą działalność na rzecz osób niepełnosprawnych przez okres co najmniej 2 lat przed dniem złożenia wniosku,</w:t>
      </w:r>
    </w:p>
    <w:p w14:paraId="0B990E2E" w14:textId="77777777" w:rsidR="00F303D0" w:rsidRPr="00525196" w:rsidRDefault="00F303D0">
      <w:pPr>
        <w:pStyle w:val="Akapitzlist"/>
        <w:widowControl w:val="0"/>
        <w:numPr>
          <w:ilvl w:val="0"/>
          <w:numId w:val="40"/>
        </w:numPr>
        <w:spacing w:after="4176" w:line="240" w:lineRule="auto"/>
        <w:ind w:right="0"/>
        <w:textAlignment w:val="baseline"/>
        <w:rPr>
          <w:rFonts w:asciiTheme="minorHAnsi" w:hAnsiTheme="minorHAnsi" w:cstheme="minorHAnsi"/>
          <w:color w:val="auto"/>
          <w:sz w:val="22"/>
        </w:rPr>
      </w:pPr>
      <w:r w:rsidRPr="00525196">
        <w:rPr>
          <w:rFonts w:asciiTheme="minorHAnsi" w:eastAsia="Times New Roman" w:hAnsiTheme="minorHAnsi" w:cstheme="minorHAnsi"/>
          <w:color w:val="auto"/>
          <w:kern w:val="2"/>
          <w:sz w:val="22"/>
          <w:lang w:eastAsia="zh-CN" w:bidi="hi-IN"/>
        </w:rPr>
        <w:t>udokumentują zapewnienie odpowiednich do potrzeb osób niepełnosprawnych warunków technicznych i lokalowych do realizacji zadania,</w:t>
      </w:r>
    </w:p>
    <w:p w14:paraId="09C1B263" w14:textId="77777777" w:rsidR="00F303D0" w:rsidRPr="00525196" w:rsidRDefault="00F303D0">
      <w:pPr>
        <w:pStyle w:val="Akapitzlist"/>
        <w:widowControl w:val="0"/>
        <w:numPr>
          <w:ilvl w:val="0"/>
          <w:numId w:val="40"/>
        </w:numPr>
        <w:spacing w:after="4176" w:line="240" w:lineRule="auto"/>
        <w:ind w:right="0"/>
        <w:textAlignment w:val="baseline"/>
        <w:rPr>
          <w:rFonts w:asciiTheme="minorHAnsi" w:hAnsiTheme="minorHAnsi" w:cstheme="minorHAnsi"/>
          <w:color w:val="auto"/>
          <w:sz w:val="22"/>
        </w:rPr>
      </w:pPr>
      <w:r w:rsidRPr="00525196">
        <w:rPr>
          <w:rFonts w:asciiTheme="minorHAnsi" w:eastAsia="Times New Roman" w:hAnsiTheme="minorHAnsi" w:cstheme="minorHAnsi"/>
          <w:color w:val="auto"/>
          <w:kern w:val="2"/>
          <w:sz w:val="22"/>
          <w:lang w:eastAsia="zh-CN" w:bidi="hi-IN"/>
        </w:rPr>
        <w:t>udokumentują posiadanie środków własnych lub pozyskanych z innych źródeł na sfinansowanie przedsięwzięcia w wysokości nieobjętej dofinansowaniem ze środków Funduszu.</w:t>
      </w:r>
    </w:p>
    <w:p w14:paraId="66E531DD" w14:textId="77777777" w:rsidR="00F303D0" w:rsidRPr="00525196" w:rsidRDefault="00F303D0" w:rsidP="00F303D0">
      <w:pPr>
        <w:pStyle w:val="Akapitzlist"/>
        <w:widowControl w:val="0"/>
        <w:spacing w:after="4176" w:line="240" w:lineRule="exact"/>
        <w:ind w:left="692" w:right="14" w:firstLine="0"/>
        <w:textAlignment w:val="baseline"/>
        <w:rPr>
          <w:rFonts w:asciiTheme="minorHAnsi" w:eastAsia="Times New Roman" w:hAnsiTheme="minorHAnsi" w:cstheme="minorHAnsi"/>
          <w:color w:val="auto"/>
          <w:kern w:val="2"/>
          <w:sz w:val="22"/>
          <w:lang w:eastAsia="zh-CN" w:bidi="hi-IN"/>
        </w:rPr>
      </w:pPr>
    </w:p>
    <w:p w14:paraId="01B6EA71" w14:textId="77777777" w:rsidR="00F303D0" w:rsidRPr="00525196" w:rsidRDefault="00F303D0" w:rsidP="00F303D0">
      <w:pPr>
        <w:pStyle w:val="Akapitzlist"/>
        <w:widowControl w:val="0"/>
        <w:spacing w:after="0" w:line="240" w:lineRule="exact"/>
        <w:ind w:left="0" w:right="14" w:firstLine="0"/>
        <w:textAlignment w:val="baseline"/>
        <w:rPr>
          <w:rFonts w:asciiTheme="minorHAnsi" w:hAnsiTheme="minorHAnsi" w:cstheme="minorHAnsi"/>
          <w:color w:val="auto"/>
          <w:sz w:val="22"/>
        </w:rPr>
      </w:pPr>
      <w:r w:rsidRPr="00525196">
        <w:rPr>
          <w:rFonts w:asciiTheme="minorHAnsi" w:eastAsia="Times New Roman" w:hAnsiTheme="minorHAnsi" w:cstheme="minorHAnsi"/>
          <w:color w:val="auto"/>
          <w:kern w:val="2"/>
          <w:sz w:val="22"/>
          <w:lang w:eastAsia="zh-CN" w:bidi="hi-IN"/>
        </w:rPr>
        <w:t>Ta forma rehabilitacji społecznej cieszy się ciągle dużym zainteresowaniem wśród stowarzyszeń</w:t>
      </w:r>
      <w:r>
        <w:rPr>
          <w:rFonts w:asciiTheme="minorHAnsi" w:eastAsia="Times New Roman" w:hAnsiTheme="minorHAnsi" w:cstheme="minorHAnsi"/>
          <w:color w:val="auto"/>
          <w:kern w:val="2"/>
          <w:sz w:val="22"/>
          <w:lang w:eastAsia="zh-CN" w:bidi="hi-IN"/>
        </w:rPr>
        <w:t xml:space="preserve">                        </w:t>
      </w:r>
      <w:r w:rsidRPr="00525196">
        <w:rPr>
          <w:rFonts w:asciiTheme="minorHAnsi" w:eastAsia="Times New Roman" w:hAnsiTheme="minorHAnsi" w:cstheme="minorHAnsi"/>
          <w:color w:val="auto"/>
          <w:kern w:val="2"/>
          <w:sz w:val="22"/>
          <w:lang w:eastAsia="zh-CN" w:bidi="hi-IN"/>
        </w:rPr>
        <w:t xml:space="preserve"> i jednostek organizacyjnych działających w Powiecie Kędzierzyńsko-Kozielskim.</w:t>
      </w:r>
    </w:p>
    <w:p w14:paraId="614CADE4" w14:textId="77777777" w:rsidR="00F303D0" w:rsidRPr="002F2F5A" w:rsidRDefault="00F303D0" w:rsidP="00F303D0">
      <w:pPr>
        <w:widowControl w:val="0"/>
        <w:spacing w:line="240" w:lineRule="exact"/>
        <w:ind w:left="0" w:right="14" w:firstLine="0"/>
        <w:textAlignment w:val="baseline"/>
        <w:rPr>
          <w:rFonts w:asciiTheme="minorHAnsi" w:eastAsia="Times New Roman" w:hAnsiTheme="minorHAnsi" w:cstheme="minorHAnsi"/>
          <w:color w:val="FF0000"/>
          <w:kern w:val="2"/>
          <w:sz w:val="22"/>
          <w:lang w:eastAsia="zh-CN" w:bidi="hi-IN"/>
        </w:rPr>
      </w:pPr>
    </w:p>
    <w:p w14:paraId="55B7F08D" w14:textId="77777777" w:rsidR="00F303D0" w:rsidRPr="006504E0" w:rsidRDefault="00F303D0" w:rsidP="00F303D0">
      <w:pPr>
        <w:widowControl w:val="0"/>
        <w:spacing w:after="0" w:line="240" w:lineRule="exact"/>
        <w:ind w:left="0" w:right="0" w:firstLine="0"/>
        <w:jc w:val="left"/>
        <w:textAlignment w:val="baseline"/>
        <w:rPr>
          <w:rFonts w:asciiTheme="minorHAnsi" w:hAnsiTheme="minorHAnsi" w:cstheme="minorHAnsi"/>
          <w:color w:val="auto"/>
          <w:sz w:val="22"/>
        </w:rPr>
      </w:pPr>
      <w:r w:rsidRPr="004F5AA1">
        <w:rPr>
          <w:rFonts w:asciiTheme="minorHAnsi" w:eastAsia="Times New Roman" w:hAnsiTheme="minorHAnsi" w:cstheme="minorHAnsi"/>
          <w:b/>
          <w:bCs/>
          <w:i/>
          <w:iCs/>
          <w:color w:val="auto"/>
          <w:kern w:val="2"/>
          <w:sz w:val="22"/>
          <w:lang w:eastAsia="zh-CN" w:bidi="hi-IN"/>
        </w:rPr>
        <w:t>Środki PFRON wydatkowane na dofinansowania Sportu Kultury Rekreacji i Turystyki w 2022 r</w:t>
      </w:r>
      <w:r w:rsidRPr="004F5AA1">
        <w:rPr>
          <w:rFonts w:asciiTheme="minorHAnsi" w:eastAsia="Times New Roman" w:hAnsiTheme="minorHAnsi" w:cstheme="minorHAnsi"/>
          <w:i/>
          <w:iCs/>
          <w:color w:val="auto"/>
          <w:kern w:val="2"/>
          <w:sz w:val="22"/>
          <w:lang w:eastAsia="zh-CN" w:bidi="hi-IN"/>
        </w:rPr>
        <w:t>.</w:t>
      </w:r>
    </w:p>
    <w:p w14:paraId="0C943136" w14:textId="77777777" w:rsidR="00F303D0" w:rsidRPr="004F5AA1" w:rsidRDefault="00F303D0" w:rsidP="00F303D0">
      <w:pPr>
        <w:spacing w:after="0" w:line="240" w:lineRule="auto"/>
        <w:ind w:right="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Środki PFRON wydatkowane na dofinansowania Sportu Kultury Rekreacji i Turystyki w 2022 r.   </w:t>
      </w:r>
    </w:p>
    <w:p w14:paraId="2C308BE2"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Liczba </w:t>
      </w:r>
      <w:r>
        <w:rPr>
          <w:rFonts w:asciiTheme="minorHAnsi" w:eastAsia="Times New Roman" w:hAnsiTheme="minorHAnsi" w:cstheme="minorHAnsi"/>
          <w:color w:val="auto"/>
          <w:sz w:val="22"/>
          <w:lang w:eastAsia="ar-SA"/>
        </w:rPr>
        <w:t>złożonych wniosków: 10</w:t>
      </w:r>
    </w:p>
    <w:p w14:paraId="5D731778"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Liczba wniosków objętych dofinansowaniem: 10</w:t>
      </w:r>
    </w:p>
    <w:p w14:paraId="2358438B"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lastRenderedPageBreak/>
        <w:t>Liczba wypłaconych dofinansowań: 6</w:t>
      </w:r>
    </w:p>
    <w:p w14:paraId="0C23E305"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Liczba rezygnacji: 4 </w:t>
      </w:r>
    </w:p>
    <w:p w14:paraId="553DC979" w14:textId="03E6711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I. Polski Związek Niewidomych  KOŁO w Kędzierzynie Koźlu </w:t>
      </w:r>
    </w:p>
    <w:p w14:paraId="3E67096A" w14:textId="3A8D396D"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Dofinansowanie do: </w:t>
      </w:r>
    </w:p>
    <w:p w14:paraId="11E0F4E9"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1. wycieczka do Cieszyna -  1 950</w:t>
      </w:r>
      <w:r>
        <w:rPr>
          <w:rFonts w:asciiTheme="minorHAnsi" w:eastAsia="Times New Roman" w:hAnsiTheme="minorHAnsi" w:cstheme="minorHAnsi"/>
          <w:color w:val="auto"/>
          <w:sz w:val="22"/>
          <w:lang w:eastAsia="ar-SA"/>
        </w:rPr>
        <w:t>,00 zł</w:t>
      </w:r>
    </w:p>
    <w:p w14:paraId="7E205A78" w14:textId="77777777" w:rsidR="00F303D0" w:rsidRPr="002F2F5A" w:rsidRDefault="00F303D0" w:rsidP="00F303D0">
      <w:pPr>
        <w:spacing w:after="0" w:line="240" w:lineRule="auto"/>
        <w:ind w:left="0" w:right="0" w:firstLine="0"/>
        <w:jc w:val="left"/>
        <w:rPr>
          <w:rFonts w:asciiTheme="minorHAnsi" w:eastAsia="Times New Roman" w:hAnsiTheme="minorHAnsi" w:cstheme="minorHAnsi"/>
          <w:color w:val="FF0000"/>
          <w:sz w:val="22"/>
          <w:lang w:eastAsia="ar-SA"/>
        </w:rPr>
      </w:pPr>
    </w:p>
    <w:p w14:paraId="3A3BA6E7" w14:textId="4E70339A"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II. Polski Związek Niewidomych  KOŁO w Kędzierzynie Koźlu</w:t>
      </w:r>
    </w:p>
    <w:p w14:paraId="1D7EC8C2" w14:textId="41788A10"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Dofinansowanie do: </w:t>
      </w:r>
    </w:p>
    <w:p w14:paraId="23E86FFA"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1. wycieczka do Torunia – 10 630,00 zł </w:t>
      </w:r>
    </w:p>
    <w:p w14:paraId="271C97D3" w14:textId="77777777" w:rsidR="00F303D0" w:rsidRPr="002F2F5A" w:rsidRDefault="00F303D0" w:rsidP="00F303D0">
      <w:pPr>
        <w:spacing w:after="0" w:line="240" w:lineRule="auto"/>
        <w:ind w:left="0" w:right="0" w:firstLine="0"/>
        <w:jc w:val="left"/>
        <w:rPr>
          <w:rFonts w:asciiTheme="minorHAnsi" w:eastAsia="Times New Roman" w:hAnsiTheme="minorHAnsi" w:cstheme="minorHAnsi"/>
          <w:color w:val="FF0000"/>
          <w:sz w:val="22"/>
          <w:lang w:eastAsia="ar-SA"/>
        </w:rPr>
      </w:pPr>
    </w:p>
    <w:p w14:paraId="0EF93081"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III. Miejski Ośrodek Pomocy Społecznej w Kędzierzynie-Koźlu </w:t>
      </w:r>
    </w:p>
    <w:p w14:paraId="08C676D8"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Dofinansowanie do:</w:t>
      </w:r>
    </w:p>
    <w:p w14:paraId="40C9F5DD" w14:textId="77777777" w:rsidR="00F303D0" w:rsidRPr="004F5AA1" w:rsidRDefault="00F303D0">
      <w:pPr>
        <w:pStyle w:val="Akapitzlist"/>
        <w:numPr>
          <w:ilvl w:val="1"/>
          <w:numId w:val="40"/>
        </w:numPr>
        <w:spacing w:after="0" w:line="240" w:lineRule="auto"/>
        <w:ind w:left="284" w:right="0" w:hanging="284"/>
        <w:jc w:val="left"/>
        <w:rPr>
          <w:rFonts w:asciiTheme="minorHAnsi" w:hAnsiTheme="minorHAnsi" w:cstheme="minorHAnsi"/>
          <w:color w:val="auto"/>
          <w:sz w:val="22"/>
        </w:rPr>
      </w:pPr>
      <w:r w:rsidRPr="004F5AA1">
        <w:rPr>
          <w:rFonts w:asciiTheme="minorHAnsi" w:hAnsiTheme="minorHAnsi" w:cstheme="minorHAnsi"/>
          <w:color w:val="auto"/>
          <w:sz w:val="22"/>
        </w:rPr>
        <w:t xml:space="preserve">Leśna Przygoda </w:t>
      </w:r>
      <w:r w:rsidRPr="004F5AA1">
        <w:rPr>
          <w:rFonts w:asciiTheme="minorHAnsi" w:eastAsia="Times New Roman" w:hAnsiTheme="minorHAnsi" w:cstheme="minorHAnsi"/>
          <w:color w:val="auto"/>
          <w:sz w:val="22"/>
          <w:lang w:eastAsia="ar-SA"/>
        </w:rPr>
        <w:t>– 2400,00 zł</w:t>
      </w:r>
    </w:p>
    <w:p w14:paraId="1EE9FE5F" w14:textId="77777777" w:rsidR="00F303D0" w:rsidRPr="002F2F5A" w:rsidRDefault="00F303D0" w:rsidP="00F303D0">
      <w:pPr>
        <w:spacing w:after="0" w:line="240" w:lineRule="auto"/>
        <w:ind w:left="0" w:right="0" w:firstLine="0"/>
        <w:jc w:val="left"/>
        <w:rPr>
          <w:rFonts w:asciiTheme="minorHAnsi" w:eastAsia="Times New Roman" w:hAnsiTheme="minorHAnsi" w:cstheme="minorHAnsi"/>
          <w:color w:val="FF0000"/>
          <w:sz w:val="22"/>
          <w:lang w:eastAsia="ar-SA"/>
        </w:rPr>
      </w:pPr>
    </w:p>
    <w:p w14:paraId="11D0493F"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IV. Miejski Ośrodek Pomocy Społecznej w Kędzierzynie-Koźlu </w:t>
      </w:r>
    </w:p>
    <w:p w14:paraId="7E96BB57" w14:textId="77777777"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Dofinansowanie do:</w:t>
      </w:r>
    </w:p>
    <w:p w14:paraId="779E076A" w14:textId="0F18851D" w:rsidR="00F303D0" w:rsidRPr="00A2130A" w:rsidRDefault="00F303D0">
      <w:pPr>
        <w:pStyle w:val="Akapitzlist"/>
        <w:numPr>
          <w:ilvl w:val="2"/>
          <w:numId w:val="40"/>
        </w:numPr>
        <w:spacing w:after="0" w:line="240" w:lineRule="auto"/>
        <w:ind w:left="284" w:right="0" w:hanging="284"/>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Maraton zdrowia - 1864,08 zł </w:t>
      </w:r>
    </w:p>
    <w:p w14:paraId="3AB77297" w14:textId="77777777" w:rsidR="00A2130A" w:rsidRPr="004F5AA1" w:rsidRDefault="00A2130A" w:rsidP="00A2130A">
      <w:pPr>
        <w:pStyle w:val="Akapitzlist"/>
        <w:spacing w:after="0" w:line="240" w:lineRule="auto"/>
        <w:ind w:left="284" w:right="0" w:firstLine="0"/>
        <w:jc w:val="left"/>
        <w:rPr>
          <w:rFonts w:asciiTheme="minorHAnsi" w:hAnsiTheme="minorHAnsi" w:cstheme="minorHAnsi"/>
          <w:color w:val="auto"/>
          <w:sz w:val="22"/>
        </w:rPr>
      </w:pPr>
    </w:p>
    <w:p w14:paraId="048F75CE" w14:textId="10B51CA4" w:rsidR="00F303D0" w:rsidRPr="004F5AA1" w:rsidRDefault="00F303D0" w:rsidP="00F303D0">
      <w:pPr>
        <w:spacing w:after="0" w:line="240" w:lineRule="auto"/>
        <w:ind w:left="0" w:right="0" w:firstLine="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 xml:space="preserve">V.DPS Dla Dzieci Młodzieży i Dorosłych Zgromadzenia Sióstr Św. Elżbiety       </w:t>
      </w:r>
    </w:p>
    <w:p w14:paraId="0EA722E6" w14:textId="77777777" w:rsidR="00F303D0" w:rsidRPr="004F5AA1" w:rsidRDefault="00F303D0" w:rsidP="00F303D0">
      <w:pPr>
        <w:spacing w:after="0" w:line="240" w:lineRule="auto"/>
        <w:ind w:right="0"/>
        <w:jc w:val="left"/>
        <w:rPr>
          <w:rFonts w:asciiTheme="minorHAnsi" w:eastAsia="Times New Roman" w:hAnsiTheme="minorHAnsi" w:cstheme="minorHAnsi"/>
          <w:color w:val="auto"/>
          <w:sz w:val="22"/>
          <w:lang w:eastAsia="ar-SA"/>
        </w:rPr>
      </w:pPr>
      <w:r w:rsidRPr="004F5AA1">
        <w:rPr>
          <w:rFonts w:asciiTheme="minorHAnsi" w:eastAsia="Times New Roman" w:hAnsiTheme="minorHAnsi" w:cstheme="minorHAnsi"/>
          <w:color w:val="auto"/>
          <w:sz w:val="22"/>
          <w:lang w:eastAsia="ar-SA"/>
        </w:rPr>
        <w:t>Dofinansowanie do:</w:t>
      </w:r>
    </w:p>
    <w:p w14:paraId="3CF29AD6" w14:textId="2AB3E884" w:rsidR="00F303D0" w:rsidRPr="004F5AA1" w:rsidRDefault="00F303D0" w:rsidP="00F303D0">
      <w:pPr>
        <w:spacing w:after="0" w:line="240" w:lineRule="auto"/>
        <w:ind w:right="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1.Spotkania teatralne ,,Terapia i Teatr” - 4800,00 zł</w:t>
      </w:r>
      <w:r w:rsidR="00FC232D">
        <w:rPr>
          <w:rFonts w:asciiTheme="minorHAnsi" w:eastAsia="Times New Roman" w:hAnsiTheme="minorHAnsi" w:cstheme="minorHAnsi"/>
          <w:color w:val="auto"/>
          <w:sz w:val="22"/>
          <w:lang w:eastAsia="ar-SA"/>
        </w:rPr>
        <w:t>,</w:t>
      </w:r>
    </w:p>
    <w:p w14:paraId="422ACFF2" w14:textId="77777777" w:rsidR="00F303D0" w:rsidRPr="002F2F5A" w:rsidRDefault="00F303D0" w:rsidP="00F303D0">
      <w:pPr>
        <w:spacing w:after="0" w:line="240" w:lineRule="auto"/>
        <w:ind w:right="0"/>
        <w:jc w:val="left"/>
        <w:rPr>
          <w:rFonts w:asciiTheme="minorHAnsi" w:eastAsia="Times New Roman" w:hAnsiTheme="minorHAnsi" w:cstheme="minorHAnsi"/>
          <w:color w:val="FF0000"/>
          <w:sz w:val="22"/>
          <w:lang w:eastAsia="ar-SA"/>
        </w:rPr>
      </w:pPr>
    </w:p>
    <w:p w14:paraId="7F784656" w14:textId="77777777" w:rsidR="00F303D0" w:rsidRPr="004F5AA1" w:rsidRDefault="00F303D0" w:rsidP="00F303D0">
      <w:pPr>
        <w:spacing w:after="0" w:line="240" w:lineRule="auto"/>
        <w:ind w:right="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VI. Środowiskowy Dom Samopomocy „Promyczek” w Kędzierzynie-Koźlu</w:t>
      </w:r>
    </w:p>
    <w:p w14:paraId="442F3FC3" w14:textId="77777777" w:rsidR="00F303D0" w:rsidRPr="004F5AA1" w:rsidRDefault="00F303D0" w:rsidP="00F303D0">
      <w:pPr>
        <w:spacing w:after="0" w:line="240" w:lineRule="auto"/>
        <w:ind w:right="0"/>
        <w:jc w:val="left"/>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Dofinansowanie do:</w:t>
      </w:r>
    </w:p>
    <w:p w14:paraId="2343EB0F" w14:textId="3545BD6B" w:rsidR="00F303D0" w:rsidRPr="00FC232D" w:rsidRDefault="00F303D0" w:rsidP="00FC232D">
      <w:pPr>
        <w:pStyle w:val="Akapitzlist"/>
        <w:numPr>
          <w:ilvl w:val="5"/>
          <w:numId w:val="40"/>
        </w:numPr>
        <w:spacing w:after="0" w:line="240" w:lineRule="auto"/>
        <w:ind w:left="284" w:right="0" w:hanging="284"/>
        <w:jc w:val="left"/>
        <w:rPr>
          <w:rFonts w:asciiTheme="minorHAnsi" w:eastAsia="Times New Roman" w:hAnsiTheme="minorHAnsi" w:cstheme="minorHAnsi"/>
          <w:color w:val="auto"/>
          <w:sz w:val="22"/>
          <w:lang w:eastAsia="ar-SA"/>
        </w:rPr>
      </w:pPr>
      <w:r w:rsidRPr="004F5AA1">
        <w:rPr>
          <w:rFonts w:asciiTheme="minorHAnsi" w:eastAsia="Times New Roman" w:hAnsiTheme="minorHAnsi" w:cstheme="minorHAnsi"/>
          <w:color w:val="auto"/>
          <w:sz w:val="22"/>
          <w:lang w:eastAsia="ar-SA"/>
        </w:rPr>
        <w:t>wycieczki turystyczno-edukacyjne, zajęcia edukacyjne(w ramach cyklu „Widzieć więcej 2022”) – 8580,00 zł</w:t>
      </w:r>
    </w:p>
    <w:p w14:paraId="309301C2" w14:textId="4F8089D6" w:rsidR="00F303D0" w:rsidRDefault="00F303D0" w:rsidP="00F303D0">
      <w:pPr>
        <w:widowControl w:val="0"/>
        <w:tabs>
          <w:tab w:val="left" w:pos="245"/>
        </w:tabs>
        <w:spacing w:after="0" w:line="240" w:lineRule="exact"/>
        <w:ind w:left="0" w:right="2304" w:firstLine="0"/>
        <w:jc w:val="left"/>
        <w:textAlignment w:val="baseline"/>
        <w:rPr>
          <w:rFonts w:asciiTheme="minorHAnsi" w:hAnsiTheme="minorHAnsi" w:cstheme="minorHAnsi"/>
          <w:color w:val="auto"/>
          <w:sz w:val="22"/>
        </w:rPr>
      </w:pPr>
      <w:r w:rsidRPr="004F5AA1">
        <w:rPr>
          <w:rFonts w:asciiTheme="minorHAnsi" w:eastAsia="Times New Roman" w:hAnsiTheme="minorHAnsi" w:cstheme="minorHAnsi"/>
          <w:color w:val="auto"/>
          <w:sz w:val="22"/>
          <w:lang w:eastAsia="ar-SA"/>
        </w:rPr>
        <w:t>Łączna kwota wypłaconych dofinansowań: 30 224,08 zł</w:t>
      </w:r>
      <w:r w:rsidRPr="004F5AA1">
        <w:rPr>
          <w:rFonts w:asciiTheme="minorHAnsi" w:eastAsia="Times New Roman" w:hAnsiTheme="minorHAnsi" w:cstheme="minorHAnsi"/>
          <w:bCs/>
          <w:color w:val="auto"/>
          <w:sz w:val="22"/>
          <w:lang w:eastAsia="ar-SA"/>
        </w:rPr>
        <w:t>.</w:t>
      </w:r>
      <w:r w:rsidRPr="004F5AA1">
        <w:rPr>
          <w:rFonts w:asciiTheme="minorHAnsi" w:eastAsia="Times New Roman" w:hAnsiTheme="minorHAnsi" w:cstheme="minorHAnsi"/>
          <w:bCs/>
          <w:color w:val="auto"/>
          <w:sz w:val="22"/>
          <w:lang w:eastAsia="ar-SA"/>
        </w:rPr>
        <w:tab/>
      </w:r>
    </w:p>
    <w:p w14:paraId="12B72EF2" w14:textId="77777777" w:rsidR="00F303D0" w:rsidRPr="006504E0" w:rsidRDefault="00F303D0" w:rsidP="00F303D0">
      <w:pPr>
        <w:widowControl w:val="0"/>
        <w:tabs>
          <w:tab w:val="left" w:pos="245"/>
        </w:tabs>
        <w:spacing w:after="0" w:line="240" w:lineRule="exact"/>
        <w:ind w:left="0" w:right="2304" w:firstLine="0"/>
        <w:jc w:val="left"/>
        <w:textAlignment w:val="baseline"/>
        <w:rPr>
          <w:rFonts w:asciiTheme="minorHAnsi" w:hAnsiTheme="minorHAnsi" w:cstheme="minorHAnsi"/>
          <w:color w:val="auto"/>
          <w:sz w:val="22"/>
        </w:rPr>
      </w:pPr>
    </w:p>
    <w:p w14:paraId="1890A7A0" w14:textId="77777777" w:rsidR="00F303D0" w:rsidRPr="004F5AA1" w:rsidRDefault="00F303D0" w:rsidP="00F303D0">
      <w:pPr>
        <w:widowControl w:val="0"/>
        <w:tabs>
          <w:tab w:val="center" w:pos="2051"/>
          <w:tab w:val="center" w:pos="6059"/>
        </w:tabs>
        <w:spacing w:after="124" w:line="240" w:lineRule="exact"/>
        <w:ind w:left="0" w:right="0" w:firstLine="0"/>
        <w:jc w:val="left"/>
        <w:textAlignment w:val="baseline"/>
        <w:rPr>
          <w:rFonts w:asciiTheme="minorHAnsi" w:hAnsiTheme="minorHAnsi" w:cstheme="minorHAnsi"/>
          <w:color w:val="auto"/>
          <w:sz w:val="22"/>
        </w:rPr>
      </w:pPr>
      <w:r w:rsidRPr="004F5AA1">
        <w:rPr>
          <w:rFonts w:asciiTheme="minorHAnsi" w:eastAsia="Times New Roman" w:hAnsiTheme="minorHAnsi" w:cstheme="minorHAnsi"/>
          <w:b/>
          <w:color w:val="auto"/>
          <w:kern w:val="2"/>
          <w:sz w:val="22"/>
          <w:lang w:eastAsia="zh-CN" w:bidi="hi-IN"/>
        </w:rPr>
        <w:t>Likwidacja barier architektonicznych, technicznych i w komunikowaniu się</w:t>
      </w:r>
    </w:p>
    <w:p w14:paraId="007B50F6" w14:textId="77777777" w:rsidR="00F303D0" w:rsidRPr="002F2F5A" w:rsidRDefault="00F303D0" w:rsidP="00F303D0">
      <w:pPr>
        <w:widowControl w:val="0"/>
        <w:spacing w:after="2" w:line="240" w:lineRule="exact"/>
        <w:ind w:left="136" w:right="0" w:firstLine="0"/>
        <w:jc w:val="left"/>
        <w:textAlignment w:val="baseline"/>
        <w:rPr>
          <w:rFonts w:asciiTheme="minorHAnsi" w:eastAsia="Times New Roman" w:hAnsiTheme="minorHAnsi" w:cstheme="minorHAnsi"/>
          <w:color w:val="FF0000"/>
          <w:kern w:val="2"/>
          <w:sz w:val="22"/>
          <w:lang w:eastAsia="zh-CN" w:bidi="hi-IN"/>
        </w:rPr>
      </w:pPr>
    </w:p>
    <w:p w14:paraId="15DDAAD0" w14:textId="77777777" w:rsidR="00F303D0" w:rsidRPr="004F5AA1" w:rsidRDefault="00F303D0" w:rsidP="00F303D0">
      <w:pPr>
        <w:widowControl w:val="0"/>
        <w:spacing w:after="151" w:line="240" w:lineRule="exact"/>
        <w:ind w:left="0" w:right="14"/>
        <w:jc w:val="left"/>
        <w:textAlignment w:val="baseline"/>
        <w:rPr>
          <w:rFonts w:asciiTheme="minorHAnsi" w:hAnsiTheme="minorHAnsi" w:cstheme="minorHAnsi"/>
          <w:color w:val="auto"/>
          <w:sz w:val="22"/>
        </w:rPr>
      </w:pPr>
      <w:r w:rsidRPr="004F5AA1">
        <w:rPr>
          <w:rFonts w:asciiTheme="minorHAnsi" w:eastAsia="Times New Roman" w:hAnsiTheme="minorHAnsi" w:cstheme="minorHAnsi"/>
          <w:color w:val="auto"/>
          <w:kern w:val="2"/>
          <w:sz w:val="22"/>
          <w:lang w:eastAsia="zh-CN" w:bidi="hi-IN"/>
        </w:rPr>
        <w:t>O dofinansowanie ze środków PFRON mogą ubiegać się:</w:t>
      </w:r>
    </w:p>
    <w:p w14:paraId="73EE9EF0" w14:textId="60E32E75" w:rsidR="00F303D0" w:rsidRPr="004F5AA1" w:rsidRDefault="00F303D0">
      <w:pPr>
        <w:widowControl w:val="0"/>
        <w:numPr>
          <w:ilvl w:val="0"/>
          <w:numId w:val="41"/>
        </w:numPr>
        <w:spacing w:after="101" w:line="240" w:lineRule="exact"/>
        <w:ind w:left="426" w:right="16"/>
        <w:jc w:val="left"/>
        <w:textAlignment w:val="baseline"/>
        <w:rPr>
          <w:rFonts w:asciiTheme="minorHAnsi" w:hAnsiTheme="minorHAnsi" w:cstheme="minorHAnsi"/>
          <w:color w:val="auto"/>
          <w:sz w:val="22"/>
        </w:rPr>
      </w:pPr>
      <w:r w:rsidRPr="004F5AA1">
        <w:rPr>
          <w:rFonts w:asciiTheme="minorHAnsi" w:eastAsia="Times New Roman" w:hAnsiTheme="minorHAnsi" w:cstheme="minorHAnsi"/>
          <w:color w:val="auto"/>
          <w:kern w:val="2"/>
          <w:sz w:val="22"/>
          <w:lang w:eastAsia="zh-CN" w:bidi="hi-IN"/>
        </w:rPr>
        <w:t>na likwidację barier architektonicznych – osoby niepełnosprawne, które mają trudności w poruszaniu się,</w:t>
      </w:r>
    </w:p>
    <w:p w14:paraId="24545D6E" w14:textId="77777777" w:rsidR="00F303D0" w:rsidRPr="004F5AA1" w:rsidRDefault="00F303D0">
      <w:pPr>
        <w:widowControl w:val="0"/>
        <w:numPr>
          <w:ilvl w:val="0"/>
          <w:numId w:val="41"/>
        </w:numPr>
        <w:spacing w:after="101" w:line="240" w:lineRule="exact"/>
        <w:ind w:left="426" w:right="16"/>
        <w:textAlignment w:val="baseline"/>
        <w:rPr>
          <w:rFonts w:asciiTheme="minorHAnsi" w:hAnsiTheme="minorHAnsi" w:cstheme="minorHAnsi"/>
          <w:color w:val="auto"/>
          <w:sz w:val="22"/>
        </w:rPr>
      </w:pPr>
      <w:r w:rsidRPr="004F5AA1">
        <w:rPr>
          <w:rFonts w:asciiTheme="minorHAnsi" w:eastAsia="Times New Roman" w:hAnsiTheme="minorHAnsi" w:cstheme="minorHAnsi"/>
          <w:color w:val="auto"/>
          <w:kern w:val="2"/>
          <w:sz w:val="22"/>
          <w:lang w:eastAsia="zh-CN" w:bidi="hi-IN"/>
        </w:rPr>
        <w:t>na likwidację barier w komunikowaniu się i technicznych – osoby niepełnosprawne, jeżeli jest to uzasadnione potrzebami wynikającymi z niepełnosprawności pod warunkiem, że likwidacja barier umożliwi lub w znacznym stopniu ułatwi tym osobom wykonywanie podstawowych, codziennych czynności lub kontaktów z otoczeniem.</w:t>
      </w:r>
    </w:p>
    <w:p w14:paraId="539106F9" w14:textId="77777777" w:rsidR="00F303D0" w:rsidRPr="004F5AA1" w:rsidRDefault="00F303D0" w:rsidP="00F303D0">
      <w:pPr>
        <w:widowControl w:val="0"/>
        <w:spacing w:line="240" w:lineRule="exact"/>
        <w:ind w:left="121" w:right="14" w:firstLine="571"/>
        <w:textAlignment w:val="baseline"/>
        <w:rPr>
          <w:rFonts w:asciiTheme="minorHAnsi" w:eastAsia="Times New Roman" w:hAnsiTheme="minorHAnsi" w:cstheme="minorHAnsi"/>
          <w:color w:val="auto"/>
          <w:kern w:val="2"/>
          <w:sz w:val="22"/>
          <w:lang w:eastAsia="zh-CN" w:bidi="hi-IN"/>
        </w:rPr>
      </w:pPr>
    </w:p>
    <w:p w14:paraId="7DC55944" w14:textId="77777777" w:rsidR="00F303D0" w:rsidRPr="004F5AA1"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4F5AA1">
        <w:rPr>
          <w:rFonts w:asciiTheme="minorHAnsi" w:eastAsia="Times New Roman" w:hAnsiTheme="minorHAnsi" w:cstheme="minorHAnsi"/>
          <w:color w:val="auto"/>
          <w:kern w:val="2"/>
          <w:sz w:val="22"/>
          <w:lang w:eastAsia="zh-CN" w:bidi="hi-IN"/>
        </w:rPr>
        <w:t>Likwidacja barier architektonicznych w miejscu zamieszkania osoby niepełnosprawnej to wszelkie prace adaptacyjne, budowlano-instalacyjne, zmierzające do prawidłowego i funkcjonalnego rozwiązania pomieszczeń mieszkalnych, głównie pomieszczeń sanitarnych oraz komunikacji wewnątrz mieszkań, a także prace budowlane i montażowe zewnętrzne umożliwiające samodzielne funkcjonowanie (dotyczy głównie osób na wózkach inwalidzkich i poruszających się z trudem przy pomocy kul, balkoników), w tym budowanie podjazdów.</w:t>
      </w:r>
    </w:p>
    <w:p w14:paraId="16FE8B9A" w14:textId="77777777" w:rsidR="00F303D0" w:rsidRPr="004F5AA1"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4F5AA1">
        <w:rPr>
          <w:rFonts w:asciiTheme="minorHAnsi" w:eastAsia="Times New Roman" w:hAnsiTheme="minorHAnsi" w:cstheme="minorHAnsi"/>
          <w:color w:val="auto"/>
          <w:kern w:val="2"/>
          <w:sz w:val="22"/>
          <w:lang w:eastAsia="zh-CN" w:bidi="hi-IN"/>
        </w:rPr>
        <w:t>W miejscu zamieszkania osób, które ubiegały się o dofinansowanie likwidacji barier architektonicznych zostały przeprowadzone wizje lokalne w celu weryfikacji zasadności wnioskowanego zakresu i kosztu robót budowlanych.</w:t>
      </w:r>
    </w:p>
    <w:p w14:paraId="3E3E5D33" w14:textId="1134BA06" w:rsidR="00F303D0" w:rsidRPr="004F5AA1"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4F5AA1">
        <w:rPr>
          <w:rFonts w:asciiTheme="minorHAnsi" w:eastAsia="Times New Roman" w:hAnsiTheme="minorHAnsi" w:cstheme="minorHAnsi"/>
          <w:color w:val="auto"/>
          <w:kern w:val="2"/>
          <w:sz w:val="22"/>
          <w:lang w:eastAsia="zh-CN" w:bidi="hi-IN"/>
        </w:rPr>
        <w:t>Likwidacja barier w komunikowaniu się dotyczy w szczególności osób z dysfunkcją narządu słuchu, mowy i wzroku. Polega na umożliwianiu tym osobom samodzielnego życia</w:t>
      </w:r>
      <w:r>
        <w:rPr>
          <w:rFonts w:asciiTheme="minorHAnsi" w:eastAsia="Times New Roman" w:hAnsiTheme="minorHAnsi" w:cstheme="minorHAnsi"/>
          <w:color w:val="auto"/>
          <w:kern w:val="2"/>
          <w:sz w:val="22"/>
          <w:lang w:eastAsia="zh-CN" w:bidi="hi-IN"/>
        </w:rPr>
        <w:t xml:space="preserve"> </w:t>
      </w:r>
      <w:r w:rsidRPr="004F5AA1">
        <w:rPr>
          <w:rFonts w:asciiTheme="minorHAnsi" w:eastAsia="Times New Roman" w:hAnsiTheme="minorHAnsi" w:cstheme="minorHAnsi"/>
          <w:color w:val="auto"/>
          <w:kern w:val="2"/>
          <w:sz w:val="22"/>
          <w:lang w:eastAsia="zh-CN" w:bidi="hi-IN"/>
        </w:rPr>
        <w:t>w społeczeństwie.</w:t>
      </w:r>
    </w:p>
    <w:p w14:paraId="798A4797" w14:textId="77777777" w:rsidR="00F303D0" w:rsidRPr="002F2F5A" w:rsidRDefault="00F303D0" w:rsidP="00F303D0">
      <w:pPr>
        <w:widowControl w:val="0"/>
        <w:spacing w:line="240" w:lineRule="exact"/>
        <w:ind w:left="121" w:right="14" w:firstLine="571"/>
        <w:textAlignment w:val="baseline"/>
        <w:rPr>
          <w:rFonts w:asciiTheme="minorHAnsi" w:eastAsia="Times New Roman" w:hAnsiTheme="minorHAnsi" w:cstheme="minorHAnsi"/>
          <w:color w:val="FF0000"/>
          <w:kern w:val="2"/>
          <w:sz w:val="22"/>
          <w:lang w:eastAsia="zh-CN" w:bidi="hi-IN"/>
        </w:rPr>
      </w:pPr>
    </w:p>
    <w:p w14:paraId="48E9526F" w14:textId="77777777" w:rsidR="00F303D0" w:rsidRDefault="00F303D0" w:rsidP="00F303D0">
      <w:pPr>
        <w:widowControl w:val="0"/>
        <w:spacing w:line="240" w:lineRule="exact"/>
        <w:ind w:left="121" w:right="14" w:firstLine="571"/>
        <w:textAlignment w:val="baseline"/>
        <w:rPr>
          <w:rFonts w:asciiTheme="minorHAnsi" w:eastAsia="Times New Roman" w:hAnsiTheme="minorHAnsi" w:cstheme="minorHAnsi"/>
          <w:color w:val="FF0000"/>
          <w:kern w:val="2"/>
          <w:sz w:val="22"/>
          <w:lang w:eastAsia="zh-CN" w:bidi="hi-IN"/>
        </w:rPr>
      </w:pPr>
      <w:r w:rsidRPr="00525196">
        <w:rPr>
          <w:rFonts w:asciiTheme="minorHAnsi" w:eastAsia="Times New Roman" w:hAnsiTheme="minorHAnsi" w:cstheme="minorHAnsi"/>
          <w:color w:val="auto"/>
          <w:kern w:val="2"/>
          <w:sz w:val="22"/>
          <w:lang w:eastAsia="zh-CN" w:bidi="hi-IN"/>
        </w:rPr>
        <w:t>Powiatowe Centrum Pomocy Rodzinie w Kędzierzynie-Koźlu realizując zadanie dotyczące likwidacji barier architektonicznych w miejscu zamieszkania osoby niepełnosprawnej podejmowało różne zadania. Zalicza się do nich</w:t>
      </w:r>
      <w:r>
        <w:rPr>
          <w:rFonts w:asciiTheme="minorHAnsi" w:eastAsia="Times New Roman" w:hAnsiTheme="minorHAnsi" w:cstheme="minorHAnsi"/>
          <w:color w:val="auto"/>
          <w:kern w:val="2"/>
          <w:sz w:val="22"/>
          <w:lang w:eastAsia="zh-CN" w:bidi="hi-IN"/>
        </w:rPr>
        <w:t xml:space="preserve"> m.in. </w:t>
      </w:r>
      <w:r w:rsidRPr="00525196">
        <w:rPr>
          <w:rFonts w:asciiTheme="minorHAnsi" w:eastAsia="Times New Roman" w:hAnsiTheme="minorHAnsi" w:cstheme="minorHAnsi"/>
          <w:color w:val="auto"/>
          <w:kern w:val="2"/>
          <w:sz w:val="22"/>
          <w:lang w:eastAsia="zh-CN" w:bidi="hi-IN"/>
        </w:rPr>
        <w:t xml:space="preserve">: dostosowanie pomieszczeń sanitarnych do potrzeb osób </w:t>
      </w:r>
      <w:r w:rsidRPr="001257DE">
        <w:rPr>
          <w:rFonts w:asciiTheme="minorHAnsi" w:eastAsia="Times New Roman" w:hAnsiTheme="minorHAnsi" w:cstheme="minorHAnsi"/>
          <w:color w:val="auto"/>
          <w:kern w:val="2"/>
          <w:sz w:val="22"/>
          <w:lang w:eastAsia="zh-CN" w:bidi="hi-IN"/>
        </w:rPr>
        <w:t>niepełnosprawnych, czy dostosowanie podejścia do budynku na potrzeby osób niepełnosprawnych</w:t>
      </w:r>
      <w:r>
        <w:rPr>
          <w:rFonts w:asciiTheme="minorHAnsi" w:eastAsia="Times New Roman" w:hAnsiTheme="minorHAnsi" w:cstheme="minorHAnsi"/>
          <w:color w:val="auto"/>
          <w:kern w:val="2"/>
          <w:sz w:val="22"/>
          <w:lang w:eastAsia="zh-CN" w:bidi="hi-IN"/>
        </w:rPr>
        <w:t>.</w:t>
      </w:r>
      <w:r>
        <w:rPr>
          <w:rFonts w:asciiTheme="minorHAnsi" w:eastAsia="Times New Roman" w:hAnsiTheme="minorHAnsi" w:cstheme="minorHAnsi"/>
          <w:color w:val="FF0000"/>
          <w:kern w:val="2"/>
          <w:sz w:val="22"/>
          <w:lang w:eastAsia="zh-CN" w:bidi="hi-IN"/>
        </w:rPr>
        <w:t xml:space="preserve"> </w:t>
      </w:r>
    </w:p>
    <w:p w14:paraId="3A0C396D" w14:textId="77777777" w:rsidR="00F303D0" w:rsidRPr="001257DE" w:rsidRDefault="00F303D0" w:rsidP="00F303D0">
      <w:pPr>
        <w:widowControl w:val="0"/>
        <w:spacing w:line="240" w:lineRule="exact"/>
        <w:ind w:left="121" w:right="14" w:firstLine="571"/>
        <w:textAlignment w:val="baseline"/>
        <w:rPr>
          <w:rFonts w:asciiTheme="minorHAnsi" w:eastAsia="Times New Roman" w:hAnsiTheme="minorHAnsi" w:cstheme="minorHAnsi"/>
          <w:color w:val="auto"/>
          <w:kern w:val="2"/>
          <w:sz w:val="22"/>
          <w:lang w:eastAsia="zh-CN" w:bidi="hi-IN"/>
        </w:rPr>
      </w:pPr>
    </w:p>
    <w:p w14:paraId="0203E0EB" w14:textId="77777777" w:rsidR="00F303D0" w:rsidRPr="001257DE" w:rsidRDefault="00F303D0" w:rsidP="00F303D0">
      <w:pPr>
        <w:widowControl w:val="0"/>
        <w:spacing w:line="240" w:lineRule="exact"/>
        <w:ind w:left="121" w:right="14" w:firstLine="571"/>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 xml:space="preserve">W ramach likwidacji barier technicznych i w komunikowaniu się dofinansowane zostały m.in.: krzesełka wannowe, toalety przenośne, </w:t>
      </w:r>
      <w:proofErr w:type="spellStart"/>
      <w:r w:rsidRPr="001257DE">
        <w:rPr>
          <w:rFonts w:asciiTheme="minorHAnsi" w:eastAsia="Times New Roman" w:hAnsiTheme="minorHAnsi" w:cstheme="minorHAnsi"/>
          <w:color w:val="auto"/>
          <w:kern w:val="2"/>
          <w:sz w:val="22"/>
          <w:lang w:eastAsia="zh-CN" w:bidi="hi-IN"/>
        </w:rPr>
        <w:t>schodołazy</w:t>
      </w:r>
      <w:proofErr w:type="spellEnd"/>
      <w:r w:rsidRPr="001257DE">
        <w:rPr>
          <w:rFonts w:asciiTheme="minorHAnsi" w:eastAsia="Times New Roman" w:hAnsiTheme="minorHAnsi" w:cstheme="minorHAnsi"/>
          <w:color w:val="auto"/>
          <w:kern w:val="2"/>
          <w:sz w:val="22"/>
          <w:lang w:eastAsia="zh-CN" w:bidi="hi-IN"/>
        </w:rPr>
        <w:t>, podnośniki kąpielowe, sprzęty komputerowe, komunikator dla dziecka (w celu komunikacji ze światem zewnętrznym).</w:t>
      </w:r>
    </w:p>
    <w:p w14:paraId="69D8546F" w14:textId="77777777" w:rsidR="00F303D0" w:rsidRPr="002F2F5A" w:rsidRDefault="00F303D0" w:rsidP="00F303D0">
      <w:pPr>
        <w:widowControl w:val="0"/>
        <w:spacing w:before="77" w:after="0" w:line="240" w:lineRule="exact"/>
        <w:ind w:left="0" w:right="0" w:firstLine="720"/>
        <w:textAlignment w:val="baseline"/>
        <w:rPr>
          <w:rFonts w:asciiTheme="minorHAnsi" w:eastAsia="Times New Roman" w:hAnsiTheme="minorHAnsi" w:cstheme="minorHAnsi"/>
          <w:color w:val="FF0000"/>
          <w:kern w:val="2"/>
          <w:sz w:val="22"/>
          <w:lang w:eastAsia="zh-CN" w:bidi="hi-IN"/>
        </w:rPr>
      </w:pPr>
    </w:p>
    <w:p w14:paraId="2B2C27F4" w14:textId="77777777" w:rsidR="00F303D0" w:rsidRPr="006F565B" w:rsidRDefault="00F303D0" w:rsidP="00F303D0">
      <w:pPr>
        <w:widowControl w:val="0"/>
        <w:spacing w:before="77" w:after="0" w:line="240" w:lineRule="exact"/>
        <w:ind w:left="0" w:right="0" w:firstLine="0"/>
        <w:textAlignment w:val="baseline"/>
        <w:rPr>
          <w:rFonts w:asciiTheme="minorHAnsi" w:hAnsiTheme="minorHAnsi" w:cstheme="minorHAnsi"/>
          <w:color w:val="auto"/>
          <w:sz w:val="22"/>
        </w:rPr>
      </w:pPr>
      <w:r w:rsidRPr="006F565B">
        <w:rPr>
          <w:rFonts w:asciiTheme="minorHAnsi" w:eastAsia="Times New Roman" w:hAnsiTheme="minorHAnsi" w:cstheme="minorHAnsi"/>
          <w:color w:val="auto"/>
          <w:kern w:val="2"/>
          <w:sz w:val="22"/>
          <w:lang w:eastAsia="zh-CN" w:bidi="hi-IN"/>
        </w:rPr>
        <w:t xml:space="preserve">Do PCPR do 31.12.2022 r.  wpłynęło na </w:t>
      </w:r>
    </w:p>
    <w:p w14:paraId="58058F42" w14:textId="77777777" w:rsidR="00F303D0" w:rsidRPr="006F565B" w:rsidRDefault="00F303D0" w:rsidP="00F303D0">
      <w:pPr>
        <w:widowControl w:val="0"/>
        <w:spacing w:after="0" w:line="240" w:lineRule="exact"/>
        <w:ind w:left="0" w:right="0" w:firstLine="0"/>
        <w:jc w:val="left"/>
        <w:textAlignment w:val="baseline"/>
        <w:rPr>
          <w:rFonts w:asciiTheme="minorHAnsi" w:hAnsiTheme="minorHAnsi" w:cstheme="minorHAnsi"/>
          <w:color w:val="auto"/>
          <w:sz w:val="22"/>
        </w:rPr>
      </w:pPr>
      <w:r w:rsidRPr="006F565B">
        <w:rPr>
          <w:rFonts w:asciiTheme="minorHAnsi" w:eastAsia="Times New Roman" w:hAnsiTheme="minorHAnsi" w:cstheme="minorHAnsi"/>
          <w:b/>
          <w:bCs/>
          <w:i/>
          <w:color w:val="auto"/>
          <w:kern w:val="2"/>
          <w:sz w:val="22"/>
          <w:lang w:eastAsia="zh-CN" w:bidi="hi-IN"/>
        </w:rPr>
        <w:t>Bariery architektoniczne</w:t>
      </w:r>
    </w:p>
    <w:p w14:paraId="6855CC16" w14:textId="77777777" w:rsidR="00F303D0" w:rsidRPr="006F565B" w:rsidRDefault="00F303D0" w:rsidP="00F303D0">
      <w:pPr>
        <w:widowControl w:val="0"/>
        <w:spacing w:after="0" w:line="240" w:lineRule="exact"/>
        <w:ind w:left="0" w:right="0" w:firstLine="0"/>
        <w:jc w:val="left"/>
        <w:textAlignment w:val="baseline"/>
        <w:rPr>
          <w:rFonts w:asciiTheme="minorHAnsi" w:hAnsiTheme="minorHAnsi" w:cstheme="minorHAnsi"/>
          <w:color w:val="auto"/>
          <w:sz w:val="22"/>
        </w:rPr>
      </w:pPr>
      <w:r w:rsidRPr="006F565B">
        <w:rPr>
          <w:rFonts w:asciiTheme="minorHAnsi" w:eastAsia="Times New Roman" w:hAnsiTheme="minorHAnsi" w:cstheme="minorHAnsi"/>
          <w:color w:val="auto"/>
          <w:kern w:val="2"/>
          <w:sz w:val="22"/>
          <w:lang w:eastAsia="zh-CN" w:bidi="hi-IN"/>
        </w:rPr>
        <w:t>46 wniosków na kwotę 658 545,00 zł.</w:t>
      </w:r>
    </w:p>
    <w:p w14:paraId="3E836486" w14:textId="77777777" w:rsidR="00F303D0" w:rsidRPr="006F565B" w:rsidRDefault="00F303D0" w:rsidP="00F303D0">
      <w:pPr>
        <w:widowControl w:val="0"/>
        <w:spacing w:after="0" w:line="240" w:lineRule="exact"/>
        <w:ind w:left="0" w:right="0" w:firstLine="0"/>
        <w:jc w:val="left"/>
        <w:textAlignment w:val="baseline"/>
        <w:rPr>
          <w:rFonts w:asciiTheme="minorHAnsi" w:eastAsia="Times New Roman" w:hAnsiTheme="minorHAnsi" w:cstheme="minorHAnsi"/>
          <w:color w:val="auto"/>
          <w:kern w:val="2"/>
          <w:sz w:val="22"/>
          <w:lang w:eastAsia="zh-CN" w:bidi="hi-IN"/>
        </w:rPr>
      </w:pPr>
    </w:p>
    <w:p w14:paraId="51B43E2C" w14:textId="77777777" w:rsidR="00F303D0" w:rsidRPr="006F565B" w:rsidRDefault="00F303D0" w:rsidP="00F303D0">
      <w:pPr>
        <w:widowControl w:val="0"/>
        <w:spacing w:before="34" w:after="0" w:line="240" w:lineRule="exact"/>
        <w:ind w:left="0" w:right="0" w:firstLine="0"/>
        <w:jc w:val="left"/>
        <w:textAlignment w:val="baseline"/>
        <w:rPr>
          <w:rFonts w:asciiTheme="minorHAnsi" w:hAnsiTheme="minorHAnsi" w:cstheme="minorHAnsi"/>
          <w:color w:val="auto"/>
          <w:sz w:val="22"/>
        </w:rPr>
      </w:pPr>
      <w:r w:rsidRPr="006F565B">
        <w:rPr>
          <w:rFonts w:asciiTheme="minorHAnsi" w:eastAsia="Times New Roman" w:hAnsiTheme="minorHAnsi" w:cstheme="minorHAnsi"/>
          <w:b/>
          <w:bCs/>
          <w:i/>
          <w:color w:val="auto"/>
          <w:kern w:val="2"/>
          <w:sz w:val="22"/>
          <w:lang w:eastAsia="zh-CN" w:bidi="hi-IN"/>
        </w:rPr>
        <w:t>Bariery w komunikowaniu się:</w:t>
      </w:r>
    </w:p>
    <w:p w14:paraId="0AC2017E" w14:textId="77777777" w:rsidR="00F303D0" w:rsidRPr="006F565B" w:rsidRDefault="00F303D0" w:rsidP="00F303D0">
      <w:pPr>
        <w:widowControl w:val="0"/>
        <w:spacing w:after="0" w:line="240" w:lineRule="exact"/>
        <w:ind w:left="0" w:right="0" w:firstLine="0"/>
        <w:jc w:val="left"/>
        <w:textAlignment w:val="baseline"/>
        <w:rPr>
          <w:rFonts w:asciiTheme="minorHAnsi" w:hAnsiTheme="minorHAnsi" w:cstheme="minorHAnsi"/>
          <w:color w:val="auto"/>
          <w:sz w:val="22"/>
        </w:rPr>
      </w:pPr>
      <w:r w:rsidRPr="006F565B">
        <w:rPr>
          <w:rFonts w:asciiTheme="minorHAnsi" w:eastAsia="Times New Roman" w:hAnsiTheme="minorHAnsi" w:cstheme="minorHAnsi"/>
          <w:color w:val="auto"/>
          <w:kern w:val="2"/>
          <w:sz w:val="22"/>
          <w:lang w:eastAsia="zh-CN" w:bidi="hi-IN"/>
        </w:rPr>
        <w:t xml:space="preserve">54 wnioski na kwotę 135 747,59 zł.  </w:t>
      </w:r>
    </w:p>
    <w:p w14:paraId="4FBFFAA4" w14:textId="77777777" w:rsidR="00F303D0" w:rsidRPr="006F565B" w:rsidRDefault="00F303D0" w:rsidP="00F303D0">
      <w:pPr>
        <w:widowControl w:val="0"/>
        <w:spacing w:after="0" w:line="240" w:lineRule="exact"/>
        <w:ind w:left="0" w:right="0" w:firstLine="0"/>
        <w:jc w:val="left"/>
        <w:textAlignment w:val="baseline"/>
        <w:rPr>
          <w:rFonts w:asciiTheme="minorHAnsi" w:eastAsia="Times New Roman" w:hAnsiTheme="minorHAnsi" w:cstheme="minorHAnsi"/>
          <w:b/>
          <w:bCs/>
          <w:color w:val="auto"/>
          <w:kern w:val="2"/>
          <w:sz w:val="22"/>
          <w:lang w:eastAsia="zh-CN" w:bidi="hi-IN"/>
        </w:rPr>
      </w:pPr>
    </w:p>
    <w:p w14:paraId="12FF4471" w14:textId="77777777" w:rsidR="00F303D0" w:rsidRPr="006F565B" w:rsidRDefault="00F303D0" w:rsidP="00F303D0">
      <w:pPr>
        <w:widowControl w:val="0"/>
        <w:spacing w:after="0" w:line="240" w:lineRule="exact"/>
        <w:ind w:left="0" w:right="0" w:firstLine="0"/>
        <w:jc w:val="left"/>
        <w:textAlignment w:val="baseline"/>
        <w:rPr>
          <w:rFonts w:asciiTheme="minorHAnsi" w:hAnsiTheme="minorHAnsi" w:cstheme="minorHAnsi"/>
          <w:color w:val="auto"/>
          <w:sz w:val="22"/>
        </w:rPr>
      </w:pPr>
      <w:r w:rsidRPr="006F565B">
        <w:rPr>
          <w:rFonts w:asciiTheme="minorHAnsi" w:eastAsia="Times New Roman" w:hAnsiTheme="minorHAnsi" w:cstheme="minorHAnsi"/>
          <w:b/>
          <w:bCs/>
          <w:i/>
          <w:color w:val="auto"/>
          <w:kern w:val="2"/>
          <w:sz w:val="22"/>
          <w:lang w:eastAsia="zh-CN" w:bidi="hi-IN"/>
        </w:rPr>
        <w:t>Bariery techniczne:</w:t>
      </w:r>
    </w:p>
    <w:p w14:paraId="65F154E0" w14:textId="77777777" w:rsidR="00F303D0" w:rsidRPr="006F565B" w:rsidRDefault="00F303D0" w:rsidP="00F303D0">
      <w:pPr>
        <w:widowControl w:val="0"/>
        <w:spacing w:after="0" w:line="240" w:lineRule="exact"/>
        <w:ind w:left="0" w:right="0" w:firstLine="0"/>
        <w:textAlignment w:val="baseline"/>
        <w:rPr>
          <w:rFonts w:asciiTheme="minorHAnsi" w:hAnsiTheme="minorHAnsi" w:cstheme="minorHAnsi"/>
          <w:color w:val="auto"/>
          <w:sz w:val="22"/>
        </w:rPr>
      </w:pPr>
      <w:r w:rsidRPr="006F565B">
        <w:rPr>
          <w:rFonts w:asciiTheme="minorHAnsi" w:eastAsia="Times New Roman" w:hAnsiTheme="minorHAnsi" w:cstheme="minorHAnsi"/>
          <w:color w:val="auto"/>
          <w:kern w:val="2"/>
          <w:sz w:val="22"/>
          <w:lang w:eastAsia="zh-CN" w:bidi="hi-IN"/>
        </w:rPr>
        <w:t>15 wniosków na kwotę 42 344,00 zł.</w:t>
      </w:r>
    </w:p>
    <w:p w14:paraId="76520D8F" w14:textId="77777777" w:rsidR="00F303D0" w:rsidRPr="002F2F5A" w:rsidRDefault="00F303D0" w:rsidP="00F303D0">
      <w:pPr>
        <w:widowControl w:val="0"/>
        <w:spacing w:after="0" w:line="240" w:lineRule="exact"/>
        <w:ind w:left="0" w:right="0" w:firstLine="0"/>
        <w:textAlignment w:val="baseline"/>
        <w:rPr>
          <w:rFonts w:asciiTheme="minorHAnsi" w:eastAsia="Times New Roman" w:hAnsiTheme="minorHAnsi" w:cstheme="minorHAnsi"/>
          <w:color w:val="FF0000"/>
          <w:kern w:val="2"/>
          <w:sz w:val="22"/>
          <w:lang w:eastAsia="zh-CN" w:bidi="hi-IN"/>
        </w:rPr>
      </w:pPr>
    </w:p>
    <w:p w14:paraId="44DF0E46" w14:textId="77777777" w:rsidR="00F303D0" w:rsidRPr="006F565B" w:rsidRDefault="00F303D0" w:rsidP="00F303D0">
      <w:pPr>
        <w:widowControl w:val="0"/>
        <w:spacing w:after="0" w:line="240" w:lineRule="exact"/>
        <w:ind w:left="0" w:right="0" w:firstLine="0"/>
        <w:textAlignment w:val="baseline"/>
        <w:rPr>
          <w:rFonts w:asciiTheme="minorHAnsi" w:hAnsiTheme="minorHAnsi" w:cstheme="minorHAnsi"/>
          <w:color w:val="auto"/>
          <w:sz w:val="22"/>
        </w:rPr>
      </w:pPr>
      <w:r w:rsidRPr="006F565B">
        <w:rPr>
          <w:rFonts w:asciiTheme="minorHAnsi" w:eastAsia="Times New Roman" w:hAnsiTheme="minorHAnsi" w:cstheme="minorHAnsi"/>
          <w:color w:val="auto"/>
          <w:kern w:val="2"/>
          <w:sz w:val="22"/>
          <w:lang w:eastAsia="zh-CN" w:bidi="hi-IN"/>
        </w:rPr>
        <w:t xml:space="preserve">Łącznie do 31.12.2022  roku  wpłynęło </w:t>
      </w:r>
      <w:r>
        <w:rPr>
          <w:rFonts w:asciiTheme="minorHAnsi" w:eastAsia="Times New Roman" w:hAnsiTheme="minorHAnsi" w:cstheme="minorHAnsi"/>
          <w:color w:val="auto"/>
          <w:kern w:val="2"/>
          <w:sz w:val="22"/>
          <w:lang w:eastAsia="zh-CN" w:bidi="hi-IN"/>
        </w:rPr>
        <w:t>115</w:t>
      </w:r>
      <w:r w:rsidRPr="006F565B">
        <w:rPr>
          <w:rFonts w:asciiTheme="minorHAnsi" w:eastAsia="Times New Roman" w:hAnsiTheme="minorHAnsi" w:cstheme="minorHAnsi"/>
          <w:color w:val="auto"/>
          <w:kern w:val="2"/>
          <w:sz w:val="22"/>
          <w:lang w:eastAsia="zh-CN" w:bidi="hi-IN"/>
        </w:rPr>
        <w:t xml:space="preserve"> wniosków o  dofinansowanie  do  likwidacji barier na  kwotę 836 636,59 zł.</w:t>
      </w:r>
    </w:p>
    <w:p w14:paraId="3C337FDA" w14:textId="77777777" w:rsidR="00F303D0" w:rsidRPr="002F2F5A" w:rsidRDefault="00F303D0" w:rsidP="00F303D0">
      <w:pPr>
        <w:widowControl w:val="0"/>
        <w:spacing w:line="240" w:lineRule="exact"/>
        <w:ind w:left="0" w:right="14" w:firstLine="0"/>
        <w:textAlignment w:val="baseline"/>
        <w:rPr>
          <w:rFonts w:asciiTheme="minorHAnsi" w:eastAsia="Times New Roman" w:hAnsiTheme="minorHAnsi" w:cstheme="minorHAnsi"/>
          <w:color w:val="FF0000"/>
          <w:kern w:val="2"/>
          <w:sz w:val="22"/>
          <w:lang w:eastAsia="zh-CN" w:bidi="hi-IN"/>
        </w:rPr>
      </w:pPr>
    </w:p>
    <w:p w14:paraId="1EBCA1AB" w14:textId="77777777" w:rsidR="00F303D0" w:rsidRPr="00790066" w:rsidRDefault="00F303D0" w:rsidP="00F303D0">
      <w:pPr>
        <w:widowControl w:val="0"/>
        <w:spacing w:line="240" w:lineRule="exact"/>
        <w:ind w:left="0" w:right="14" w:firstLine="0"/>
        <w:textAlignment w:val="baseline"/>
        <w:rPr>
          <w:rFonts w:asciiTheme="minorHAnsi" w:eastAsia="Times New Roman" w:hAnsiTheme="minorHAnsi" w:cstheme="minorHAnsi"/>
          <w:color w:val="auto"/>
          <w:kern w:val="2"/>
          <w:sz w:val="22"/>
          <w:lang w:eastAsia="zh-CN" w:bidi="hi-IN"/>
        </w:rPr>
      </w:pPr>
      <w:r w:rsidRPr="001257DE">
        <w:rPr>
          <w:rFonts w:asciiTheme="minorHAnsi" w:eastAsia="Times New Roman" w:hAnsiTheme="minorHAnsi" w:cstheme="minorHAnsi"/>
          <w:color w:val="auto"/>
          <w:kern w:val="2"/>
          <w:sz w:val="22"/>
          <w:lang w:eastAsia="zh-CN" w:bidi="hi-IN"/>
        </w:rPr>
        <w:t>W budżecie w 2022 roku na likwidację barier funkcjonalnych zaplanowano pierwotnie kwotę 450 000,00 zł, po zmianach 379 706,37 zł., wydano 377 59</w:t>
      </w:r>
      <w:r>
        <w:rPr>
          <w:rFonts w:asciiTheme="minorHAnsi" w:eastAsia="Times New Roman" w:hAnsiTheme="minorHAnsi" w:cstheme="minorHAnsi"/>
          <w:color w:val="auto"/>
          <w:kern w:val="2"/>
          <w:sz w:val="22"/>
          <w:lang w:eastAsia="zh-CN" w:bidi="hi-IN"/>
        </w:rPr>
        <w:t>1</w:t>
      </w:r>
      <w:r w:rsidRPr="001257DE">
        <w:rPr>
          <w:rFonts w:asciiTheme="minorHAnsi" w:eastAsia="Times New Roman" w:hAnsiTheme="minorHAnsi" w:cstheme="minorHAnsi"/>
          <w:color w:val="auto"/>
          <w:kern w:val="2"/>
          <w:sz w:val="22"/>
          <w:lang w:eastAsia="zh-CN" w:bidi="hi-IN"/>
        </w:rPr>
        <w:t>,</w:t>
      </w:r>
      <w:r>
        <w:rPr>
          <w:rFonts w:asciiTheme="minorHAnsi" w:eastAsia="Times New Roman" w:hAnsiTheme="minorHAnsi" w:cstheme="minorHAnsi"/>
          <w:color w:val="auto"/>
          <w:kern w:val="2"/>
          <w:sz w:val="22"/>
          <w:lang w:eastAsia="zh-CN" w:bidi="hi-IN"/>
        </w:rPr>
        <w:t>78</w:t>
      </w:r>
      <w:r w:rsidRPr="001257DE">
        <w:rPr>
          <w:rFonts w:asciiTheme="minorHAnsi" w:eastAsia="Times New Roman" w:hAnsiTheme="minorHAnsi" w:cstheme="minorHAnsi"/>
          <w:color w:val="auto"/>
          <w:kern w:val="2"/>
          <w:sz w:val="22"/>
          <w:lang w:eastAsia="zh-CN" w:bidi="hi-IN"/>
        </w:rPr>
        <w:t xml:space="preserve"> zł. </w:t>
      </w:r>
    </w:p>
    <w:p w14:paraId="4592DDEF" w14:textId="77777777" w:rsidR="00F303D0" w:rsidRPr="002F2F5A" w:rsidRDefault="00F303D0" w:rsidP="00F303D0">
      <w:pPr>
        <w:widowControl w:val="0"/>
        <w:spacing w:line="240" w:lineRule="exact"/>
        <w:ind w:left="121" w:right="14" w:firstLine="571"/>
        <w:textAlignment w:val="baseline"/>
        <w:rPr>
          <w:rFonts w:asciiTheme="minorHAnsi" w:eastAsia="Times New Roman" w:hAnsiTheme="minorHAnsi" w:cstheme="minorHAnsi"/>
          <w:color w:val="FF0000"/>
          <w:kern w:val="2"/>
          <w:sz w:val="22"/>
          <w:lang w:eastAsia="zh-CN" w:bidi="hi-IN"/>
        </w:rPr>
      </w:pPr>
    </w:p>
    <w:tbl>
      <w:tblPr>
        <w:tblW w:w="10106" w:type="dxa"/>
        <w:tblInd w:w="-232" w:type="dxa"/>
        <w:tblLayout w:type="fixed"/>
        <w:tblLook w:val="04A0" w:firstRow="1" w:lastRow="0" w:firstColumn="1" w:lastColumn="0" w:noHBand="0" w:noVBand="1"/>
      </w:tblPr>
      <w:tblGrid>
        <w:gridCol w:w="2041"/>
        <w:gridCol w:w="1701"/>
        <w:gridCol w:w="1190"/>
        <w:gridCol w:w="1787"/>
        <w:gridCol w:w="3387"/>
      </w:tblGrid>
      <w:tr w:rsidR="00F303D0" w:rsidRPr="002F2F5A" w14:paraId="209052AF" w14:textId="77777777" w:rsidTr="00B11974">
        <w:trPr>
          <w:trHeight w:val="1"/>
        </w:trPr>
        <w:tc>
          <w:tcPr>
            <w:tcW w:w="2041" w:type="dxa"/>
            <w:tcBorders>
              <w:top w:val="single" w:sz="4" w:space="0" w:color="000001"/>
              <w:left w:val="single" w:sz="4" w:space="0" w:color="000001"/>
              <w:bottom w:val="single" w:sz="4" w:space="0" w:color="000001"/>
            </w:tcBorders>
            <w:shd w:val="clear" w:color="auto" w:fill="FFFFFF"/>
          </w:tcPr>
          <w:p w14:paraId="2E58F83C" w14:textId="77777777" w:rsidR="00F303D0" w:rsidRPr="001257DE" w:rsidRDefault="00F303D0" w:rsidP="00B11974">
            <w:pPr>
              <w:widowControl w:val="0"/>
              <w:spacing w:after="0" w:line="240" w:lineRule="exact"/>
              <w:ind w:left="0" w:right="0" w:firstLine="0"/>
              <w:jc w:val="left"/>
              <w:textAlignment w:val="baseline"/>
              <w:rPr>
                <w:rFonts w:asciiTheme="minorHAnsi" w:hAnsiTheme="minorHAnsi" w:cstheme="minorHAnsi"/>
                <w:color w:val="auto"/>
                <w:sz w:val="22"/>
              </w:rPr>
            </w:pPr>
            <w:r w:rsidRPr="001257DE">
              <w:rPr>
                <w:rFonts w:asciiTheme="minorHAnsi" w:eastAsia="Times New Roman" w:hAnsiTheme="minorHAnsi" w:cstheme="minorHAnsi"/>
                <w:b/>
                <w:color w:val="auto"/>
                <w:kern w:val="2"/>
                <w:sz w:val="22"/>
                <w:lang w:eastAsia="zh-CN" w:bidi="hi-IN"/>
              </w:rPr>
              <w:t>Bariery</w:t>
            </w:r>
          </w:p>
        </w:tc>
        <w:tc>
          <w:tcPr>
            <w:tcW w:w="1701" w:type="dxa"/>
            <w:tcBorders>
              <w:top w:val="single" w:sz="4" w:space="0" w:color="000001"/>
              <w:left w:val="single" w:sz="4" w:space="0" w:color="000001"/>
              <w:bottom w:val="single" w:sz="4" w:space="0" w:color="000001"/>
            </w:tcBorders>
            <w:shd w:val="clear" w:color="auto" w:fill="FFFFFF"/>
          </w:tcPr>
          <w:p w14:paraId="2637EA8B" w14:textId="77777777" w:rsidR="00F303D0" w:rsidRPr="001257DE" w:rsidRDefault="00F303D0" w:rsidP="00B11974">
            <w:pPr>
              <w:widowControl w:val="0"/>
              <w:spacing w:after="0" w:line="240" w:lineRule="exact"/>
              <w:ind w:left="0" w:right="437" w:firstLine="0"/>
              <w:jc w:val="left"/>
              <w:textAlignment w:val="baseline"/>
              <w:rPr>
                <w:rFonts w:asciiTheme="minorHAnsi" w:hAnsiTheme="minorHAnsi" w:cstheme="minorHAnsi"/>
                <w:color w:val="auto"/>
                <w:sz w:val="22"/>
              </w:rPr>
            </w:pPr>
            <w:r w:rsidRPr="001257DE">
              <w:rPr>
                <w:rFonts w:asciiTheme="minorHAnsi" w:eastAsia="Times New Roman" w:hAnsiTheme="minorHAnsi" w:cstheme="minorHAnsi"/>
                <w:b/>
                <w:color w:val="auto"/>
                <w:kern w:val="2"/>
                <w:sz w:val="22"/>
                <w:lang w:eastAsia="zh-CN" w:bidi="hi-IN"/>
              </w:rPr>
              <w:t>Liczba złożonych wniosków</w:t>
            </w:r>
          </w:p>
        </w:tc>
        <w:tc>
          <w:tcPr>
            <w:tcW w:w="1190" w:type="dxa"/>
            <w:tcBorders>
              <w:top w:val="single" w:sz="4" w:space="0" w:color="000001"/>
              <w:left w:val="single" w:sz="4" w:space="0" w:color="000001"/>
              <w:bottom w:val="single" w:sz="4" w:space="0" w:color="000001"/>
            </w:tcBorders>
            <w:shd w:val="clear" w:color="auto" w:fill="FFFFFF"/>
          </w:tcPr>
          <w:p w14:paraId="4A2D9AAE" w14:textId="77777777" w:rsidR="00F303D0" w:rsidRPr="001257DE" w:rsidRDefault="00F303D0" w:rsidP="00B11974">
            <w:pPr>
              <w:widowControl w:val="0"/>
              <w:spacing w:after="0" w:line="240" w:lineRule="exact"/>
              <w:ind w:left="0" w:right="0" w:firstLine="0"/>
              <w:jc w:val="left"/>
              <w:textAlignment w:val="baseline"/>
              <w:rPr>
                <w:rFonts w:asciiTheme="minorHAnsi" w:hAnsiTheme="minorHAnsi" w:cstheme="minorHAnsi"/>
                <w:color w:val="auto"/>
                <w:sz w:val="22"/>
              </w:rPr>
            </w:pPr>
            <w:r w:rsidRPr="001257DE">
              <w:rPr>
                <w:rFonts w:asciiTheme="minorHAnsi" w:eastAsia="Times New Roman" w:hAnsiTheme="minorHAnsi" w:cstheme="minorHAnsi"/>
                <w:b/>
                <w:color w:val="auto"/>
                <w:kern w:val="2"/>
                <w:sz w:val="22"/>
                <w:lang w:eastAsia="zh-CN" w:bidi="hi-IN"/>
              </w:rPr>
              <w:t>Liczba zawartych umów</w:t>
            </w:r>
          </w:p>
        </w:tc>
        <w:tc>
          <w:tcPr>
            <w:tcW w:w="1787" w:type="dxa"/>
            <w:tcBorders>
              <w:top w:val="single" w:sz="4" w:space="0" w:color="000001"/>
              <w:left w:val="single" w:sz="4" w:space="0" w:color="000001"/>
              <w:bottom w:val="single" w:sz="4" w:space="0" w:color="000001"/>
            </w:tcBorders>
            <w:shd w:val="clear" w:color="auto" w:fill="FFFFFF"/>
          </w:tcPr>
          <w:p w14:paraId="5293EA4A" w14:textId="77777777" w:rsidR="00F303D0" w:rsidRPr="001257DE" w:rsidRDefault="00F303D0" w:rsidP="00B11974">
            <w:pPr>
              <w:widowControl w:val="0"/>
              <w:spacing w:after="0" w:line="240" w:lineRule="exact"/>
              <w:ind w:left="0" w:right="0" w:firstLine="0"/>
              <w:jc w:val="left"/>
              <w:textAlignment w:val="baseline"/>
              <w:rPr>
                <w:rFonts w:asciiTheme="minorHAnsi" w:hAnsiTheme="minorHAnsi" w:cstheme="minorHAnsi"/>
                <w:color w:val="auto"/>
                <w:sz w:val="22"/>
              </w:rPr>
            </w:pPr>
            <w:r w:rsidRPr="001257DE">
              <w:rPr>
                <w:rFonts w:asciiTheme="minorHAnsi" w:eastAsia="SimSun" w:hAnsiTheme="minorHAnsi" w:cstheme="minorHAnsi"/>
                <w:b/>
                <w:bCs/>
                <w:color w:val="auto"/>
                <w:kern w:val="2"/>
                <w:sz w:val="22"/>
                <w:lang w:eastAsia="zh-CN" w:bidi="hi-IN"/>
              </w:rPr>
              <w:t>Liczba rezygnacji po zawarciu umów</w:t>
            </w:r>
          </w:p>
        </w:tc>
        <w:tc>
          <w:tcPr>
            <w:tcW w:w="3387" w:type="dxa"/>
            <w:tcBorders>
              <w:top w:val="single" w:sz="4" w:space="0" w:color="000001"/>
              <w:left w:val="single" w:sz="4" w:space="0" w:color="000001"/>
              <w:bottom w:val="single" w:sz="4" w:space="0" w:color="000001"/>
              <w:right w:val="single" w:sz="4" w:space="0" w:color="000001"/>
            </w:tcBorders>
            <w:shd w:val="clear" w:color="auto" w:fill="FFFFFF"/>
          </w:tcPr>
          <w:p w14:paraId="0F8FF400" w14:textId="77777777" w:rsidR="00F303D0" w:rsidRPr="001257DE" w:rsidRDefault="00F303D0" w:rsidP="00B11974">
            <w:pPr>
              <w:widowControl w:val="0"/>
              <w:spacing w:after="0" w:line="240" w:lineRule="exact"/>
              <w:ind w:left="0" w:right="38" w:firstLine="5"/>
              <w:jc w:val="left"/>
              <w:textAlignment w:val="baseline"/>
              <w:rPr>
                <w:rFonts w:asciiTheme="minorHAnsi" w:hAnsiTheme="minorHAnsi" w:cstheme="minorHAnsi"/>
                <w:color w:val="auto"/>
                <w:sz w:val="22"/>
              </w:rPr>
            </w:pPr>
            <w:r w:rsidRPr="001257DE">
              <w:rPr>
                <w:rFonts w:asciiTheme="minorHAnsi" w:eastAsia="Times New Roman" w:hAnsiTheme="minorHAnsi" w:cstheme="minorHAnsi"/>
                <w:b/>
                <w:color w:val="auto"/>
                <w:kern w:val="2"/>
                <w:sz w:val="22"/>
                <w:lang w:eastAsia="zh-CN" w:bidi="hi-IN"/>
              </w:rPr>
              <w:t>Wydatkowana kwota w złotych</w:t>
            </w:r>
          </w:p>
        </w:tc>
      </w:tr>
      <w:tr w:rsidR="00F303D0" w:rsidRPr="002F2F5A" w14:paraId="13DAC557" w14:textId="77777777" w:rsidTr="00B11974">
        <w:trPr>
          <w:trHeight w:val="1"/>
        </w:trPr>
        <w:tc>
          <w:tcPr>
            <w:tcW w:w="2041" w:type="dxa"/>
            <w:tcBorders>
              <w:top w:val="single" w:sz="4" w:space="0" w:color="000001"/>
              <w:left w:val="single" w:sz="4" w:space="0" w:color="000001"/>
              <w:bottom w:val="single" w:sz="4" w:space="0" w:color="000001"/>
            </w:tcBorders>
            <w:shd w:val="clear" w:color="auto" w:fill="FFFFFF"/>
          </w:tcPr>
          <w:p w14:paraId="5BC0BD45" w14:textId="77777777" w:rsidR="00F303D0" w:rsidRPr="001257DE" w:rsidRDefault="00F303D0" w:rsidP="00B11974">
            <w:pPr>
              <w:widowControl w:val="0"/>
              <w:spacing w:after="0" w:line="240" w:lineRule="exact"/>
              <w:ind w:left="0" w:right="0" w:firstLine="0"/>
              <w:jc w:val="left"/>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architektoniczne</w:t>
            </w:r>
          </w:p>
        </w:tc>
        <w:tc>
          <w:tcPr>
            <w:tcW w:w="1701" w:type="dxa"/>
            <w:tcBorders>
              <w:top w:val="single" w:sz="4" w:space="0" w:color="000001"/>
              <w:left w:val="single" w:sz="4" w:space="0" w:color="000001"/>
              <w:bottom w:val="single" w:sz="4" w:space="0" w:color="000001"/>
            </w:tcBorders>
            <w:shd w:val="clear" w:color="auto" w:fill="FFFFFF"/>
          </w:tcPr>
          <w:p w14:paraId="0C29D4AA"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46</w:t>
            </w:r>
          </w:p>
          <w:p w14:paraId="3BD03402" w14:textId="77777777" w:rsidR="00F303D0" w:rsidRPr="001257DE" w:rsidRDefault="00F303D0" w:rsidP="00B11974">
            <w:pPr>
              <w:widowControl w:val="0"/>
              <w:spacing w:after="0" w:line="240" w:lineRule="exact"/>
              <w:ind w:left="0" w:right="0" w:firstLine="0"/>
              <w:jc w:val="center"/>
              <w:textAlignment w:val="baseline"/>
              <w:rPr>
                <w:rFonts w:asciiTheme="minorHAnsi" w:eastAsia="Times New Roman" w:hAnsiTheme="minorHAnsi" w:cstheme="minorHAnsi"/>
                <w:color w:val="auto"/>
                <w:kern w:val="2"/>
                <w:sz w:val="22"/>
                <w:lang w:eastAsia="zh-CN" w:bidi="hi-IN"/>
              </w:rPr>
            </w:pPr>
          </w:p>
        </w:tc>
        <w:tc>
          <w:tcPr>
            <w:tcW w:w="1190" w:type="dxa"/>
            <w:tcBorders>
              <w:top w:val="single" w:sz="4" w:space="0" w:color="000001"/>
              <w:left w:val="single" w:sz="4" w:space="0" w:color="000001"/>
              <w:bottom w:val="single" w:sz="4" w:space="0" w:color="000001"/>
            </w:tcBorders>
            <w:shd w:val="clear" w:color="auto" w:fill="FFFFFF"/>
          </w:tcPr>
          <w:p w14:paraId="3D67F7AF"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38</w:t>
            </w:r>
          </w:p>
        </w:tc>
        <w:tc>
          <w:tcPr>
            <w:tcW w:w="1787" w:type="dxa"/>
            <w:tcBorders>
              <w:top w:val="single" w:sz="4" w:space="0" w:color="000001"/>
              <w:left w:val="single" w:sz="4" w:space="0" w:color="000001"/>
              <w:bottom w:val="single" w:sz="4" w:space="0" w:color="000001"/>
            </w:tcBorders>
            <w:shd w:val="clear" w:color="auto" w:fill="FFFFFF"/>
          </w:tcPr>
          <w:p w14:paraId="5895CEF0" w14:textId="77777777" w:rsidR="00F303D0" w:rsidRPr="001257DE" w:rsidRDefault="00F303D0" w:rsidP="00B11974">
            <w:pPr>
              <w:widowControl w:val="0"/>
              <w:spacing w:after="0" w:line="240" w:lineRule="exact"/>
              <w:ind w:left="0" w:right="0"/>
              <w:jc w:val="center"/>
              <w:rPr>
                <w:rFonts w:asciiTheme="minorHAnsi" w:hAnsiTheme="minorHAnsi" w:cstheme="minorHAnsi"/>
                <w:color w:val="auto"/>
                <w:sz w:val="22"/>
              </w:rPr>
            </w:pPr>
            <w:r w:rsidRPr="001257DE">
              <w:rPr>
                <w:rFonts w:asciiTheme="minorHAnsi" w:eastAsia="SimSun" w:hAnsiTheme="minorHAnsi" w:cstheme="minorHAnsi"/>
                <w:color w:val="auto"/>
                <w:sz w:val="22"/>
                <w:lang w:eastAsia="zh-CN" w:bidi="hi-IN"/>
              </w:rPr>
              <w:t>5</w:t>
            </w:r>
          </w:p>
        </w:tc>
        <w:tc>
          <w:tcPr>
            <w:tcW w:w="3387" w:type="dxa"/>
            <w:tcBorders>
              <w:top w:val="single" w:sz="4" w:space="0" w:color="000001"/>
              <w:left w:val="single" w:sz="4" w:space="0" w:color="000001"/>
              <w:bottom w:val="single" w:sz="4" w:space="0" w:color="000001"/>
              <w:right w:val="single" w:sz="4" w:space="0" w:color="000001"/>
            </w:tcBorders>
            <w:shd w:val="clear" w:color="auto" w:fill="FFFFFF"/>
          </w:tcPr>
          <w:p w14:paraId="0630A947" w14:textId="77777777" w:rsidR="00F303D0" w:rsidRPr="001257DE" w:rsidRDefault="00F303D0" w:rsidP="00B11974">
            <w:pPr>
              <w:widowControl w:val="0"/>
              <w:spacing w:after="0" w:line="240" w:lineRule="exact"/>
              <w:ind w:left="0" w:right="0"/>
              <w:jc w:val="center"/>
              <w:rPr>
                <w:rFonts w:asciiTheme="minorHAnsi" w:hAnsiTheme="minorHAnsi" w:cstheme="minorHAnsi"/>
                <w:color w:val="auto"/>
                <w:sz w:val="22"/>
              </w:rPr>
            </w:pPr>
            <w:r w:rsidRPr="001257DE">
              <w:rPr>
                <w:rFonts w:asciiTheme="minorHAnsi" w:eastAsia="Times New Roman" w:hAnsiTheme="minorHAnsi" w:cstheme="minorHAnsi"/>
                <w:color w:val="auto"/>
                <w:sz w:val="22"/>
                <w:lang w:eastAsia="zh-CN" w:bidi="hi-IN"/>
              </w:rPr>
              <w:t>261 951,0</w:t>
            </w:r>
            <w:r>
              <w:rPr>
                <w:rFonts w:asciiTheme="minorHAnsi" w:eastAsia="Times New Roman" w:hAnsiTheme="minorHAnsi" w:cstheme="minorHAnsi"/>
                <w:color w:val="auto"/>
                <w:sz w:val="22"/>
                <w:lang w:eastAsia="zh-CN" w:bidi="hi-IN"/>
              </w:rPr>
              <w:t>1</w:t>
            </w:r>
            <w:r w:rsidRPr="001257DE">
              <w:rPr>
                <w:rFonts w:asciiTheme="minorHAnsi" w:eastAsia="Times New Roman" w:hAnsiTheme="minorHAnsi" w:cstheme="minorHAnsi"/>
                <w:color w:val="auto"/>
                <w:sz w:val="22"/>
                <w:lang w:eastAsia="zh-CN" w:bidi="hi-IN"/>
              </w:rPr>
              <w:t xml:space="preserve"> zł</w:t>
            </w:r>
          </w:p>
        </w:tc>
      </w:tr>
      <w:tr w:rsidR="00F303D0" w:rsidRPr="002F2F5A" w14:paraId="24E3A5C3" w14:textId="77777777" w:rsidTr="00B11974">
        <w:trPr>
          <w:trHeight w:val="1"/>
        </w:trPr>
        <w:tc>
          <w:tcPr>
            <w:tcW w:w="2041" w:type="dxa"/>
            <w:tcBorders>
              <w:top w:val="single" w:sz="4" w:space="0" w:color="000001"/>
              <w:left w:val="single" w:sz="4" w:space="0" w:color="000001"/>
              <w:bottom w:val="single" w:sz="4" w:space="0" w:color="000001"/>
            </w:tcBorders>
            <w:shd w:val="clear" w:color="auto" w:fill="FFFFFF"/>
          </w:tcPr>
          <w:p w14:paraId="4AD14517" w14:textId="77777777" w:rsidR="00F303D0" w:rsidRPr="001257DE" w:rsidRDefault="00F303D0" w:rsidP="00B11974">
            <w:pPr>
              <w:widowControl w:val="0"/>
              <w:spacing w:after="0" w:line="240" w:lineRule="exact"/>
              <w:ind w:left="0" w:right="0" w:firstLine="0"/>
              <w:jc w:val="left"/>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w komunikowaniu się</w:t>
            </w:r>
          </w:p>
          <w:p w14:paraId="59545CD2" w14:textId="77777777" w:rsidR="00F303D0" w:rsidRPr="001257DE" w:rsidRDefault="00F303D0" w:rsidP="00B11974">
            <w:pPr>
              <w:widowControl w:val="0"/>
              <w:spacing w:after="0" w:line="240" w:lineRule="exact"/>
              <w:ind w:left="0" w:right="0" w:firstLine="0"/>
              <w:jc w:val="left"/>
              <w:textAlignment w:val="baseline"/>
              <w:rPr>
                <w:rFonts w:asciiTheme="minorHAnsi" w:eastAsia="SimSun" w:hAnsiTheme="minorHAnsi" w:cstheme="minorHAnsi"/>
                <w:color w:val="auto"/>
                <w:kern w:val="2"/>
                <w:sz w:val="22"/>
                <w:lang w:eastAsia="zh-CN" w:bidi="hi-IN"/>
              </w:rPr>
            </w:pPr>
          </w:p>
        </w:tc>
        <w:tc>
          <w:tcPr>
            <w:tcW w:w="1701" w:type="dxa"/>
            <w:tcBorders>
              <w:top w:val="single" w:sz="4" w:space="0" w:color="000001"/>
              <w:left w:val="single" w:sz="4" w:space="0" w:color="000001"/>
              <w:bottom w:val="single" w:sz="4" w:space="0" w:color="000001"/>
            </w:tcBorders>
            <w:shd w:val="clear" w:color="auto" w:fill="FFFFFF"/>
          </w:tcPr>
          <w:p w14:paraId="1479B97C"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54</w:t>
            </w:r>
          </w:p>
        </w:tc>
        <w:tc>
          <w:tcPr>
            <w:tcW w:w="1190" w:type="dxa"/>
            <w:tcBorders>
              <w:top w:val="single" w:sz="4" w:space="0" w:color="000001"/>
              <w:left w:val="single" w:sz="4" w:space="0" w:color="000001"/>
              <w:bottom w:val="single" w:sz="4" w:space="0" w:color="000001"/>
            </w:tcBorders>
            <w:shd w:val="clear" w:color="auto" w:fill="FFFFFF"/>
          </w:tcPr>
          <w:p w14:paraId="1CCD91AE" w14:textId="77777777" w:rsidR="00F303D0" w:rsidRPr="001257DE" w:rsidRDefault="00F303D0" w:rsidP="00B11974">
            <w:pPr>
              <w:widowControl w:val="0"/>
              <w:spacing w:after="0" w:line="240" w:lineRule="exact"/>
              <w:ind w:left="0" w:right="0"/>
              <w:jc w:val="center"/>
              <w:rPr>
                <w:rFonts w:asciiTheme="minorHAnsi" w:hAnsiTheme="minorHAnsi" w:cstheme="minorHAnsi"/>
                <w:color w:val="auto"/>
                <w:sz w:val="22"/>
              </w:rPr>
            </w:pPr>
            <w:r w:rsidRPr="001257DE">
              <w:rPr>
                <w:rFonts w:asciiTheme="minorHAnsi" w:eastAsia="Times New Roman" w:hAnsiTheme="minorHAnsi" w:cstheme="minorHAnsi"/>
                <w:color w:val="auto"/>
                <w:sz w:val="22"/>
                <w:lang w:eastAsia="zh-CN" w:bidi="hi-IN"/>
              </w:rPr>
              <w:t>41</w:t>
            </w:r>
          </w:p>
        </w:tc>
        <w:tc>
          <w:tcPr>
            <w:tcW w:w="1787" w:type="dxa"/>
            <w:tcBorders>
              <w:top w:val="single" w:sz="4" w:space="0" w:color="000001"/>
              <w:left w:val="single" w:sz="4" w:space="0" w:color="000001"/>
              <w:bottom w:val="single" w:sz="4" w:space="0" w:color="000001"/>
            </w:tcBorders>
            <w:shd w:val="clear" w:color="auto" w:fill="FFFFFF"/>
          </w:tcPr>
          <w:p w14:paraId="155A8C91"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color w:val="auto"/>
                <w:sz w:val="22"/>
              </w:rPr>
            </w:pPr>
            <w:r w:rsidRPr="001257DE">
              <w:rPr>
                <w:rFonts w:asciiTheme="minorHAnsi" w:eastAsia="SimSun" w:hAnsiTheme="minorHAnsi" w:cstheme="minorHAnsi"/>
                <w:color w:val="auto"/>
                <w:kern w:val="2"/>
                <w:sz w:val="22"/>
                <w:lang w:eastAsia="zh-CN" w:bidi="hi-IN"/>
              </w:rPr>
              <w:t>0</w:t>
            </w:r>
          </w:p>
        </w:tc>
        <w:tc>
          <w:tcPr>
            <w:tcW w:w="3387" w:type="dxa"/>
            <w:tcBorders>
              <w:top w:val="single" w:sz="4" w:space="0" w:color="000001"/>
              <w:left w:val="single" w:sz="4" w:space="0" w:color="000001"/>
              <w:bottom w:val="single" w:sz="4" w:space="0" w:color="000001"/>
              <w:right w:val="single" w:sz="4" w:space="0" w:color="000001"/>
            </w:tcBorders>
            <w:shd w:val="clear" w:color="auto" w:fill="FFFFFF"/>
          </w:tcPr>
          <w:p w14:paraId="4DCF4DAC"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84 30</w:t>
            </w:r>
            <w:r>
              <w:rPr>
                <w:rFonts w:asciiTheme="minorHAnsi" w:eastAsia="Times New Roman" w:hAnsiTheme="minorHAnsi" w:cstheme="minorHAnsi"/>
                <w:color w:val="auto"/>
                <w:kern w:val="2"/>
                <w:sz w:val="22"/>
                <w:lang w:eastAsia="zh-CN" w:bidi="hi-IN"/>
              </w:rPr>
              <w:t>5,57</w:t>
            </w:r>
            <w:r w:rsidRPr="001257DE">
              <w:rPr>
                <w:rFonts w:asciiTheme="minorHAnsi" w:eastAsia="Times New Roman" w:hAnsiTheme="minorHAnsi" w:cstheme="minorHAnsi"/>
                <w:color w:val="auto"/>
                <w:kern w:val="2"/>
                <w:sz w:val="22"/>
                <w:lang w:eastAsia="zh-CN" w:bidi="hi-IN"/>
              </w:rPr>
              <w:t xml:space="preserve"> zł</w:t>
            </w:r>
          </w:p>
        </w:tc>
      </w:tr>
      <w:tr w:rsidR="00F303D0" w:rsidRPr="002F2F5A" w14:paraId="3D967F73" w14:textId="77777777" w:rsidTr="00B11974">
        <w:trPr>
          <w:trHeight w:val="1"/>
        </w:trPr>
        <w:tc>
          <w:tcPr>
            <w:tcW w:w="2041" w:type="dxa"/>
            <w:tcBorders>
              <w:top w:val="single" w:sz="4" w:space="0" w:color="000001"/>
              <w:left w:val="single" w:sz="4" w:space="0" w:color="000001"/>
              <w:bottom w:val="single" w:sz="4" w:space="0" w:color="000001"/>
            </w:tcBorders>
            <w:shd w:val="clear" w:color="auto" w:fill="FFFFFF"/>
          </w:tcPr>
          <w:p w14:paraId="4C5B015B" w14:textId="77777777" w:rsidR="00F303D0" w:rsidRPr="001257DE" w:rsidRDefault="00F303D0" w:rsidP="00B11974">
            <w:pPr>
              <w:widowControl w:val="0"/>
              <w:spacing w:after="0" w:line="240" w:lineRule="exact"/>
              <w:ind w:left="0" w:right="0" w:firstLine="0"/>
              <w:jc w:val="left"/>
              <w:textAlignment w:val="baseline"/>
              <w:rPr>
                <w:rFonts w:asciiTheme="minorHAnsi" w:eastAsia="Times New Roman" w:hAnsiTheme="minorHAnsi" w:cstheme="minorHAnsi"/>
                <w:color w:val="auto"/>
                <w:kern w:val="2"/>
                <w:sz w:val="22"/>
                <w:lang w:eastAsia="zh-CN" w:bidi="hi-IN"/>
              </w:rPr>
            </w:pPr>
          </w:p>
          <w:p w14:paraId="5A4FDFE4" w14:textId="77777777" w:rsidR="00F303D0" w:rsidRPr="001257DE" w:rsidRDefault="00F303D0" w:rsidP="00B11974">
            <w:pPr>
              <w:widowControl w:val="0"/>
              <w:spacing w:after="0" w:line="240" w:lineRule="exact"/>
              <w:ind w:left="0" w:right="0" w:firstLine="0"/>
              <w:jc w:val="left"/>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techniczne</w:t>
            </w:r>
          </w:p>
        </w:tc>
        <w:tc>
          <w:tcPr>
            <w:tcW w:w="1701" w:type="dxa"/>
            <w:tcBorders>
              <w:top w:val="single" w:sz="4" w:space="0" w:color="000001"/>
              <w:left w:val="single" w:sz="4" w:space="0" w:color="000001"/>
              <w:bottom w:val="single" w:sz="4" w:space="0" w:color="000001"/>
            </w:tcBorders>
            <w:shd w:val="clear" w:color="auto" w:fill="FFFFFF"/>
          </w:tcPr>
          <w:p w14:paraId="454D13E1"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color w:val="auto"/>
                <w:sz w:val="22"/>
              </w:rPr>
            </w:pPr>
            <w:r w:rsidRPr="001257DE">
              <w:rPr>
                <w:rFonts w:asciiTheme="minorHAnsi" w:eastAsia="Times New Roman" w:hAnsiTheme="minorHAnsi" w:cstheme="minorHAnsi"/>
                <w:color w:val="auto"/>
                <w:kern w:val="2"/>
                <w:sz w:val="22"/>
                <w:lang w:eastAsia="zh-CN" w:bidi="hi-IN"/>
              </w:rPr>
              <w:t>15</w:t>
            </w:r>
          </w:p>
        </w:tc>
        <w:tc>
          <w:tcPr>
            <w:tcW w:w="1190" w:type="dxa"/>
            <w:tcBorders>
              <w:top w:val="single" w:sz="4" w:space="0" w:color="000001"/>
              <w:left w:val="single" w:sz="4" w:space="0" w:color="000001"/>
              <w:bottom w:val="single" w:sz="4" w:space="0" w:color="000001"/>
            </w:tcBorders>
            <w:shd w:val="clear" w:color="auto" w:fill="FFFFFF"/>
          </w:tcPr>
          <w:p w14:paraId="390087B7" w14:textId="77777777" w:rsidR="00F303D0" w:rsidRPr="001257DE" w:rsidRDefault="00F303D0" w:rsidP="00B11974">
            <w:pPr>
              <w:widowControl w:val="0"/>
              <w:spacing w:after="0" w:line="240" w:lineRule="exact"/>
              <w:ind w:left="-10" w:right="0" w:firstLine="0"/>
              <w:jc w:val="center"/>
              <w:rPr>
                <w:rFonts w:asciiTheme="minorHAnsi" w:hAnsiTheme="minorHAnsi" w:cstheme="minorHAnsi"/>
                <w:color w:val="auto"/>
                <w:sz w:val="22"/>
              </w:rPr>
            </w:pPr>
            <w:r w:rsidRPr="001257DE">
              <w:rPr>
                <w:rFonts w:asciiTheme="minorHAnsi" w:eastAsia="Times New Roman" w:hAnsiTheme="minorHAnsi" w:cstheme="minorHAnsi"/>
                <w:color w:val="auto"/>
                <w:sz w:val="22"/>
                <w:lang w:eastAsia="zh-CN" w:bidi="hi-IN"/>
              </w:rPr>
              <w:t>15</w:t>
            </w:r>
          </w:p>
        </w:tc>
        <w:tc>
          <w:tcPr>
            <w:tcW w:w="1787" w:type="dxa"/>
            <w:tcBorders>
              <w:top w:val="single" w:sz="4" w:space="0" w:color="000001"/>
              <w:left w:val="single" w:sz="4" w:space="0" w:color="000001"/>
              <w:bottom w:val="single" w:sz="4" w:space="0" w:color="000001"/>
            </w:tcBorders>
            <w:shd w:val="clear" w:color="auto" w:fill="FFFFFF"/>
          </w:tcPr>
          <w:p w14:paraId="64633D50"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color w:val="auto"/>
                <w:sz w:val="22"/>
              </w:rPr>
            </w:pPr>
            <w:r w:rsidRPr="001257DE">
              <w:rPr>
                <w:rFonts w:asciiTheme="minorHAnsi" w:eastAsia="SimSun" w:hAnsiTheme="minorHAnsi" w:cstheme="minorHAnsi"/>
                <w:color w:val="auto"/>
                <w:kern w:val="2"/>
                <w:sz w:val="22"/>
                <w:lang w:eastAsia="zh-CN" w:bidi="hi-IN"/>
              </w:rPr>
              <w:t>2</w:t>
            </w:r>
          </w:p>
        </w:tc>
        <w:tc>
          <w:tcPr>
            <w:tcW w:w="3387" w:type="dxa"/>
            <w:tcBorders>
              <w:top w:val="single" w:sz="4" w:space="0" w:color="000001"/>
              <w:left w:val="single" w:sz="4" w:space="0" w:color="000001"/>
              <w:bottom w:val="single" w:sz="4" w:space="0" w:color="000001"/>
              <w:right w:val="single" w:sz="4" w:space="0" w:color="000001"/>
            </w:tcBorders>
            <w:shd w:val="clear" w:color="auto" w:fill="FFFFFF"/>
          </w:tcPr>
          <w:p w14:paraId="4E340AFE" w14:textId="77777777" w:rsidR="00F303D0" w:rsidRPr="001257DE" w:rsidRDefault="00F303D0" w:rsidP="00B11974">
            <w:pPr>
              <w:widowControl w:val="0"/>
              <w:spacing w:after="0" w:line="240" w:lineRule="exact"/>
              <w:ind w:left="0" w:right="0"/>
              <w:jc w:val="center"/>
              <w:rPr>
                <w:rFonts w:asciiTheme="minorHAnsi" w:hAnsiTheme="minorHAnsi" w:cstheme="minorHAnsi"/>
                <w:color w:val="auto"/>
                <w:sz w:val="22"/>
              </w:rPr>
            </w:pPr>
            <w:r w:rsidRPr="001257DE">
              <w:rPr>
                <w:rFonts w:asciiTheme="minorHAnsi" w:eastAsia="Times New Roman" w:hAnsiTheme="minorHAnsi" w:cstheme="minorHAnsi"/>
                <w:color w:val="auto"/>
                <w:sz w:val="22"/>
                <w:lang w:eastAsia="zh-CN" w:bidi="hi-IN"/>
              </w:rPr>
              <w:t>31 335,</w:t>
            </w:r>
            <w:r>
              <w:rPr>
                <w:rFonts w:asciiTheme="minorHAnsi" w:eastAsia="Times New Roman" w:hAnsiTheme="minorHAnsi" w:cstheme="minorHAnsi"/>
                <w:color w:val="auto"/>
                <w:sz w:val="22"/>
                <w:lang w:eastAsia="zh-CN" w:bidi="hi-IN"/>
              </w:rPr>
              <w:t>2</w:t>
            </w:r>
            <w:r w:rsidRPr="001257DE">
              <w:rPr>
                <w:rFonts w:asciiTheme="minorHAnsi" w:eastAsia="Times New Roman" w:hAnsiTheme="minorHAnsi" w:cstheme="minorHAnsi"/>
                <w:color w:val="auto"/>
                <w:sz w:val="22"/>
                <w:lang w:eastAsia="zh-CN" w:bidi="hi-IN"/>
              </w:rPr>
              <w:t>0 zł</w:t>
            </w:r>
          </w:p>
        </w:tc>
      </w:tr>
      <w:tr w:rsidR="00F303D0" w:rsidRPr="002F2F5A" w14:paraId="02AD76C9" w14:textId="77777777" w:rsidTr="00B11974">
        <w:trPr>
          <w:trHeight w:val="1"/>
        </w:trPr>
        <w:tc>
          <w:tcPr>
            <w:tcW w:w="2041" w:type="dxa"/>
            <w:tcBorders>
              <w:top w:val="single" w:sz="4" w:space="0" w:color="000001"/>
              <w:left w:val="single" w:sz="4" w:space="0" w:color="000001"/>
              <w:bottom w:val="single" w:sz="4" w:space="0" w:color="000001"/>
            </w:tcBorders>
            <w:shd w:val="clear" w:color="auto" w:fill="FFFFFF"/>
          </w:tcPr>
          <w:p w14:paraId="51A43C10" w14:textId="77777777" w:rsidR="00F303D0" w:rsidRPr="001257DE" w:rsidRDefault="00F303D0" w:rsidP="00B11974">
            <w:pPr>
              <w:widowControl w:val="0"/>
              <w:spacing w:after="0" w:line="240" w:lineRule="exact"/>
              <w:ind w:left="0" w:right="0" w:firstLine="0"/>
              <w:textAlignment w:val="baseline"/>
              <w:rPr>
                <w:rFonts w:asciiTheme="minorHAnsi" w:hAnsiTheme="minorHAnsi" w:cstheme="minorHAnsi"/>
                <w:color w:val="auto"/>
                <w:sz w:val="22"/>
              </w:rPr>
            </w:pPr>
            <w:r w:rsidRPr="001257DE">
              <w:rPr>
                <w:rFonts w:asciiTheme="minorHAnsi" w:eastAsia="Times New Roman" w:hAnsiTheme="minorHAnsi" w:cstheme="minorHAnsi"/>
                <w:b/>
                <w:color w:val="auto"/>
                <w:kern w:val="2"/>
                <w:sz w:val="22"/>
                <w:lang w:eastAsia="zh-CN" w:bidi="hi-IN"/>
              </w:rPr>
              <w:t>Razem:</w:t>
            </w:r>
          </w:p>
          <w:p w14:paraId="24A11120" w14:textId="77777777" w:rsidR="00F303D0" w:rsidRPr="001257DE" w:rsidRDefault="00F303D0" w:rsidP="00B11974">
            <w:pPr>
              <w:widowControl w:val="0"/>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1701" w:type="dxa"/>
            <w:tcBorders>
              <w:top w:val="single" w:sz="4" w:space="0" w:color="000001"/>
              <w:left w:val="single" w:sz="4" w:space="0" w:color="000001"/>
              <w:bottom w:val="single" w:sz="4" w:space="0" w:color="000001"/>
            </w:tcBorders>
            <w:shd w:val="clear" w:color="auto" w:fill="FFFFFF"/>
          </w:tcPr>
          <w:p w14:paraId="521AADE6"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b/>
                <w:bCs/>
                <w:color w:val="auto"/>
                <w:sz w:val="22"/>
              </w:rPr>
            </w:pPr>
            <w:r>
              <w:rPr>
                <w:rFonts w:asciiTheme="minorHAnsi" w:eastAsia="Times New Roman" w:hAnsiTheme="minorHAnsi" w:cstheme="minorHAnsi"/>
                <w:b/>
                <w:bCs/>
                <w:color w:val="auto"/>
                <w:kern w:val="2"/>
                <w:sz w:val="22"/>
                <w:lang w:eastAsia="zh-CN" w:bidi="hi-IN"/>
              </w:rPr>
              <w:t>115</w:t>
            </w:r>
          </w:p>
        </w:tc>
        <w:tc>
          <w:tcPr>
            <w:tcW w:w="1190" w:type="dxa"/>
            <w:tcBorders>
              <w:top w:val="single" w:sz="4" w:space="0" w:color="000001"/>
              <w:left w:val="single" w:sz="4" w:space="0" w:color="000001"/>
              <w:bottom w:val="single" w:sz="4" w:space="0" w:color="000001"/>
            </w:tcBorders>
            <w:shd w:val="clear" w:color="auto" w:fill="FFFFFF"/>
          </w:tcPr>
          <w:p w14:paraId="648E3003"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b/>
                <w:bCs/>
                <w:color w:val="auto"/>
                <w:sz w:val="22"/>
              </w:rPr>
            </w:pPr>
            <w:r w:rsidRPr="001257DE">
              <w:rPr>
                <w:rFonts w:asciiTheme="minorHAnsi" w:eastAsia="Times New Roman" w:hAnsiTheme="minorHAnsi" w:cstheme="minorHAnsi"/>
                <w:b/>
                <w:bCs/>
                <w:color w:val="auto"/>
                <w:kern w:val="2"/>
                <w:sz w:val="22"/>
                <w:lang w:eastAsia="zh-CN" w:bidi="hi-IN"/>
              </w:rPr>
              <w:t>94</w:t>
            </w:r>
          </w:p>
        </w:tc>
        <w:tc>
          <w:tcPr>
            <w:tcW w:w="1787" w:type="dxa"/>
            <w:tcBorders>
              <w:top w:val="single" w:sz="4" w:space="0" w:color="000001"/>
              <w:left w:val="single" w:sz="4" w:space="0" w:color="000001"/>
              <w:bottom w:val="single" w:sz="4" w:space="0" w:color="000001"/>
            </w:tcBorders>
            <w:shd w:val="clear" w:color="auto" w:fill="FFFFFF"/>
          </w:tcPr>
          <w:p w14:paraId="3DD4CCAA"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b/>
                <w:bCs/>
                <w:color w:val="auto"/>
                <w:sz w:val="22"/>
              </w:rPr>
            </w:pPr>
            <w:r w:rsidRPr="001257DE">
              <w:rPr>
                <w:rFonts w:asciiTheme="minorHAnsi" w:eastAsia="SimSun" w:hAnsiTheme="minorHAnsi" w:cstheme="minorHAnsi"/>
                <w:b/>
                <w:bCs/>
                <w:color w:val="auto"/>
                <w:kern w:val="2"/>
                <w:sz w:val="22"/>
                <w:lang w:eastAsia="zh-CN" w:bidi="hi-IN"/>
              </w:rPr>
              <w:t>7</w:t>
            </w:r>
          </w:p>
        </w:tc>
        <w:tc>
          <w:tcPr>
            <w:tcW w:w="3387" w:type="dxa"/>
            <w:tcBorders>
              <w:top w:val="single" w:sz="4" w:space="0" w:color="000001"/>
              <w:left w:val="single" w:sz="4" w:space="0" w:color="000001"/>
              <w:bottom w:val="single" w:sz="4" w:space="0" w:color="000001"/>
              <w:right w:val="single" w:sz="4" w:space="0" w:color="000001"/>
            </w:tcBorders>
            <w:shd w:val="clear" w:color="auto" w:fill="FFFFFF"/>
          </w:tcPr>
          <w:p w14:paraId="27BC6CFA" w14:textId="77777777" w:rsidR="00F303D0" w:rsidRPr="001257DE" w:rsidRDefault="00F303D0" w:rsidP="00B11974">
            <w:pPr>
              <w:widowControl w:val="0"/>
              <w:spacing w:after="0" w:line="240" w:lineRule="exact"/>
              <w:ind w:left="0" w:right="0" w:firstLine="0"/>
              <w:jc w:val="center"/>
              <w:textAlignment w:val="baseline"/>
              <w:rPr>
                <w:rFonts w:asciiTheme="minorHAnsi" w:hAnsiTheme="minorHAnsi" w:cstheme="minorHAnsi"/>
                <w:b/>
                <w:bCs/>
                <w:color w:val="auto"/>
                <w:sz w:val="22"/>
              </w:rPr>
            </w:pPr>
            <w:r>
              <w:rPr>
                <w:rFonts w:asciiTheme="minorHAnsi" w:eastAsia="Times New Roman" w:hAnsiTheme="minorHAnsi" w:cstheme="minorHAnsi"/>
                <w:b/>
                <w:bCs/>
                <w:color w:val="auto"/>
                <w:kern w:val="2"/>
                <w:sz w:val="22"/>
                <w:lang w:eastAsia="zh-CN" w:bidi="hi-IN"/>
              </w:rPr>
              <w:t>377 591,78</w:t>
            </w:r>
            <w:r w:rsidRPr="001257DE">
              <w:rPr>
                <w:rFonts w:asciiTheme="minorHAnsi" w:eastAsia="Times New Roman" w:hAnsiTheme="minorHAnsi" w:cstheme="minorHAnsi"/>
                <w:b/>
                <w:bCs/>
                <w:color w:val="auto"/>
                <w:kern w:val="2"/>
                <w:sz w:val="22"/>
                <w:lang w:eastAsia="zh-CN" w:bidi="hi-IN"/>
              </w:rPr>
              <w:t xml:space="preserve"> zł</w:t>
            </w:r>
          </w:p>
        </w:tc>
      </w:tr>
    </w:tbl>
    <w:p w14:paraId="53B2A6D4" w14:textId="77777777" w:rsidR="00F303D0" w:rsidRPr="002F2F5A" w:rsidRDefault="00F303D0" w:rsidP="00F303D0">
      <w:pPr>
        <w:widowControl w:val="0"/>
        <w:spacing w:after="0" w:line="240" w:lineRule="exact"/>
        <w:ind w:left="2832" w:right="0" w:firstLine="0"/>
        <w:jc w:val="left"/>
        <w:textAlignment w:val="baseline"/>
        <w:rPr>
          <w:rFonts w:asciiTheme="minorHAnsi" w:eastAsia="Times New Roman" w:hAnsiTheme="minorHAnsi" w:cstheme="minorHAnsi"/>
          <w:color w:val="FF0000"/>
          <w:kern w:val="2"/>
          <w:sz w:val="22"/>
          <w:lang w:eastAsia="zh-CN" w:bidi="hi-IN"/>
        </w:rPr>
      </w:pPr>
    </w:p>
    <w:p w14:paraId="11B49EB3" w14:textId="381B8D4F" w:rsidR="00F303D0" w:rsidRPr="001257DE" w:rsidRDefault="00F303D0" w:rsidP="00FC232D">
      <w:pPr>
        <w:widowControl w:val="0"/>
        <w:spacing w:before="77" w:line="240" w:lineRule="exact"/>
        <w:ind w:left="0" w:right="5" w:firstLine="0"/>
        <w:textAlignment w:val="baseline"/>
        <w:rPr>
          <w:rFonts w:asciiTheme="minorHAnsi" w:hAnsiTheme="minorHAnsi" w:cstheme="minorHAnsi"/>
          <w:color w:val="auto"/>
          <w:sz w:val="22"/>
        </w:rPr>
      </w:pPr>
      <w:r w:rsidRPr="001257DE">
        <w:rPr>
          <w:rFonts w:asciiTheme="minorHAnsi" w:eastAsia="Times New Roman" w:hAnsiTheme="minorHAnsi" w:cstheme="minorHAnsi"/>
          <w:b/>
          <w:color w:val="auto"/>
          <w:kern w:val="2"/>
          <w:sz w:val="22"/>
          <w:lang w:eastAsia="zh-CN" w:bidi="hi-IN"/>
        </w:rPr>
        <w:t>Dofinansowanie zaopatrzenia w sprzęt rehabilitacyjny, przedmioty ortopedyczne i środki pomocnicze ze środków Państwowego Funduszu Rehabilitacji Osób Niepełnosprawnych.</w:t>
      </w:r>
    </w:p>
    <w:p w14:paraId="5938F438" w14:textId="77777777" w:rsidR="00F303D0" w:rsidRPr="002F2F5A" w:rsidRDefault="00F303D0" w:rsidP="00F303D0">
      <w:pPr>
        <w:widowControl w:val="0"/>
        <w:spacing w:after="0" w:line="240" w:lineRule="exact"/>
        <w:ind w:left="0" w:right="0" w:firstLine="0"/>
        <w:textAlignment w:val="baseline"/>
        <w:rPr>
          <w:rFonts w:asciiTheme="minorHAnsi" w:eastAsia="Times New Roman" w:hAnsiTheme="minorHAnsi" w:cstheme="minorHAnsi"/>
          <w:color w:val="FF0000"/>
          <w:kern w:val="2"/>
          <w:sz w:val="22"/>
          <w:lang w:eastAsia="zh-CN" w:bidi="hi-IN"/>
        </w:rPr>
      </w:pPr>
    </w:p>
    <w:p w14:paraId="78FDF536" w14:textId="77777777" w:rsidR="00F303D0" w:rsidRPr="00110EDB" w:rsidRDefault="00F303D0" w:rsidP="00F303D0">
      <w:pPr>
        <w:widowControl w:val="0"/>
        <w:spacing w:line="240" w:lineRule="exact"/>
        <w:ind w:left="0" w:right="14" w:firstLine="0"/>
        <w:textAlignment w:val="baseline"/>
        <w:rPr>
          <w:rFonts w:asciiTheme="minorHAnsi" w:hAnsiTheme="minorHAnsi" w:cstheme="minorHAnsi"/>
          <w:color w:val="auto"/>
          <w:sz w:val="22"/>
        </w:rPr>
      </w:pPr>
      <w:r w:rsidRPr="00110EDB">
        <w:rPr>
          <w:rFonts w:asciiTheme="minorHAnsi" w:eastAsia="Times New Roman" w:hAnsiTheme="minorHAnsi" w:cstheme="minorHAnsi"/>
          <w:color w:val="auto"/>
          <w:kern w:val="2"/>
          <w:sz w:val="22"/>
          <w:lang w:eastAsia="zh-CN" w:bidi="hi-IN"/>
        </w:rPr>
        <w:t>Ostateczna kwota zabezpieczonych środków w budżecie na to zadanie wyniosła 1 010 994,51 zł, co stanowi około 36 % ogólnej kwoty środków PFRON przeznaczonych na bieżące zadania z zakresu rehabilitacji społecznej</w:t>
      </w:r>
      <w:r>
        <w:rPr>
          <w:rFonts w:asciiTheme="minorHAnsi" w:eastAsia="Times New Roman" w:hAnsiTheme="minorHAnsi" w:cstheme="minorHAnsi"/>
          <w:color w:val="auto"/>
          <w:kern w:val="2"/>
          <w:sz w:val="22"/>
          <w:lang w:eastAsia="zh-CN" w:bidi="hi-IN"/>
        </w:rPr>
        <w:t xml:space="preserve"> i </w:t>
      </w:r>
      <w:proofErr w:type="spellStart"/>
      <w:r>
        <w:rPr>
          <w:rFonts w:asciiTheme="minorHAnsi" w:eastAsia="Times New Roman" w:hAnsiTheme="minorHAnsi" w:cstheme="minorHAnsi"/>
          <w:color w:val="auto"/>
          <w:kern w:val="2"/>
          <w:sz w:val="22"/>
          <w:lang w:eastAsia="zh-CN" w:bidi="hi-IN"/>
        </w:rPr>
        <w:t>zawodwoej</w:t>
      </w:r>
      <w:proofErr w:type="spellEnd"/>
      <w:r w:rsidRPr="00110EDB">
        <w:rPr>
          <w:rFonts w:asciiTheme="minorHAnsi" w:eastAsia="Times New Roman" w:hAnsiTheme="minorHAnsi" w:cstheme="minorHAnsi"/>
          <w:color w:val="auto"/>
          <w:kern w:val="2"/>
          <w:sz w:val="22"/>
          <w:lang w:eastAsia="zh-CN" w:bidi="hi-IN"/>
        </w:rPr>
        <w:t xml:space="preserve">, mimo to środki </w:t>
      </w:r>
      <w:r>
        <w:rPr>
          <w:rFonts w:asciiTheme="minorHAnsi" w:eastAsia="Times New Roman" w:hAnsiTheme="minorHAnsi" w:cstheme="minorHAnsi"/>
          <w:color w:val="auto"/>
          <w:kern w:val="2"/>
          <w:sz w:val="22"/>
          <w:lang w:eastAsia="zh-CN" w:bidi="hi-IN"/>
        </w:rPr>
        <w:t xml:space="preserve">te </w:t>
      </w:r>
      <w:r w:rsidRPr="00110EDB">
        <w:rPr>
          <w:rFonts w:asciiTheme="minorHAnsi" w:eastAsia="Times New Roman" w:hAnsiTheme="minorHAnsi" w:cstheme="minorHAnsi"/>
          <w:color w:val="auto"/>
          <w:kern w:val="2"/>
          <w:sz w:val="22"/>
          <w:lang w:eastAsia="zh-CN" w:bidi="hi-IN"/>
        </w:rPr>
        <w:t xml:space="preserve">były niewystarczające na objęcie dofinansowaniem wszystkich złożonych wniosków. </w:t>
      </w:r>
    </w:p>
    <w:p w14:paraId="796BC93B" w14:textId="77777777" w:rsidR="00A2130A" w:rsidRDefault="00A2130A" w:rsidP="00F303D0">
      <w:pPr>
        <w:widowControl w:val="0"/>
        <w:spacing w:line="240" w:lineRule="exact"/>
        <w:ind w:left="0" w:right="14" w:firstLine="0"/>
        <w:textAlignment w:val="baseline"/>
        <w:rPr>
          <w:rFonts w:asciiTheme="minorHAnsi" w:eastAsia="Times New Roman" w:hAnsiTheme="minorHAnsi" w:cstheme="minorHAnsi"/>
          <w:color w:val="auto"/>
          <w:kern w:val="2"/>
          <w:sz w:val="22"/>
          <w:lang w:eastAsia="zh-CN" w:bidi="hi-IN"/>
        </w:rPr>
      </w:pPr>
    </w:p>
    <w:p w14:paraId="41B515E6" w14:textId="77AE6BD5" w:rsidR="00F303D0" w:rsidRPr="00110EDB" w:rsidRDefault="00F303D0" w:rsidP="00F303D0">
      <w:pPr>
        <w:widowControl w:val="0"/>
        <w:spacing w:line="240" w:lineRule="exact"/>
        <w:ind w:left="0" w:right="14" w:firstLine="0"/>
        <w:textAlignment w:val="baseline"/>
        <w:rPr>
          <w:rFonts w:asciiTheme="minorHAnsi" w:hAnsiTheme="minorHAnsi" w:cstheme="minorHAnsi"/>
          <w:color w:val="auto"/>
          <w:sz w:val="22"/>
        </w:rPr>
      </w:pPr>
      <w:r w:rsidRPr="00110EDB">
        <w:rPr>
          <w:rFonts w:asciiTheme="minorHAnsi" w:eastAsia="Times New Roman" w:hAnsiTheme="minorHAnsi" w:cstheme="minorHAnsi"/>
          <w:color w:val="auto"/>
          <w:kern w:val="2"/>
          <w:sz w:val="22"/>
          <w:lang w:eastAsia="zh-CN" w:bidi="hi-IN"/>
        </w:rPr>
        <w:t>W 2022 r. wpłynęło 1137 wniosków w tym zakresie, zrealizowano 1008 wniosków.</w:t>
      </w:r>
    </w:p>
    <w:p w14:paraId="7C87900E" w14:textId="77777777" w:rsidR="00A2130A" w:rsidRDefault="00A2130A" w:rsidP="00A2130A">
      <w:pPr>
        <w:widowControl w:val="0"/>
        <w:spacing w:after="118" w:line="240" w:lineRule="exact"/>
        <w:ind w:left="0" w:right="14" w:firstLine="0"/>
        <w:textAlignment w:val="baseline"/>
        <w:rPr>
          <w:rFonts w:asciiTheme="minorHAnsi" w:eastAsia="SimSun" w:hAnsiTheme="minorHAnsi" w:cstheme="minorHAnsi"/>
          <w:color w:val="FF0000"/>
          <w:kern w:val="2"/>
          <w:sz w:val="22"/>
          <w:lang w:eastAsia="zh-CN" w:bidi="hi-IN"/>
        </w:rPr>
      </w:pPr>
    </w:p>
    <w:p w14:paraId="52E940D4" w14:textId="2D645116" w:rsidR="00F303D0" w:rsidRPr="00A2130A" w:rsidRDefault="00F303D0" w:rsidP="00A2130A">
      <w:pPr>
        <w:widowControl w:val="0"/>
        <w:spacing w:after="118" w:line="240" w:lineRule="exact"/>
        <w:ind w:left="0" w:right="14"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Wydatkowanie środków przez PCPR na poszczególne zadania z zakresu rehabilitacji społecznej i zawodowej przedstawia poniższe  zestawienie.</w:t>
      </w:r>
    </w:p>
    <w:p w14:paraId="5968D5F0" w14:textId="77777777" w:rsidR="00F303D0" w:rsidRPr="00134E50" w:rsidRDefault="00F303D0" w:rsidP="00F303D0">
      <w:pPr>
        <w:widowControl w:val="0"/>
        <w:spacing w:after="0" w:line="240" w:lineRule="exact"/>
        <w:ind w:left="3235" w:right="0" w:hanging="3165"/>
        <w:jc w:val="left"/>
        <w:textAlignment w:val="baseline"/>
        <w:rPr>
          <w:rFonts w:asciiTheme="minorHAnsi" w:eastAsia="Times New Roman" w:hAnsiTheme="minorHAnsi" w:cstheme="minorHAnsi"/>
          <w:color w:val="auto"/>
          <w:kern w:val="2"/>
          <w:sz w:val="22"/>
          <w:lang w:eastAsia="zh-CN" w:bidi="hi-IN"/>
        </w:rPr>
      </w:pPr>
    </w:p>
    <w:tbl>
      <w:tblPr>
        <w:tblW w:w="8395" w:type="dxa"/>
        <w:tblInd w:w="-322" w:type="dxa"/>
        <w:tblLayout w:type="fixed"/>
        <w:tblLook w:val="04A0" w:firstRow="1" w:lastRow="0" w:firstColumn="1" w:lastColumn="0" w:noHBand="0" w:noVBand="1"/>
      </w:tblPr>
      <w:tblGrid>
        <w:gridCol w:w="3818"/>
        <w:gridCol w:w="2447"/>
        <w:gridCol w:w="2130"/>
      </w:tblGrid>
      <w:tr w:rsidR="00F303D0" w:rsidRPr="00134E50" w14:paraId="136BFFE3" w14:textId="77777777" w:rsidTr="00B11974">
        <w:trPr>
          <w:trHeight w:val="1"/>
        </w:trPr>
        <w:tc>
          <w:tcPr>
            <w:tcW w:w="3818" w:type="dxa"/>
            <w:tcBorders>
              <w:top w:val="single" w:sz="2" w:space="0" w:color="000001"/>
              <w:left w:val="single" w:sz="2" w:space="0" w:color="000001"/>
              <w:bottom w:val="single" w:sz="2" w:space="0" w:color="000001"/>
            </w:tcBorders>
            <w:shd w:val="clear" w:color="auto" w:fill="FFFFFF"/>
          </w:tcPr>
          <w:p w14:paraId="25E4389F"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b/>
                <w:color w:val="auto"/>
                <w:kern w:val="2"/>
                <w:sz w:val="22"/>
                <w:lang w:eastAsia="zh-CN" w:bidi="hi-IN"/>
              </w:rPr>
              <w:t>Nazwa zadania</w:t>
            </w:r>
          </w:p>
          <w:p w14:paraId="3F5CFCD6"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top w:val="single" w:sz="2" w:space="0" w:color="000001"/>
              <w:left w:val="single" w:sz="2" w:space="0" w:color="000001"/>
              <w:bottom w:val="single" w:sz="2" w:space="0" w:color="000001"/>
            </w:tcBorders>
            <w:shd w:val="clear" w:color="auto" w:fill="FFFFFF"/>
          </w:tcPr>
          <w:p w14:paraId="6D5C65BF" w14:textId="77777777" w:rsidR="00F303D0" w:rsidRPr="00134E50" w:rsidRDefault="00F303D0" w:rsidP="00B11974">
            <w:pPr>
              <w:widowControl w:val="0"/>
              <w:suppressLineNumbers/>
              <w:spacing w:after="0" w:line="240" w:lineRule="exact"/>
              <w:ind w:left="0" w:right="0" w:firstLine="0"/>
              <w:jc w:val="left"/>
              <w:textAlignment w:val="baseline"/>
              <w:rPr>
                <w:rFonts w:asciiTheme="minorHAnsi" w:hAnsiTheme="minorHAnsi" w:cstheme="minorHAnsi"/>
                <w:color w:val="auto"/>
                <w:sz w:val="22"/>
              </w:rPr>
            </w:pPr>
            <w:r>
              <w:rPr>
                <w:rFonts w:asciiTheme="minorHAnsi" w:eastAsia="SimSun" w:hAnsiTheme="minorHAnsi" w:cstheme="minorHAnsi"/>
                <w:b/>
                <w:bCs/>
                <w:color w:val="auto"/>
                <w:kern w:val="2"/>
                <w:sz w:val="22"/>
                <w:lang w:eastAsia="zh-CN" w:bidi="hi-IN"/>
              </w:rPr>
              <w:t>Plan (</w:t>
            </w:r>
            <w:r w:rsidRPr="00134E50">
              <w:rPr>
                <w:rFonts w:asciiTheme="minorHAnsi" w:eastAsia="SimSun" w:hAnsiTheme="minorHAnsi" w:cstheme="minorHAnsi"/>
                <w:b/>
                <w:bCs/>
                <w:color w:val="auto"/>
                <w:kern w:val="2"/>
                <w:sz w:val="22"/>
                <w:lang w:eastAsia="zh-CN" w:bidi="hi-IN"/>
              </w:rPr>
              <w:t>stan na 31.12.2022r)</w:t>
            </w:r>
            <w:r>
              <w:rPr>
                <w:rFonts w:asciiTheme="minorHAnsi" w:eastAsia="SimSun" w:hAnsiTheme="minorHAnsi" w:cstheme="minorHAnsi"/>
                <w:b/>
                <w:bCs/>
                <w:color w:val="auto"/>
                <w:kern w:val="2"/>
                <w:sz w:val="22"/>
                <w:lang w:eastAsia="zh-CN" w:bidi="hi-IN"/>
              </w:rPr>
              <w:t xml:space="preserve"> – w zł </w:t>
            </w:r>
          </w:p>
        </w:tc>
        <w:tc>
          <w:tcPr>
            <w:tcW w:w="2130" w:type="dxa"/>
            <w:tcBorders>
              <w:top w:val="single" w:sz="2" w:space="0" w:color="000001"/>
              <w:left w:val="single" w:sz="2" w:space="0" w:color="000001"/>
              <w:bottom w:val="single" w:sz="2" w:space="0" w:color="000001"/>
              <w:right w:val="single" w:sz="2" w:space="0" w:color="000001"/>
            </w:tcBorders>
            <w:shd w:val="clear" w:color="auto" w:fill="FFFFFF"/>
          </w:tcPr>
          <w:p w14:paraId="0CB83F95"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b/>
                <w:bCs/>
                <w:color w:val="auto"/>
                <w:kern w:val="2"/>
                <w:sz w:val="22"/>
                <w:lang w:eastAsia="zh-CN" w:bidi="hi-IN"/>
              </w:rPr>
              <w:t>Wykonanie na dzień 31.12.2022r.</w:t>
            </w:r>
            <w:r>
              <w:rPr>
                <w:rFonts w:asciiTheme="minorHAnsi" w:eastAsia="Times New Roman" w:hAnsiTheme="minorHAnsi" w:cstheme="minorHAnsi"/>
                <w:b/>
                <w:bCs/>
                <w:color w:val="auto"/>
                <w:kern w:val="2"/>
                <w:sz w:val="22"/>
                <w:lang w:eastAsia="zh-CN" w:bidi="hi-IN"/>
              </w:rPr>
              <w:t xml:space="preserve"> – w zł </w:t>
            </w:r>
          </w:p>
        </w:tc>
      </w:tr>
      <w:tr w:rsidR="00F303D0" w:rsidRPr="00134E50" w14:paraId="3A5A33EE" w14:textId="77777777" w:rsidTr="00B11974">
        <w:trPr>
          <w:trHeight w:val="1"/>
        </w:trPr>
        <w:tc>
          <w:tcPr>
            <w:tcW w:w="3818" w:type="dxa"/>
            <w:tcBorders>
              <w:left w:val="single" w:sz="2" w:space="0" w:color="000001"/>
              <w:bottom w:val="single" w:sz="2" w:space="0" w:color="000001"/>
            </w:tcBorders>
            <w:shd w:val="clear" w:color="auto" w:fill="FFFFFF"/>
          </w:tcPr>
          <w:p w14:paraId="31446941"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Turnusy rehabilitacyjne</w:t>
            </w:r>
          </w:p>
          <w:p w14:paraId="2886A886"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left w:val="single" w:sz="2" w:space="0" w:color="000001"/>
              <w:bottom w:val="single" w:sz="2" w:space="0" w:color="000001"/>
            </w:tcBorders>
            <w:shd w:val="clear" w:color="auto" w:fill="FFFFFF"/>
          </w:tcPr>
          <w:p w14:paraId="50FBE236"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354 999,00</w:t>
            </w:r>
          </w:p>
        </w:tc>
        <w:tc>
          <w:tcPr>
            <w:tcW w:w="2130" w:type="dxa"/>
            <w:tcBorders>
              <w:left w:val="single" w:sz="2" w:space="0" w:color="000001"/>
              <w:bottom w:val="single" w:sz="2" w:space="0" w:color="000001"/>
              <w:right w:val="single" w:sz="2" w:space="0" w:color="000001"/>
            </w:tcBorders>
            <w:shd w:val="clear" w:color="auto" w:fill="FFFFFF"/>
          </w:tcPr>
          <w:p w14:paraId="6A222109"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352 341,00</w:t>
            </w:r>
          </w:p>
        </w:tc>
      </w:tr>
      <w:tr w:rsidR="00F303D0" w:rsidRPr="00134E50" w14:paraId="59966327" w14:textId="77777777" w:rsidTr="00B11974">
        <w:trPr>
          <w:trHeight w:val="1"/>
        </w:trPr>
        <w:tc>
          <w:tcPr>
            <w:tcW w:w="3818" w:type="dxa"/>
            <w:tcBorders>
              <w:left w:val="single" w:sz="2" w:space="0" w:color="000001"/>
              <w:bottom w:val="single" w:sz="2" w:space="0" w:color="000001"/>
            </w:tcBorders>
            <w:shd w:val="clear" w:color="auto" w:fill="FFFFFF"/>
          </w:tcPr>
          <w:p w14:paraId="31870D40"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Likwidacja barier architektonicznych, technicznych, i w komunikowaniu się</w:t>
            </w:r>
          </w:p>
          <w:p w14:paraId="25141749"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left w:val="single" w:sz="2" w:space="0" w:color="000001"/>
              <w:bottom w:val="single" w:sz="2" w:space="0" w:color="000001"/>
            </w:tcBorders>
            <w:shd w:val="clear" w:color="auto" w:fill="FFFFFF"/>
          </w:tcPr>
          <w:p w14:paraId="0ECE067E"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379 706,37</w:t>
            </w:r>
          </w:p>
        </w:tc>
        <w:tc>
          <w:tcPr>
            <w:tcW w:w="2130" w:type="dxa"/>
            <w:tcBorders>
              <w:left w:val="single" w:sz="2" w:space="0" w:color="000001"/>
              <w:bottom w:val="single" w:sz="2" w:space="0" w:color="000001"/>
              <w:right w:val="single" w:sz="2" w:space="0" w:color="000001"/>
            </w:tcBorders>
            <w:shd w:val="clear" w:color="auto" w:fill="FFFFFF"/>
          </w:tcPr>
          <w:p w14:paraId="10DBC161"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377 591,78</w:t>
            </w:r>
          </w:p>
        </w:tc>
      </w:tr>
      <w:tr w:rsidR="00F303D0" w:rsidRPr="00134E50" w14:paraId="396F9F65" w14:textId="77777777" w:rsidTr="00B11974">
        <w:trPr>
          <w:trHeight w:val="1"/>
        </w:trPr>
        <w:tc>
          <w:tcPr>
            <w:tcW w:w="3818" w:type="dxa"/>
            <w:tcBorders>
              <w:left w:val="single" w:sz="2" w:space="0" w:color="000001"/>
              <w:bottom w:val="single" w:sz="2" w:space="0" w:color="000001"/>
            </w:tcBorders>
            <w:shd w:val="clear" w:color="auto" w:fill="FFFFFF"/>
          </w:tcPr>
          <w:p w14:paraId="7966C2DB"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Środki ortopedyczne i pomocnicze i sprzęt rehabilitacyjny</w:t>
            </w:r>
          </w:p>
          <w:p w14:paraId="764E36C7"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left w:val="single" w:sz="2" w:space="0" w:color="000001"/>
              <w:bottom w:val="single" w:sz="2" w:space="0" w:color="000001"/>
            </w:tcBorders>
            <w:shd w:val="clear" w:color="auto" w:fill="FFFFFF"/>
          </w:tcPr>
          <w:p w14:paraId="31986DCD"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1 010 994,51</w:t>
            </w:r>
          </w:p>
        </w:tc>
        <w:tc>
          <w:tcPr>
            <w:tcW w:w="2130" w:type="dxa"/>
            <w:tcBorders>
              <w:left w:val="single" w:sz="2" w:space="0" w:color="000001"/>
              <w:bottom w:val="single" w:sz="2" w:space="0" w:color="000001"/>
              <w:right w:val="single" w:sz="2" w:space="0" w:color="000001"/>
            </w:tcBorders>
            <w:shd w:val="clear" w:color="auto" w:fill="FFFFFF"/>
          </w:tcPr>
          <w:p w14:paraId="3FB90E8A"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1 010 994,11</w:t>
            </w:r>
          </w:p>
        </w:tc>
      </w:tr>
      <w:tr w:rsidR="00F303D0" w:rsidRPr="00134E50" w14:paraId="18FB0893" w14:textId="77777777" w:rsidTr="00B11974">
        <w:trPr>
          <w:trHeight w:val="1"/>
        </w:trPr>
        <w:tc>
          <w:tcPr>
            <w:tcW w:w="3818" w:type="dxa"/>
            <w:tcBorders>
              <w:left w:val="single" w:sz="2" w:space="0" w:color="000001"/>
              <w:bottom w:val="single" w:sz="2" w:space="0" w:color="000001"/>
            </w:tcBorders>
            <w:shd w:val="clear" w:color="auto" w:fill="FFFFFF"/>
          </w:tcPr>
          <w:p w14:paraId="0A42C8AD"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Staże na zasadach określonych ustawie                    o promocji i instytucjach rynku pracy</w:t>
            </w:r>
          </w:p>
          <w:p w14:paraId="3F19464D"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(realizacja przez PUP w Kędzierzynie –Koźlu)</w:t>
            </w:r>
          </w:p>
          <w:p w14:paraId="47AACD51"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p>
        </w:tc>
        <w:tc>
          <w:tcPr>
            <w:tcW w:w="2447" w:type="dxa"/>
            <w:tcBorders>
              <w:left w:val="single" w:sz="2" w:space="0" w:color="000001"/>
              <w:bottom w:val="single" w:sz="2" w:space="0" w:color="000001"/>
            </w:tcBorders>
            <w:shd w:val="clear" w:color="auto" w:fill="FFFFFF"/>
          </w:tcPr>
          <w:p w14:paraId="7E9371FE"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926,04</w:t>
            </w:r>
          </w:p>
        </w:tc>
        <w:tc>
          <w:tcPr>
            <w:tcW w:w="2130" w:type="dxa"/>
            <w:tcBorders>
              <w:left w:val="single" w:sz="2" w:space="0" w:color="000001"/>
              <w:bottom w:val="single" w:sz="2" w:space="0" w:color="000001"/>
              <w:right w:val="single" w:sz="2" w:space="0" w:color="000001"/>
            </w:tcBorders>
            <w:shd w:val="clear" w:color="auto" w:fill="FFFFFF"/>
          </w:tcPr>
          <w:p w14:paraId="798907BE"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926,04</w:t>
            </w:r>
          </w:p>
        </w:tc>
      </w:tr>
      <w:tr w:rsidR="00F303D0" w:rsidRPr="00134E50" w14:paraId="407759DC" w14:textId="77777777" w:rsidTr="00B11974">
        <w:trPr>
          <w:trHeight w:val="1"/>
        </w:trPr>
        <w:tc>
          <w:tcPr>
            <w:tcW w:w="3818" w:type="dxa"/>
            <w:tcBorders>
              <w:left w:val="single" w:sz="2" w:space="0" w:color="000001"/>
              <w:bottom w:val="single" w:sz="2" w:space="0" w:color="000001"/>
            </w:tcBorders>
            <w:shd w:val="clear" w:color="auto" w:fill="FFFFFF"/>
          </w:tcPr>
          <w:p w14:paraId="7184AF50"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 xml:space="preserve">Dotacje na rozpoczęcie działalności </w:t>
            </w:r>
            <w:r w:rsidRPr="00134E50">
              <w:rPr>
                <w:rFonts w:asciiTheme="minorHAnsi" w:eastAsia="Times New Roman" w:hAnsiTheme="minorHAnsi" w:cstheme="minorHAnsi"/>
                <w:color w:val="auto"/>
                <w:kern w:val="2"/>
                <w:sz w:val="22"/>
                <w:lang w:eastAsia="zh-CN" w:bidi="hi-IN"/>
              </w:rPr>
              <w:lastRenderedPageBreak/>
              <w:t>gospodarczej</w:t>
            </w:r>
          </w:p>
          <w:p w14:paraId="0A468DF2"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(realizacja przez PUP w Kędzierzynie –Koźlu)</w:t>
            </w:r>
          </w:p>
          <w:p w14:paraId="4FC03662" w14:textId="77777777" w:rsidR="00F303D0" w:rsidRPr="00134E50" w:rsidRDefault="00F303D0" w:rsidP="00B11974">
            <w:pPr>
              <w:widowControl w:val="0"/>
              <w:suppressLineNumbers/>
              <w:spacing w:after="0" w:line="240" w:lineRule="exact"/>
              <w:ind w:left="0" w:right="0" w:firstLine="0"/>
              <w:textAlignment w:val="baseline"/>
              <w:rPr>
                <w:rFonts w:asciiTheme="minorHAnsi" w:eastAsia="Times New Roman" w:hAnsiTheme="minorHAnsi" w:cstheme="minorHAnsi"/>
                <w:color w:val="auto"/>
                <w:kern w:val="2"/>
                <w:sz w:val="22"/>
                <w:lang w:eastAsia="zh-CN" w:bidi="hi-IN"/>
              </w:rPr>
            </w:pPr>
          </w:p>
          <w:p w14:paraId="1BF333A8"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left w:val="single" w:sz="2" w:space="0" w:color="000001"/>
              <w:bottom w:val="single" w:sz="2" w:space="0" w:color="000001"/>
            </w:tcBorders>
            <w:shd w:val="clear" w:color="auto" w:fill="FFFFFF"/>
          </w:tcPr>
          <w:p w14:paraId="5C1176A4"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lastRenderedPageBreak/>
              <w:t>0,00</w:t>
            </w:r>
          </w:p>
        </w:tc>
        <w:tc>
          <w:tcPr>
            <w:tcW w:w="2130" w:type="dxa"/>
            <w:tcBorders>
              <w:left w:val="single" w:sz="2" w:space="0" w:color="000001"/>
              <w:bottom w:val="single" w:sz="2" w:space="0" w:color="000001"/>
              <w:right w:val="single" w:sz="2" w:space="0" w:color="000001"/>
            </w:tcBorders>
            <w:shd w:val="clear" w:color="auto" w:fill="FFFFFF"/>
          </w:tcPr>
          <w:p w14:paraId="25015DC7"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0,00</w:t>
            </w:r>
          </w:p>
        </w:tc>
      </w:tr>
      <w:tr w:rsidR="00F303D0" w:rsidRPr="00134E50" w14:paraId="4998672F" w14:textId="77777777" w:rsidTr="00B11974">
        <w:trPr>
          <w:trHeight w:val="1"/>
        </w:trPr>
        <w:tc>
          <w:tcPr>
            <w:tcW w:w="3818" w:type="dxa"/>
            <w:tcBorders>
              <w:left w:val="single" w:sz="2" w:space="0" w:color="000001"/>
              <w:bottom w:val="single" w:sz="2" w:space="0" w:color="000001"/>
            </w:tcBorders>
            <w:shd w:val="clear" w:color="auto" w:fill="FFFFFF"/>
          </w:tcPr>
          <w:p w14:paraId="3DBF1A19"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Szkolenia osób niepełnosprawnych</w:t>
            </w:r>
          </w:p>
          <w:p w14:paraId="67590E5E"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(realizacja przez PUP w Kędzierzynie –Koźlu)</w:t>
            </w:r>
          </w:p>
          <w:p w14:paraId="5E890B75" w14:textId="77777777" w:rsidR="00F303D0" w:rsidRPr="00134E50" w:rsidRDefault="00F303D0" w:rsidP="00B11974">
            <w:pPr>
              <w:widowControl w:val="0"/>
              <w:suppressLineNumbers/>
              <w:spacing w:after="0" w:line="240" w:lineRule="exact"/>
              <w:ind w:left="0" w:right="0" w:firstLine="0"/>
              <w:textAlignment w:val="baseline"/>
              <w:rPr>
                <w:rFonts w:asciiTheme="minorHAnsi" w:eastAsia="Times New Roman" w:hAnsiTheme="minorHAnsi" w:cstheme="minorHAnsi"/>
                <w:color w:val="auto"/>
                <w:kern w:val="2"/>
                <w:sz w:val="22"/>
                <w:lang w:eastAsia="zh-CN" w:bidi="hi-IN"/>
              </w:rPr>
            </w:pPr>
          </w:p>
          <w:p w14:paraId="4A896324"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left w:val="single" w:sz="2" w:space="0" w:color="000001"/>
              <w:bottom w:val="single" w:sz="2" w:space="0" w:color="000001"/>
            </w:tcBorders>
            <w:shd w:val="clear" w:color="auto" w:fill="FFFFFF"/>
          </w:tcPr>
          <w:p w14:paraId="13AD3B8A"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1099,00</w:t>
            </w:r>
          </w:p>
        </w:tc>
        <w:tc>
          <w:tcPr>
            <w:tcW w:w="2130" w:type="dxa"/>
            <w:tcBorders>
              <w:left w:val="single" w:sz="2" w:space="0" w:color="000001"/>
              <w:bottom w:val="single" w:sz="2" w:space="0" w:color="000001"/>
              <w:right w:val="single" w:sz="2" w:space="0" w:color="000001"/>
            </w:tcBorders>
            <w:shd w:val="clear" w:color="auto" w:fill="FFFFFF"/>
          </w:tcPr>
          <w:p w14:paraId="77D1E057"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1099,00</w:t>
            </w:r>
          </w:p>
        </w:tc>
      </w:tr>
      <w:tr w:rsidR="00F303D0" w:rsidRPr="00134E50" w14:paraId="5D6D9BB2" w14:textId="77777777" w:rsidTr="00B11974">
        <w:trPr>
          <w:trHeight w:val="1"/>
        </w:trPr>
        <w:tc>
          <w:tcPr>
            <w:tcW w:w="3818" w:type="dxa"/>
            <w:tcBorders>
              <w:left w:val="single" w:sz="2" w:space="0" w:color="000001"/>
              <w:bottom w:val="single" w:sz="2" w:space="0" w:color="000001"/>
            </w:tcBorders>
            <w:shd w:val="clear" w:color="auto" w:fill="FFFFFF"/>
          </w:tcPr>
          <w:p w14:paraId="76BB6065"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Sport, kultura, rekreacja</w:t>
            </w:r>
          </w:p>
          <w:p w14:paraId="0D6DF93B"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left w:val="single" w:sz="2" w:space="0" w:color="000001"/>
              <w:bottom w:val="single" w:sz="2" w:space="0" w:color="000001"/>
            </w:tcBorders>
            <w:shd w:val="clear" w:color="auto" w:fill="FFFFFF"/>
          </w:tcPr>
          <w:p w14:paraId="4EFF0DB2"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30 224,08</w:t>
            </w:r>
          </w:p>
        </w:tc>
        <w:tc>
          <w:tcPr>
            <w:tcW w:w="2130" w:type="dxa"/>
            <w:tcBorders>
              <w:left w:val="single" w:sz="2" w:space="0" w:color="000001"/>
              <w:bottom w:val="single" w:sz="2" w:space="0" w:color="000001"/>
              <w:right w:val="single" w:sz="2" w:space="0" w:color="000001"/>
            </w:tcBorders>
            <w:shd w:val="clear" w:color="auto" w:fill="FFFFFF"/>
          </w:tcPr>
          <w:p w14:paraId="29BD4786"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30 224,08</w:t>
            </w:r>
          </w:p>
        </w:tc>
      </w:tr>
      <w:tr w:rsidR="00F303D0" w:rsidRPr="00134E50" w14:paraId="3E985C5F" w14:textId="77777777" w:rsidTr="00B11974">
        <w:trPr>
          <w:trHeight w:val="1"/>
        </w:trPr>
        <w:tc>
          <w:tcPr>
            <w:tcW w:w="3818" w:type="dxa"/>
            <w:tcBorders>
              <w:left w:val="single" w:sz="2" w:space="0" w:color="000001"/>
              <w:bottom w:val="single" w:sz="2" w:space="0" w:color="000001"/>
            </w:tcBorders>
            <w:shd w:val="clear" w:color="auto" w:fill="FFFFFF"/>
          </w:tcPr>
          <w:p w14:paraId="50FAE876"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Warsztat Terapii Zajęciowej</w:t>
            </w:r>
          </w:p>
          <w:p w14:paraId="44B4C6D1"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left w:val="single" w:sz="2" w:space="0" w:color="000001"/>
              <w:bottom w:val="single" w:sz="2" w:space="0" w:color="000001"/>
            </w:tcBorders>
            <w:shd w:val="clear" w:color="auto" w:fill="FFFFFF"/>
          </w:tcPr>
          <w:p w14:paraId="663C127F"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1 035 840,00</w:t>
            </w:r>
          </w:p>
        </w:tc>
        <w:tc>
          <w:tcPr>
            <w:tcW w:w="2130" w:type="dxa"/>
            <w:tcBorders>
              <w:left w:val="single" w:sz="2" w:space="0" w:color="000001"/>
              <w:bottom w:val="single" w:sz="2" w:space="0" w:color="000001"/>
              <w:right w:val="single" w:sz="2" w:space="0" w:color="000001"/>
            </w:tcBorders>
            <w:shd w:val="clear" w:color="auto" w:fill="FFFFFF"/>
          </w:tcPr>
          <w:p w14:paraId="299E726C"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1 035 840,00</w:t>
            </w:r>
          </w:p>
        </w:tc>
      </w:tr>
      <w:tr w:rsidR="00F303D0" w:rsidRPr="00134E50" w14:paraId="7A6E14DF" w14:textId="77777777" w:rsidTr="00B11974">
        <w:trPr>
          <w:trHeight w:val="1"/>
        </w:trPr>
        <w:tc>
          <w:tcPr>
            <w:tcW w:w="3818" w:type="dxa"/>
            <w:tcBorders>
              <w:left w:val="single" w:sz="2" w:space="0" w:color="000001"/>
              <w:bottom w:val="single" w:sz="2" w:space="0" w:color="000001"/>
            </w:tcBorders>
            <w:shd w:val="clear" w:color="auto" w:fill="FFFFFF"/>
          </w:tcPr>
          <w:p w14:paraId="761C78C2"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color w:val="auto"/>
                <w:kern w:val="2"/>
                <w:sz w:val="22"/>
                <w:lang w:eastAsia="zh-CN" w:bidi="hi-IN"/>
              </w:rPr>
              <w:t>Usługi tłumacza języka migowego</w:t>
            </w:r>
          </w:p>
          <w:p w14:paraId="3D5198EC" w14:textId="77777777" w:rsidR="00F303D0" w:rsidRPr="00134E50" w:rsidRDefault="00F303D0" w:rsidP="00B11974">
            <w:pPr>
              <w:widowControl w:val="0"/>
              <w:suppressLineNumbers/>
              <w:spacing w:after="0" w:line="240" w:lineRule="exact"/>
              <w:ind w:left="0" w:right="0" w:firstLine="0"/>
              <w:textAlignment w:val="baseline"/>
              <w:rPr>
                <w:rFonts w:asciiTheme="minorHAnsi" w:eastAsia="SimSun" w:hAnsiTheme="minorHAnsi" w:cstheme="minorHAnsi"/>
                <w:color w:val="auto"/>
                <w:kern w:val="2"/>
                <w:sz w:val="22"/>
                <w:lang w:eastAsia="zh-CN" w:bidi="hi-IN"/>
              </w:rPr>
            </w:pPr>
          </w:p>
        </w:tc>
        <w:tc>
          <w:tcPr>
            <w:tcW w:w="2447" w:type="dxa"/>
            <w:tcBorders>
              <w:left w:val="single" w:sz="2" w:space="0" w:color="000001"/>
              <w:bottom w:val="single" w:sz="2" w:space="0" w:color="000001"/>
            </w:tcBorders>
            <w:shd w:val="clear" w:color="auto" w:fill="FFFFFF"/>
          </w:tcPr>
          <w:p w14:paraId="7E6465AE"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0,00</w:t>
            </w:r>
          </w:p>
        </w:tc>
        <w:tc>
          <w:tcPr>
            <w:tcW w:w="2130" w:type="dxa"/>
            <w:tcBorders>
              <w:left w:val="single" w:sz="2" w:space="0" w:color="000001"/>
              <w:bottom w:val="single" w:sz="2" w:space="0" w:color="000001"/>
              <w:right w:val="single" w:sz="2" w:space="0" w:color="000001"/>
            </w:tcBorders>
            <w:shd w:val="clear" w:color="auto" w:fill="FFFFFF"/>
          </w:tcPr>
          <w:p w14:paraId="6C9DBD25"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0,00</w:t>
            </w:r>
          </w:p>
        </w:tc>
      </w:tr>
      <w:tr w:rsidR="00F303D0" w:rsidRPr="00134E50" w14:paraId="41CC91EA" w14:textId="77777777" w:rsidTr="00B11974">
        <w:trPr>
          <w:trHeight w:val="1"/>
        </w:trPr>
        <w:tc>
          <w:tcPr>
            <w:tcW w:w="3818" w:type="dxa"/>
            <w:tcBorders>
              <w:left w:val="single" w:sz="2" w:space="0" w:color="000001"/>
              <w:bottom w:val="single" w:sz="2" w:space="0" w:color="000001"/>
            </w:tcBorders>
            <w:shd w:val="clear" w:color="auto" w:fill="FFFFFF"/>
          </w:tcPr>
          <w:p w14:paraId="6C23A685" w14:textId="77777777" w:rsidR="00F303D0" w:rsidRPr="00134E50" w:rsidRDefault="00F303D0" w:rsidP="00B11974">
            <w:pPr>
              <w:widowControl w:val="0"/>
              <w:suppressLineNumbers/>
              <w:spacing w:after="0" w:line="240" w:lineRule="exact"/>
              <w:ind w:left="0" w:right="0" w:firstLine="0"/>
              <w:textAlignment w:val="baseline"/>
              <w:rPr>
                <w:rFonts w:asciiTheme="minorHAnsi" w:hAnsiTheme="minorHAnsi" w:cstheme="minorHAnsi"/>
                <w:color w:val="auto"/>
                <w:sz w:val="22"/>
              </w:rPr>
            </w:pPr>
            <w:r w:rsidRPr="00134E50">
              <w:rPr>
                <w:rFonts w:asciiTheme="minorHAnsi" w:eastAsia="Times New Roman" w:hAnsiTheme="minorHAnsi" w:cstheme="minorHAnsi"/>
                <w:b/>
                <w:color w:val="auto"/>
                <w:kern w:val="2"/>
                <w:sz w:val="22"/>
                <w:lang w:eastAsia="zh-CN" w:bidi="hi-IN"/>
              </w:rPr>
              <w:t>RAZEM</w:t>
            </w:r>
          </w:p>
        </w:tc>
        <w:tc>
          <w:tcPr>
            <w:tcW w:w="2447" w:type="dxa"/>
            <w:tcBorders>
              <w:left w:val="single" w:sz="2" w:space="0" w:color="000001"/>
              <w:bottom w:val="single" w:sz="2" w:space="0" w:color="000001"/>
            </w:tcBorders>
            <w:shd w:val="clear" w:color="auto" w:fill="FFFFFF"/>
          </w:tcPr>
          <w:p w14:paraId="2EB831BB" w14:textId="77777777" w:rsidR="00F303D0" w:rsidRPr="00134E50" w:rsidRDefault="00F303D0" w:rsidP="00B11974">
            <w:pPr>
              <w:widowControl w:val="0"/>
              <w:suppressLineNumbers/>
              <w:spacing w:after="0" w:line="240" w:lineRule="exact"/>
              <w:ind w:left="0" w:right="0" w:firstLine="0"/>
              <w:jc w:val="center"/>
              <w:textAlignment w:val="baseline"/>
              <w:rPr>
                <w:rFonts w:asciiTheme="minorHAnsi" w:hAnsiTheme="minorHAnsi" w:cstheme="minorHAnsi"/>
                <w:color w:val="auto"/>
                <w:sz w:val="22"/>
              </w:rPr>
            </w:pPr>
            <w:r w:rsidRPr="00134E50">
              <w:rPr>
                <w:rFonts w:asciiTheme="minorHAnsi" w:hAnsiTheme="minorHAnsi" w:cstheme="minorHAnsi"/>
                <w:color w:val="auto"/>
                <w:sz w:val="22"/>
              </w:rPr>
              <w:t>2 813 789,00</w:t>
            </w:r>
          </w:p>
        </w:tc>
        <w:tc>
          <w:tcPr>
            <w:tcW w:w="2130" w:type="dxa"/>
            <w:tcBorders>
              <w:left w:val="single" w:sz="2" w:space="0" w:color="000001"/>
              <w:bottom w:val="single" w:sz="2" w:space="0" w:color="000001"/>
              <w:right w:val="single" w:sz="2" w:space="0" w:color="000001"/>
            </w:tcBorders>
            <w:shd w:val="clear" w:color="auto" w:fill="FFFFFF"/>
          </w:tcPr>
          <w:p w14:paraId="6B589EAF" w14:textId="77777777" w:rsidR="00F303D0" w:rsidRPr="00134E50" w:rsidRDefault="00F303D0" w:rsidP="00B11974">
            <w:pPr>
              <w:widowControl w:val="0"/>
              <w:suppressLineNumbers/>
              <w:spacing w:after="0" w:line="240" w:lineRule="exact"/>
              <w:ind w:left="0" w:right="0" w:firstLine="0"/>
              <w:jc w:val="right"/>
              <w:textAlignment w:val="baseline"/>
              <w:rPr>
                <w:rFonts w:asciiTheme="minorHAnsi" w:hAnsiTheme="minorHAnsi" w:cstheme="minorHAnsi"/>
                <w:color w:val="auto"/>
                <w:sz w:val="22"/>
              </w:rPr>
            </w:pPr>
            <w:r w:rsidRPr="00134E50">
              <w:rPr>
                <w:rFonts w:asciiTheme="minorHAnsi" w:hAnsiTheme="minorHAnsi" w:cstheme="minorHAnsi"/>
                <w:color w:val="auto"/>
                <w:sz w:val="22"/>
              </w:rPr>
              <w:t>2 809 016,01</w:t>
            </w:r>
          </w:p>
        </w:tc>
      </w:tr>
    </w:tbl>
    <w:p w14:paraId="60069F0A" w14:textId="77777777" w:rsidR="00F303D0" w:rsidRPr="00134E50" w:rsidRDefault="00F303D0" w:rsidP="00FC232D">
      <w:pPr>
        <w:widowControl w:val="0"/>
        <w:spacing w:before="168" w:after="0" w:line="240" w:lineRule="exact"/>
        <w:ind w:left="0" w:right="0" w:firstLine="0"/>
        <w:textAlignment w:val="baseline"/>
        <w:rPr>
          <w:rFonts w:asciiTheme="minorHAnsi" w:eastAsia="Times New Roman" w:hAnsiTheme="minorHAnsi" w:cstheme="minorHAnsi"/>
          <w:i/>
          <w:iCs/>
          <w:color w:val="auto"/>
          <w:kern w:val="2"/>
          <w:sz w:val="22"/>
          <w:lang w:eastAsia="zh-CN" w:bidi="hi-IN"/>
        </w:rPr>
      </w:pPr>
      <w:r w:rsidRPr="00134E50">
        <w:rPr>
          <w:rFonts w:asciiTheme="minorHAnsi" w:eastAsia="Times New Roman" w:hAnsiTheme="minorHAnsi" w:cstheme="minorHAnsi"/>
          <w:i/>
          <w:iCs/>
          <w:color w:val="auto"/>
          <w:kern w:val="2"/>
          <w:sz w:val="22"/>
          <w:lang w:eastAsia="zh-CN" w:bidi="hi-IN"/>
        </w:rPr>
        <w:t>Tabela: zaangażowanie środków finansowych z PFRON na dzień 31.12.2022 r.</w:t>
      </w:r>
    </w:p>
    <w:p w14:paraId="324243D8" w14:textId="77777777" w:rsidR="00FC232D" w:rsidRDefault="00FC232D" w:rsidP="00F303D0">
      <w:pPr>
        <w:widowControl w:val="0"/>
        <w:spacing w:after="0" w:line="240" w:lineRule="exact"/>
        <w:ind w:left="0" w:right="0" w:firstLine="0"/>
        <w:textAlignment w:val="baseline"/>
        <w:rPr>
          <w:rFonts w:asciiTheme="minorHAnsi" w:eastAsia="Times New Roman" w:hAnsiTheme="minorHAnsi" w:cstheme="minorHAnsi"/>
          <w:b/>
          <w:bCs/>
          <w:color w:val="FF0000"/>
          <w:sz w:val="22"/>
          <w:lang w:eastAsia="zh-CN" w:bidi="hi-IN"/>
        </w:rPr>
      </w:pPr>
    </w:p>
    <w:p w14:paraId="7B6BB0C1" w14:textId="1408D78F" w:rsidR="00F303D0" w:rsidRPr="00507519" w:rsidRDefault="00F303D0" w:rsidP="00F303D0">
      <w:pPr>
        <w:widowControl w:val="0"/>
        <w:spacing w:after="0" w:line="240" w:lineRule="exact"/>
        <w:ind w:left="0" w:right="0" w:firstLine="0"/>
        <w:textAlignment w:val="baseline"/>
        <w:rPr>
          <w:rFonts w:asciiTheme="minorHAnsi" w:hAnsiTheme="minorHAnsi" w:cstheme="minorHAnsi"/>
          <w:color w:val="auto"/>
          <w:sz w:val="22"/>
        </w:rPr>
      </w:pPr>
      <w:r w:rsidRPr="00507519">
        <w:rPr>
          <w:rFonts w:asciiTheme="minorHAnsi" w:eastAsia="Times New Roman" w:hAnsiTheme="minorHAnsi" w:cstheme="minorHAnsi"/>
          <w:b/>
          <w:bCs/>
          <w:color w:val="auto"/>
          <w:kern w:val="2"/>
          <w:sz w:val="22"/>
          <w:lang w:eastAsia="zh-CN" w:bidi="hi-IN"/>
        </w:rPr>
        <w:t>Środki Powiatu w ramach realizacji programu wspierania działań na rzecz osób niepełnosprawnych wydatkowane na dofinansowania w 2022 r.</w:t>
      </w:r>
    </w:p>
    <w:p w14:paraId="6D68CE60" w14:textId="77777777" w:rsidR="00F303D0" w:rsidRPr="002F2F5A" w:rsidRDefault="00F303D0" w:rsidP="00F303D0">
      <w:pPr>
        <w:widowControl w:val="0"/>
        <w:spacing w:after="0" w:line="240" w:lineRule="exact"/>
        <w:ind w:left="0" w:right="0" w:firstLine="0"/>
        <w:jc w:val="left"/>
        <w:textAlignment w:val="baseline"/>
        <w:rPr>
          <w:rFonts w:asciiTheme="minorHAnsi" w:eastAsia="Times New Roman" w:hAnsiTheme="minorHAnsi" w:cstheme="minorHAnsi"/>
          <w:color w:val="FF0000"/>
          <w:kern w:val="2"/>
          <w:sz w:val="22"/>
          <w:lang w:eastAsia="zh-CN" w:bidi="hi-IN"/>
        </w:rPr>
      </w:pPr>
    </w:p>
    <w:p w14:paraId="68C2393A" w14:textId="77777777" w:rsidR="00F303D0" w:rsidRPr="009C6388" w:rsidRDefault="00F303D0" w:rsidP="00F303D0">
      <w:pPr>
        <w:widowControl w:val="0"/>
        <w:spacing w:before="10" w:after="0" w:line="240" w:lineRule="exact"/>
        <w:ind w:left="0" w:right="0" w:firstLine="0"/>
        <w:jc w:val="left"/>
        <w:textAlignment w:val="baseline"/>
        <w:rPr>
          <w:rFonts w:asciiTheme="minorHAnsi" w:hAnsiTheme="minorHAnsi" w:cstheme="minorHAnsi"/>
          <w:color w:val="auto"/>
          <w:sz w:val="22"/>
        </w:rPr>
      </w:pPr>
      <w:r w:rsidRPr="009C6388">
        <w:rPr>
          <w:rFonts w:asciiTheme="minorHAnsi" w:eastAsia="Times New Roman" w:hAnsiTheme="minorHAnsi" w:cstheme="minorHAnsi"/>
          <w:color w:val="auto"/>
          <w:kern w:val="2"/>
          <w:sz w:val="22"/>
          <w:lang w:eastAsia="zh-CN" w:bidi="hi-IN"/>
        </w:rPr>
        <w:t xml:space="preserve">Do dnia 31.12.2022 r.  zawarto i  zrealizowano  sześć umów. </w:t>
      </w:r>
      <w:r w:rsidRPr="009C6388">
        <w:rPr>
          <w:rFonts w:asciiTheme="minorHAnsi" w:eastAsia="Times New Roman" w:hAnsiTheme="minorHAnsi" w:cstheme="minorHAnsi"/>
          <w:color w:val="auto"/>
          <w:sz w:val="22"/>
          <w:lang w:eastAsia="ar-SA"/>
        </w:rPr>
        <w:t xml:space="preserve">Łączna kwota wydatkowanych  środków 9990,59 zł. </w:t>
      </w:r>
    </w:p>
    <w:p w14:paraId="7E1A45C0" w14:textId="77777777" w:rsidR="00F303D0" w:rsidRPr="002F2F5A" w:rsidRDefault="00F303D0" w:rsidP="00F303D0">
      <w:pPr>
        <w:widowControl w:val="0"/>
        <w:spacing w:before="10" w:after="0" w:line="240" w:lineRule="exact"/>
        <w:ind w:left="0" w:right="0" w:firstLine="0"/>
        <w:jc w:val="left"/>
        <w:textAlignment w:val="baseline"/>
        <w:rPr>
          <w:rFonts w:asciiTheme="minorHAnsi" w:hAnsiTheme="minorHAnsi" w:cstheme="minorHAnsi"/>
          <w:color w:val="FF0000"/>
          <w:sz w:val="22"/>
        </w:rPr>
      </w:pPr>
    </w:p>
    <w:p w14:paraId="50F2D53A" w14:textId="77777777" w:rsidR="00F303D0" w:rsidRPr="00663258" w:rsidRDefault="00F303D0" w:rsidP="00F303D0">
      <w:pPr>
        <w:keepNext/>
        <w:keepLines/>
        <w:widowControl w:val="0"/>
        <w:spacing w:after="121" w:line="240" w:lineRule="exact"/>
        <w:ind w:left="0" w:right="0" w:firstLine="0"/>
        <w:jc w:val="left"/>
        <w:textAlignment w:val="baseline"/>
        <w:rPr>
          <w:rFonts w:asciiTheme="minorHAnsi" w:hAnsiTheme="minorHAnsi" w:cstheme="minorHAnsi"/>
          <w:color w:val="auto"/>
          <w:sz w:val="22"/>
        </w:rPr>
      </w:pPr>
      <w:r w:rsidRPr="00663258">
        <w:rPr>
          <w:rFonts w:asciiTheme="minorHAnsi" w:eastAsia="Times New Roman" w:hAnsiTheme="minorHAnsi" w:cstheme="minorHAnsi"/>
          <w:b/>
          <w:bCs/>
          <w:color w:val="auto"/>
          <w:kern w:val="2"/>
          <w:sz w:val="22"/>
          <w:lang w:eastAsia="zh-CN" w:bidi="hi-IN"/>
        </w:rPr>
        <w:t>Warsztaty Terapii Zajęciowej</w:t>
      </w:r>
      <w:bookmarkStart w:id="8" w:name="_Hlk535404084"/>
      <w:bookmarkEnd w:id="8"/>
    </w:p>
    <w:p w14:paraId="0EEB034A" w14:textId="77777777" w:rsidR="00F303D0" w:rsidRPr="00663258" w:rsidRDefault="00F303D0" w:rsidP="00F303D0">
      <w:pPr>
        <w:shd w:val="clear" w:color="auto" w:fill="FFFFFF"/>
        <w:spacing w:after="0" w:line="240" w:lineRule="atLeast"/>
        <w:ind w:left="0" w:right="0" w:firstLine="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w:t>
      </w:r>
    </w:p>
    <w:p w14:paraId="68E9F2F7" w14:textId="754B2F9B" w:rsidR="00F303D0" w:rsidRPr="00663258" w:rsidRDefault="00F303D0" w:rsidP="00F303D0">
      <w:pPr>
        <w:shd w:val="clear" w:color="auto" w:fill="FFFFFF"/>
        <w:spacing w:line="240" w:lineRule="atLeast"/>
        <w:ind w:left="121" w:right="14" w:firstLine="571"/>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Warsztat terapii zajęciowej to wyodrębniona organizacyjnie i finansowo placówka, która stwarza osobom niepełnosprawnym niezdolnym do podjęcia pracy zawodowej możliwość udziału   w rehabilitacji zawodowej i społecznej poprzez terapię zajęciową zmierzającą do ogólnego rozwoju  i poprawy sprawności każdego uczestnika, niezbędną do samodzielnego i aktywnego życia w środowisku na miarę jego potrzeb i możliwości.</w:t>
      </w:r>
    </w:p>
    <w:p w14:paraId="721AD9B3" w14:textId="77777777" w:rsidR="00F303D0" w:rsidRPr="00663258" w:rsidRDefault="00F303D0" w:rsidP="00F303D0">
      <w:pPr>
        <w:shd w:val="clear" w:color="auto" w:fill="FFFFFF"/>
        <w:spacing w:line="240" w:lineRule="atLeast"/>
        <w:ind w:left="121" w:right="14" w:firstLine="571"/>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Warsztaty mogą być organizowane i prowadzone przez fundacje, stowarzyszenia lub przez inne podmioty.</w:t>
      </w:r>
    </w:p>
    <w:p w14:paraId="0B1E9E6B" w14:textId="68B00AF4" w:rsidR="00F303D0" w:rsidRPr="00663258" w:rsidRDefault="00F303D0" w:rsidP="00F303D0">
      <w:pPr>
        <w:shd w:val="clear" w:color="auto" w:fill="FFFFFF"/>
        <w:spacing w:before="187" w:after="0" w:line="240" w:lineRule="atLeast"/>
        <w:ind w:left="0" w:right="0" w:firstLine="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Działający na terenie naszego Powiatu Warsztat Terapii Zajęciowej (WTZ) prowadzony jest przez </w:t>
      </w:r>
      <w:bookmarkStart w:id="9" w:name="_Hlk509987964"/>
      <w:r w:rsidRPr="00663258">
        <w:rPr>
          <w:rFonts w:asciiTheme="minorHAnsi" w:eastAsia="Times New Roman" w:hAnsiTheme="minorHAnsi" w:cstheme="minorHAnsi"/>
          <w:color w:val="auto"/>
          <w:sz w:val="22"/>
        </w:rPr>
        <w:t>Polskie Stowarzyszenie na rzecz Osób z Niepełnosprawnością Intelektualną  Koło w Kędzierzynie - Koźlu.</w:t>
      </w:r>
      <w:bookmarkEnd w:id="9"/>
    </w:p>
    <w:p w14:paraId="30B0220C" w14:textId="77777777" w:rsidR="00F303D0" w:rsidRPr="00663258" w:rsidRDefault="00F303D0" w:rsidP="00F303D0">
      <w:pPr>
        <w:shd w:val="clear" w:color="auto" w:fill="FFFFFF"/>
        <w:spacing w:before="187" w:after="0" w:line="240" w:lineRule="atLeast"/>
        <w:ind w:left="0" w:right="0" w:firstLine="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W warsztacie uczestniczy 40 osób z terenu naszego powiatu.</w:t>
      </w:r>
    </w:p>
    <w:p w14:paraId="70170285"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W WTZ (na dzień 31.12.2022 r.) zatrudnionych jest 14 osób (13 etatów),w tym:</w:t>
      </w:r>
    </w:p>
    <w:p w14:paraId="3DC89231"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- 8 terapeutów zajęciowych,(8 etatów)</w:t>
      </w:r>
    </w:p>
    <w:p w14:paraId="529D2E9A"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doradca zawodowy (1 etat)</w:t>
      </w:r>
    </w:p>
    <w:p w14:paraId="7311AAC0"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rehabilitant (1 etat)</w:t>
      </w:r>
    </w:p>
    <w:p w14:paraId="07D07BAB"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księgowy (1/2 etatu)</w:t>
      </w:r>
    </w:p>
    <w:p w14:paraId="64250298" w14:textId="77777777" w:rsidR="00F303D0" w:rsidRPr="002F2F5A" w:rsidRDefault="00F303D0" w:rsidP="00F303D0">
      <w:pPr>
        <w:shd w:val="clear" w:color="auto" w:fill="FFFFFF"/>
        <w:spacing w:line="240" w:lineRule="atLeast"/>
        <w:textAlignment w:val="baseline"/>
        <w:rPr>
          <w:rFonts w:asciiTheme="minorHAnsi" w:hAnsiTheme="minorHAnsi" w:cstheme="minorHAnsi"/>
          <w:color w:val="FF0000"/>
          <w:sz w:val="22"/>
        </w:rPr>
      </w:pPr>
      <w:r w:rsidRPr="002F2F5A">
        <w:rPr>
          <w:rFonts w:asciiTheme="minorHAnsi" w:eastAsia="Times New Roman" w:hAnsiTheme="minorHAnsi" w:cstheme="minorHAnsi"/>
          <w:color w:val="FF0000"/>
          <w:sz w:val="22"/>
        </w:rPr>
        <w:t xml:space="preserve">- </w:t>
      </w:r>
      <w:r w:rsidRPr="00663258">
        <w:rPr>
          <w:rFonts w:asciiTheme="minorHAnsi" w:eastAsia="Times New Roman" w:hAnsiTheme="minorHAnsi" w:cstheme="minorHAnsi"/>
          <w:color w:val="auto"/>
          <w:sz w:val="22"/>
        </w:rPr>
        <w:t xml:space="preserve">pracownik </w:t>
      </w:r>
      <w:proofErr w:type="spellStart"/>
      <w:r w:rsidRPr="00663258">
        <w:rPr>
          <w:rFonts w:asciiTheme="minorHAnsi" w:eastAsia="Times New Roman" w:hAnsiTheme="minorHAnsi" w:cstheme="minorHAnsi"/>
          <w:color w:val="auto"/>
          <w:sz w:val="22"/>
        </w:rPr>
        <w:t>administracyjno</w:t>
      </w:r>
      <w:proofErr w:type="spellEnd"/>
      <w:r w:rsidRPr="00663258">
        <w:rPr>
          <w:rFonts w:asciiTheme="minorHAnsi" w:eastAsia="Times New Roman" w:hAnsiTheme="minorHAnsi" w:cstheme="minorHAnsi"/>
          <w:color w:val="auto"/>
          <w:sz w:val="22"/>
        </w:rPr>
        <w:t xml:space="preserve"> - biurowy (1 etat)</w:t>
      </w:r>
    </w:p>
    <w:p w14:paraId="7AE17940"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sprzątaczka (1/2 etatu)</w:t>
      </w:r>
    </w:p>
    <w:p w14:paraId="36F58C01"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kierownik + psycholog (1 etat)</w:t>
      </w:r>
    </w:p>
    <w:p w14:paraId="0508D0AB" w14:textId="77777777" w:rsidR="00F303D0" w:rsidRPr="002F2F5A" w:rsidRDefault="00F303D0" w:rsidP="00F303D0">
      <w:pPr>
        <w:shd w:val="clear" w:color="auto" w:fill="FFFFFF"/>
        <w:spacing w:after="0" w:line="240" w:lineRule="atLeast"/>
        <w:ind w:left="0" w:right="0" w:firstLine="0"/>
        <w:jc w:val="left"/>
        <w:textAlignment w:val="baseline"/>
        <w:rPr>
          <w:rFonts w:asciiTheme="minorHAnsi" w:hAnsiTheme="minorHAnsi" w:cstheme="minorHAnsi"/>
          <w:color w:val="FF0000"/>
          <w:sz w:val="22"/>
        </w:rPr>
      </w:pPr>
      <w:r w:rsidRPr="002F2F5A">
        <w:rPr>
          <w:rFonts w:asciiTheme="minorHAnsi" w:eastAsia="Times New Roman" w:hAnsiTheme="minorHAnsi" w:cstheme="minorHAnsi"/>
          <w:color w:val="FF0000"/>
          <w:sz w:val="22"/>
        </w:rPr>
        <w:t> </w:t>
      </w:r>
    </w:p>
    <w:p w14:paraId="3E39DC7B" w14:textId="77777777" w:rsidR="00F303D0" w:rsidRPr="00663258" w:rsidRDefault="00F303D0" w:rsidP="00F303D0">
      <w:pPr>
        <w:shd w:val="clear" w:color="auto" w:fill="FFFFFF"/>
        <w:spacing w:after="0" w:line="240" w:lineRule="atLeast"/>
        <w:ind w:left="0" w:right="0" w:firstLine="0"/>
        <w:jc w:val="lef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WTZ finansowane są w 90 % ze środków PFRON – w 2022 r. w kwocie </w:t>
      </w:r>
      <w:r w:rsidRPr="00663258">
        <w:rPr>
          <w:rFonts w:asciiTheme="minorHAnsi" w:eastAsia="Times New Roman" w:hAnsiTheme="minorHAnsi" w:cstheme="minorHAnsi"/>
          <w:b/>
          <w:bCs/>
          <w:color w:val="auto"/>
          <w:sz w:val="22"/>
        </w:rPr>
        <w:t>1 035 840,00 zł</w:t>
      </w:r>
      <w:r w:rsidRPr="00663258">
        <w:rPr>
          <w:rFonts w:asciiTheme="minorHAnsi" w:eastAsia="Times New Roman" w:hAnsiTheme="minorHAnsi" w:cstheme="minorHAnsi"/>
          <w:color w:val="auto"/>
          <w:sz w:val="22"/>
        </w:rPr>
        <w:t>, pozostała kwota 115 094,00</w:t>
      </w:r>
      <w:r w:rsidRPr="00663258">
        <w:rPr>
          <w:rFonts w:asciiTheme="minorHAnsi" w:eastAsia="Times New Roman" w:hAnsiTheme="minorHAnsi" w:cstheme="minorHAnsi"/>
          <w:b/>
          <w:bCs/>
          <w:color w:val="auto"/>
          <w:sz w:val="22"/>
        </w:rPr>
        <w:t> </w:t>
      </w:r>
      <w:r w:rsidRPr="00663258">
        <w:rPr>
          <w:rFonts w:asciiTheme="minorHAnsi" w:eastAsia="Times New Roman" w:hAnsiTheme="minorHAnsi" w:cstheme="minorHAnsi"/>
          <w:color w:val="auto"/>
          <w:sz w:val="22"/>
        </w:rPr>
        <w:t>zł pochodzi:</w:t>
      </w:r>
    </w:p>
    <w:p w14:paraId="4CCC228A" w14:textId="77777777" w:rsidR="00F303D0" w:rsidRPr="00663258" w:rsidRDefault="00F303D0" w:rsidP="00F303D0">
      <w:pPr>
        <w:shd w:val="clear" w:color="auto" w:fill="FFFFFF"/>
        <w:spacing w:line="240" w:lineRule="atLeast"/>
        <w:ind w:left="720" w:hanging="36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Gmina Pawłowiczki - 3816,00 zł</w:t>
      </w:r>
    </w:p>
    <w:p w14:paraId="4E55E964" w14:textId="77777777" w:rsidR="00F303D0" w:rsidRPr="00663258" w:rsidRDefault="00F303D0" w:rsidP="00F303D0">
      <w:pPr>
        <w:shd w:val="clear" w:color="auto" w:fill="FFFFFF"/>
        <w:spacing w:line="240" w:lineRule="atLeast"/>
        <w:ind w:left="720" w:hanging="36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Gmina Reńska Wieś- 8000,00 zł</w:t>
      </w:r>
    </w:p>
    <w:p w14:paraId="50E77253" w14:textId="77777777" w:rsidR="00F303D0" w:rsidRPr="00663258" w:rsidRDefault="00F303D0" w:rsidP="00F303D0">
      <w:pPr>
        <w:shd w:val="clear" w:color="auto" w:fill="FFFFFF"/>
        <w:spacing w:line="240" w:lineRule="atLeast"/>
        <w:ind w:left="720" w:hanging="36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Gmina Cisek – 5100,00 zł</w:t>
      </w:r>
    </w:p>
    <w:p w14:paraId="5A19C18D" w14:textId="77777777" w:rsidR="00F303D0" w:rsidRPr="00663258" w:rsidRDefault="00F303D0" w:rsidP="00F303D0">
      <w:pPr>
        <w:shd w:val="clear" w:color="auto" w:fill="FFFFFF"/>
        <w:spacing w:line="240" w:lineRule="atLeast"/>
        <w:ind w:left="720" w:hanging="36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Miasto Kędzierzyn - Koźle - 22 000,00 zł</w:t>
      </w:r>
    </w:p>
    <w:p w14:paraId="2923318A" w14:textId="77777777" w:rsidR="00F303D0" w:rsidRPr="00663258" w:rsidRDefault="00F303D0" w:rsidP="00F303D0">
      <w:pPr>
        <w:shd w:val="clear" w:color="auto" w:fill="FFFFFF"/>
        <w:spacing w:after="0" w:line="240" w:lineRule="atLeast"/>
        <w:ind w:left="720" w:hanging="36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Powiat Kędzierzyńsko - Kozielski – 76 178,00 zł</w:t>
      </w:r>
    </w:p>
    <w:p w14:paraId="46304383" w14:textId="77777777" w:rsidR="00F303D0" w:rsidRPr="00663258" w:rsidRDefault="00F303D0" w:rsidP="00F303D0">
      <w:pPr>
        <w:shd w:val="clear" w:color="auto" w:fill="FFFFFF"/>
        <w:spacing w:after="0" w:line="240" w:lineRule="atLeast"/>
        <w:ind w:left="720" w:hanging="36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Powyższe kwoty dotyczą całego roku 2022.</w:t>
      </w:r>
    </w:p>
    <w:p w14:paraId="449AE443" w14:textId="77777777" w:rsidR="00F303D0" w:rsidRPr="00663258" w:rsidRDefault="00F303D0" w:rsidP="00F303D0">
      <w:pPr>
        <w:shd w:val="clear" w:color="auto" w:fill="FFFFFF"/>
        <w:spacing w:after="0" w:line="240" w:lineRule="atLeast"/>
        <w:ind w:left="0" w:right="0" w:firstLine="0"/>
        <w:jc w:val="lef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w:t>
      </w:r>
    </w:p>
    <w:p w14:paraId="0533B8DB" w14:textId="77777777" w:rsidR="00F303D0" w:rsidRPr="00663258" w:rsidRDefault="00F303D0" w:rsidP="00F303D0">
      <w:pPr>
        <w:shd w:val="clear" w:color="auto" w:fill="FFFFFF"/>
        <w:spacing w:line="240" w:lineRule="atLeast"/>
        <w:ind w:left="0" w:right="14" w:firstLine="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lastRenderedPageBreak/>
        <w:t>Obowiązek współfinansowania bieżących kosztów działalności warsztatów został nałożony na powiaty na mocy przepisów ustawy z dnia 27 sierpnia 1997 r. o rehabilitacji zawodowej i społecznej oraz zatr</w:t>
      </w:r>
      <w:r>
        <w:rPr>
          <w:rFonts w:asciiTheme="minorHAnsi" w:eastAsia="Times New Roman" w:hAnsiTheme="minorHAnsi" w:cstheme="minorHAnsi"/>
          <w:color w:val="auto"/>
          <w:sz w:val="22"/>
        </w:rPr>
        <w:t xml:space="preserve">udnianiu osób niepełnosprawnych. </w:t>
      </w:r>
    </w:p>
    <w:p w14:paraId="2C476D38" w14:textId="19584502" w:rsidR="00F303D0" w:rsidRPr="00663258" w:rsidRDefault="00F303D0" w:rsidP="00F303D0">
      <w:pPr>
        <w:shd w:val="clear" w:color="auto" w:fill="FFFFFF"/>
        <w:spacing w:before="91" w:after="0" w:line="240" w:lineRule="atLeast"/>
        <w:ind w:left="0" w:right="0" w:firstLine="708"/>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W 2022 roku w WTZ funkcjonowały następujące pracownie: stolarska, komputerowa, rzeźbiarska,  gospodarstwa domowego, umiejętności społecznych, krawiecka, plastyczna, ogrodnicza. W ramach pracy Warsztatu prowadzi się: ergoterapię (terapia przez pracę oraz zajęcia manualne</w:t>
      </w:r>
      <w:r>
        <w:rPr>
          <w:rFonts w:asciiTheme="minorHAnsi" w:eastAsia="Times New Roman" w:hAnsiTheme="minorHAnsi" w:cstheme="minorHAnsi"/>
          <w:color w:val="auto"/>
          <w:sz w:val="22"/>
        </w:rPr>
        <w:t xml:space="preserve"> </w:t>
      </w:r>
      <w:r w:rsidRPr="00663258">
        <w:rPr>
          <w:rFonts w:asciiTheme="minorHAnsi" w:eastAsia="Times New Roman" w:hAnsiTheme="minorHAnsi" w:cstheme="minorHAnsi"/>
          <w:color w:val="auto"/>
          <w:sz w:val="22"/>
        </w:rPr>
        <w:t xml:space="preserve">w pracowniach), arteterapię (terapia poprzez sztukę), muzykoterapię, </w:t>
      </w:r>
      <w:proofErr w:type="spellStart"/>
      <w:r w:rsidRPr="00663258">
        <w:rPr>
          <w:rFonts w:asciiTheme="minorHAnsi" w:eastAsia="Times New Roman" w:hAnsiTheme="minorHAnsi" w:cstheme="minorHAnsi"/>
          <w:color w:val="auto"/>
          <w:sz w:val="22"/>
        </w:rPr>
        <w:t>dogoterapię</w:t>
      </w:r>
      <w:proofErr w:type="spellEnd"/>
      <w:r w:rsidRPr="00663258">
        <w:rPr>
          <w:rFonts w:asciiTheme="minorHAnsi" w:eastAsia="Times New Roman" w:hAnsiTheme="minorHAnsi" w:cstheme="minorHAnsi"/>
          <w:color w:val="auto"/>
          <w:sz w:val="22"/>
        </w:rPr>
        <w:t>, rehabilitacje ruchową, terapię psychologiczną, przygotowanie zawodowe, treningi umiejętności życia codziennego, trening ekonomiczny, trening edukacyjny, trening społeczny, wycieczki.</w:t>
      </w:r>
    </w:p>
    <w:p w14:paraId="4B35D802"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 xml:space="preserve">Warsztat Terapii Zajęciowej realizuje zadania w zakresie rehabilitacji społecznej i zawodowej, zmierzające do ogólnego rozwoju i poprawy sprawności uczestników. Jest to niezbędne do prowadzenia przez osobę niepełnosprawną niezależnego, samodzielnego i aktywnego życia – na miarę jej możliwości. </w:t>
      </w:r>
    </w:p>
    <w:p w14:paraId="7EF0F1C1" w14:textId="77777777" w:rsidR="00F303D0" w:rsidRDefault="00F303D0" w:rsidP="00F303D0">
      <w:pPr>
        <w:shd w:val="clear" w:color="auto" w:fill="FFFFFF"/>
        <w:spacing w:line="240" w:lineRule="atLeast"/>
        <w:textAlignment w:val="baseline"/>
        <w:rPr>
          <w:rFonts w:asciiTheme="minorHAnsi" w:eastAsia="Times New Roman" w:hAnsiTheme="minorHAnsi" w:cstheme="minorHAnsi"/>
          <w:color w:val="FF0000"/>
          <w:sz w:val="22"/>
        </w:rPr>
      </w:pPr>
    </w:p>
    <w:p w14:paraId="570FC093" w14:textId="55F3A43F"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Realizacja przez warsztat tych celów odbywa się poprzez:</w:t>
      </w:r>
    </w:p>
    <w:p w14:paraId="125B99C0" w14:textId="77777777" w:rsidR="00F303D0" w:rsidRPr="00663258" w:rsidRDefault="00F303D0">
      <w:pPr>
        <w:numPr>
          <w:ilvl w:val="0"/>
          <w:numId w:val="42"/>
        </w:numPr>
        <w:shd w:val="clear" w:color="auto" w:fill="FFFFFF"/>
        <w:spacing w:after="0" w:line="240" w:lineRule="atLeast"/>
        <w:ind w:right="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ogólne usprawnianie,</w:t>
      </w:r>
    </w:p>
    <w:p w14:paraId="5F262620" w14:textId="77777777" w:rsidR="00F303D0" w:rsidRPr="00663258" w:rsidRDefault="00F303D0">
      <w:pPr>
        <w:numPr>
          <w:ilvl w:val="0"/>
          <w:numId w:val="42"/>
        </w:numPr>
        <w:shd w:val="clear" w:color="auto" w:fill="FFFFFF"/>
        <w:spacing w:after="0" w:line="240" w:lineRule="atLeast"/>
        <w:ind w:right="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rozwijanie umiejętności wykonywania czynności życia codziennego oraz zaradności osobistej,</w:t>
      </w:r>
    </w:p>
    <w:p w14:paraId="55918F7C" w14:textId="77777777" w:rsidR="00F303D0" w:rsidRPr="00663258" w:rsidRDefault="00F303D0">
      <w:pPr>
        <w:numPr>
          <w:ilvl w:val="0"/>
          <w:numId w:val="42"/>
        </w:numPr>
        <w:shd w:val="clear" w:color="auto" w:fill="FFFFFF"/>
        <w:spacing w:after="0" w:line="240" w:lineRule="atLeast"/>
        <w:ind w:right="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przygotowanie do życia w środowisku społecznym, między innymi przez rozwój umiejętności</w:t>
      </w:r>
    </w:p>
    <w:p w14:paraId="4C3A7D89" w14:textId="77777777" w:rsidR="00F303D0" w:rsidRPr="00663258" w:rsidRDefault="00F303D0" w:rsidP="00F303D0">
      <w:pPr>
        <w:shd w:val="clear" w:color="auto" w:fill="FFFFFF"/>
        <w:spacing w:line="240" w:lineRule="atLeast"/>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planowania i komunikowania się, dokonywania wyborów, szukania roz</w:t>
      </w:r>
      <w:r>
        <w:rPr>
          <w:rFonts w:asciiTheme="minorHAnsi" w:eastAsia="Times New Roman" w:hAnsiTheme="minorHAnsi" w:cstheme="minorHAnsi"/>
          <w:color w:val="auto"/>
          <w:sz w:val="22"/>
        </w:rPr>
        <w:t xml:space="preserve">wiązań, adekwatnego zachowania </w:t>
      </w:r>
      <w:r w:rsidRPr="00663258">
        <w:rPr>
          <w:rFonts w:asciiTheme="minorHAnsi" w:eastAsia="Times New Roman" w:hAnsiTheme="minorHAnsi" w:cstheme="minorHAnsi"/>
          <w:color w:val="auto"/>
          <w:sz w:val="22"/>
        </w:rPr>
        <w:t>w różnych sytuacjach/miejscach decydowania o swoich sprawach oraz i</w:t>
      </w:r>
      <w:r>
        <w:rPr>
          <w:rFonts w:asciiTheme="minorHAnsi" w:eastAsia="Times New Roman" w:hAnsiTheme="minorHAnsi" w:cstheme="minorHAnsi"/>
          <w:color w:val="auto"/>
          <w:sz w:val="22"/>
        </w:rPr>
        <w:t>nnych umiejętności niezbędnych </w:t>
      </w:r>
      <w:r w:rsidRPr="00663258">
        <w:rPr>
          <w:rFonts w:asciiTheme="minorHAnsi" w:eastAsia="Times New Roman" w:hAnsiTheme="minorHAnsi" w:cstheme="minorHAnsi"/>
          <w:color w:val="auto"/>
          <w:sz w:val="22"/>
        </w:rPr>
        <w:t>w niezależnym życiu,</w:t>
      </w:r>
    </w:p>
    <w:p w14:paraId="7AEEC36A" w14:textId="77777777" w:rsidR="00F303D0" w:rsidRPr="00663258" w:rsidRDefault="00F303D0">
      <w:pPr>
        <w:numPr>
          <w:ilvl w:val="0"/>
          <w:numId w:val="43"/>
        </w:numPr>
        <w:shd w:val="clear" w:color="auto" w:fill="FFFFFF"/>
        <w:spacing w:after="0" w:line="240" w:lineRule="atLeast"/>
        <w:ind w:right="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rozwijanie umiejętności przy zastosowaniu różnych technik terapii zajęciowej,</w:t>
      </w:r>
    </w:p>
    <w:p w14:paraId="34CBA0C3" w14:textId="77777777" w:rsidR="00F303D0" w:rsidRPr="00663258" w:rsidRDefault="00F303D0">
      <w:pPr>
        <w:numPr>
          <w:ilvl w:val="0"/>
          <w:numId w:val="43"/>
        </w:numPr>
        <w:shd w:val="clear" w:color="auto" w:fill="FFFFFF"/>
        <w:spacing w:after="0" w:line="240" w:lineRule="atLeast"/>
        <w:ind w:right="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rozwijanie psychofizycznych sprawności niezbędnych w pracy</w:t>
      </w:r>
    </w:p>
    <w:p w14:paraId="02E31802" w14:textId="77777777" w:rsidR="00F303D0" w:rsidRPr="00663258" w:rsidRDefault="00F303D0">
      <w:pPr>
        <w:numPr>
          <w:ilvl w:val="0"/>
          <w:numId w:val="43"/>
        </w:numPr>
        <w:shd w:val="clear" w:color="auto" w:fill="FFFFFF"/>
        <w:spacing w:after="0" w:line="240" w:lineRule="atLeast"/>
        <w:ind w:right="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rozwijanie podstawowych oraz specjalistycznych umiejętności zawodowych (rozwijanie uniwersalnych umiejętności przydatnych każdemu pracownikowi, takich jak: punktualność, zaradność, samodzielność, współpraca, kreatywność, poszukiwanie informacji, wytrwałość, dbałość o porządek w miejscu pracy)</w:t>
      </w:r>
    </w:p>
    <w:p w14:paraId="5D1CBCEC" w14:textId="77777777" w:rsidR="00F303D0" w:rsidRPr="00663258" w:rsidRDefault="00F303D0">
      <w:pPr>
        <w:numPr>
          <w:ilvl w:val="0"/>
          <w:numId w:val="43"/>
        </w:numPr>
        <w:shd w:val="clear" w:color="auto" w:fill="FFFFFF"/>
        <w:spacing w:after="0" w:line="240" w:lineRule="atLeast"/>
        <w:ind w:right="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trening i rozwój podstawowych umiejętności, w tym: wyraźnej wymowy, czytania, pisania ze słuchu, rozumienia tekstu, liczenia, posługiwania się zegarkiem, poczucia czasu itp.;</w:t>
      </w:r>
    </w:p>
    <w:p w14:paraId="32888C6B" w14:textId="0509E707" w:rsidR="00F303D0" w:rsidRPr="00663258" w:rsidRDefault="00F303D0">
      <w:pPr>
        <w:numPr>
          <w:ilvl w:val="0"/>
          <w:numId w:val="43"/>
        </w:numPr>
        <w:shd w:val="clear" w:color="auto" w:fill="FFFFFF"/>
        <w:spacing w:after="0" w:line="240" w:lineRule="atLeast"/>
        <w:ind w:right="0"/>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utrwalenie nawyków związanych ze zdrowiem i higieną osobistą, rozwijanie szeroko pojętej zaradności życiowej w toku teoretycznych oraz bieżących trudności, umiejętność zadbania</w:t>
      </w:r>
      <w:r>
        <w:rPr>
          <w:rFonts w:asciiTheme="minorHAnsi" w:eastAsia="Times New Roman" w:hAnsiTheme="minorHAnsi" w:cstheme="minorHAnsi"/>
          <w:color w:val="auto"/>
          <w:sz w:val="22"/>
        </w:rPr>
        <w:t xml:space="preserve"> </w:t>
      </w:r>
      <w:r w:rsidRPr="00663258">
        <w:rPr>
          <w:rFonts w:asciiTheme="minorHAnsi" w:eastAsia="Times New Roman" w:hAnsiTheme="minorHAnsi" w:cstheme="minorHAnsi"/>
          <w:color w:val="auto"/>
          <w:sz w:val="22"/>
        </w:rPr>
        <w:t>o swoją kondycję: radzenie sobie ze stresem, umiejętność relaksacji, niwelowania napięcia.</w:t>
      </w:r>
    </w:p>
    <w:p w14:paraId="3B7FB7D1" w14:textId="77777777" w:rsidR="00F303D0" w:rsidRPr="002F2F5A" w:rsidRDefault="00F303D0" w:rsidP="00F303D0">
      <w:pPr>
        <w:shd w:val="clear" w:color="auto" w:fill="FFFFFF"/>
        <w:spacing w:after="0" w:line="240" w:lineRule="atLeast"/>
        <w:ind w:left="0" w:right="0" w:firstLine="0"/>
        <w:textAlignment w:val="baseline"/>
        <w:rPr>
          <w:rFonts w:asciiTheme="minorHAnsi" w:hAnsiTheme="minorHAnsi" w:cstheme="minorHAnsi"/>
          <w:color w:val="FF0000"/>
          <w:sz w:val="22"/>
        </w:rPr>
      </w:pPr>
      <w:r w:rsidRPr="002F2F5A">
        <w:rPr>
          <w:rFonts w:asciiTheme="minorHAnsi" w:eastAsia="Times New Roman" w:hAnsiTheme="minorHAnsi" w:cstheme="minorHAnsi"/>
          <w:color w:val="FF0000"/>
          <w:sz w:val="22"/>
        </w:rPr>
        <w:t> </w:t>
      </w:r>
    </w:p>
    <w:p w14:paraId="2DBBA9B0" w14:textId="77777777" w:rsidR="00F303D0" w:rsidRPr="00663258" w:rsidRDefault="00F303D0" w:rsidP="00F303D0">
      <w:pPr>
        <w:shd w:val="clear" w:color="auto" w:fill="FFFFFF"/>
        <w:spacing w:after="136" w:line="240" w:lineRule="atLeast"/>
        <w:ind w:left="0" w:right="0" w:firstLine="0"/>
        <w:textAlignment w:val="baseline"/>
        <w:rPr>
          <w:rFonts w:asciiTheme="minorHAnsi" w:hAnsiTheme="minorHAnsi" w:cstheme="minorHAnsi"/>
          <w:color w:val="auto"/>
          <w:sz w:val="22"/>
        </w:rPr>
      </w:pPr>
      <w:r w:rsidRPr="002F2F5A">
        <w:rPr>
          <w:rFonts w:asciiTheme="minorHAnsi" w:eastAsia="Times New Roman" w:hAnsiTheme="minorHAnsi" w:cstheme="minorHAnsi"/>
          <w:color w:val="FF0000"/>
          <w:sz w:val="22"/>
        </w:rPr>
        <w:t xml:space="preserve">            </w:t>
      </w:r>
      <w:r w:rsidRPr="00663258">
        <w:rPr>
          <w:rFonts w:asciiTheme="minorHAnsi" w:eastAsia="Times New Roman" w:hAnsiTheme="minorHAnsi" w:cstheme="minorHAnsi"/>
          <w:color w:val="auto"/>
          <w:sz w:val="22"/>
        </w:rPr>
        <w:t xml:space="preserve">Koszty   utrzymania   i   funkcjonowania   warsztatów   terapii   zajęciowej   obejmują wydatki na: wynagrodzenia wraz z należnymi składkami, wpłaty podstawowe oraz wpłaty dodatkowe do pracowniczych planów kapitałowych, umowy cywilno-prawne, koszty materiałów, energii, usług materialnych i usług niematerialnych niezbędnych do funkcjonowania Warsztatu, szkolenia pracowników warsztatu, ubezpieczenia uczestników Warsztatu, ubezpieczenia mienia Warsztatu, koszty treningu ekonomicznego, koszty wycieczek organizowanych dla uczestników Warsztatu, koszty materiałów do terapii zajęciowej w pracowniach, koszty związane z wymianą zużytego wyposażenia lub zakupem dodatkowego wyposażenia.  </w:t>
      </w:r>
    </w:p>
    <w:p w14:paraId="45E3172B" w14:textId="3713CA34" w:rsidR="00616DF4" w:rsidRPr="00A2130A" w:rsidRDefault="00F303D0" w:rsidP="00A2130A">
      <w:pPr>
        <w:shd w:val="clear" w:color="auto" w:fill="FFFFFF"/>
        <w:spacing w:line="240" w:lineRule="atLeast"/>
        <w:ind w:left="121" w:right="14" w:firstLine="571"/>
        <w:textAlignment w:val="baseline"/>
        <w:rPr>
          <w:rFonts w:asciiTheme="minorHAnsi" w:hAnsiTheme="minorHAnsi" w:cstheme="minorHAnsi"/>
          <w:color w:val="auto"/>
          <w:sz w:val="22"/>
        </w:rPr>
      </w:pPr>
      <w:r w:rsidRPr="00663258">
        <w:rPr>
          <w:rFonts w:asciiTheme="minorHAnsi" w:eastAsia="Times New Roman" w:hAnsiTheme="minorHAnsi" w:cstheme="minorHAnsi"/>
          <w:color w:val="auto"/>
          <w:sz w:val="22"/>
        </w:rPr>
        <w:t>Do obowiązków Centrum, oprócz finansowania bieżących kosztów działalności warsztatów, należy również sprawowanie nadzoru nad prawidłowością wydatków oraz analiza kwartalnych</w:t>
      </w:r>
      <w:r>
        <w:rPr>
          <w:rFonts w:asciiTheme="minorHAnsi" w:eastAsia="Times New Roman" w:hAnsiTheme="minorHAnsi" w:cstheme="minorHAnsi"/>
          <w:color w:val="auto"/>
          <w:sz w:val="22"/>
        </w:rPr>
        <w:t xml:space="preserve"> </w:t>
      </w:r>
      <w:r w:rsidRPr="00663258">
        <w:rPr>
          <w:rFonts w:asciiTheme="minorHAnsi" w:eastAsia="Times New Roman" w:hAnsiTheme="minorHAnsi" w:cstheme="minorHAnsi"/>
          <w:color w:val="auto"/>
          <w:sz w:val="22"/>
        </w:rPr>
        <w:t>i rocznych sprawozdań wykorzystania środków oraz działalności rehabilitacyjnej. W tym zakresie</w:t>
      </w:r>
      <w:r>
        <w:rPr>
          <w:rFonts w:asciiTheme="minorHAnsi" w:eastAsia="Times New Roman" w:hAnsiTheme="minorHAnsi" w:cstheme="minorHAnsi"/>
          <w:color w:val="auto"/>
          <w:sz w:val="22"/>
        </w:rPr>
        <w:t xml:space="preserve"> </w:t>
      </w:r>
      <w:r w:rsidRPr="00663258">
        <w:rPr>
          <w:rFonts w:asciiTheme="minorHAnsi" w:eastAsia="Times New Roman" w:hAnsiTheme="minorHAnsi" w:cstheme="minorHAnsi"/>
          <w:color w:val="auto"/>
          <w:sz w:val="22"/>
        </w:rPr>
        <w:t>w roku 2022 PCPR przeprowadziło jedną kontrolę.</w:t>
      </w:r>
    </w:p>
    <w:p w14:paraId="01426F3F" w14:textId="77777777" w:rsidR="00616DF4" w:rsidRDefault="00616DF4" w:rsidP="00F303D0">
      <w:pPr>
        <w:spacing w:line="240" w:lineRule="auto"/>
        <w:contextualSpacing/>
        <w:rPr>
          <w:rFonts w:asciiTheme="minorHAnsi" w:hAnsiTheme="minorHAnsi" w:cstheme="minorHAnsi"/>
          <w:b/>
          <w:bCs/>
          <w:color w:val="auto"/>
          <w:sz w:val="22"/>
        </w:rPr>
      </w:pPr>
    </w:p>
    <w:p w14:paraId="794CD555" w14:textId="33FCB898" w:rsidR="00F303D0" w:rsidRDefault="00F303D0" w:rsidP="00FC232D">
      <w:pPr>
        <w:spacing w:line="240" w:lineRule="auto"/>
        <w:contextualSpacing/>
        <w:jc w:val="left"/>
        <w:rPr>
          <w:rFonts w:asciiTheme="minorHAnsi" w:hAnsiTheme="minorHAnsi" w:cstheme="minorHAnsi"/>
          <w:b/>
          <w:bCs/>
          <w:color w:val="auto"/>
          <w:sz w:val="22"/>
        </w:rPr>
      </w:pPr>
      <w:r w:rsidRPr="005D0F28">
        <w:rPr>
          <w:rFonts w:asciiTheme="minorHAnsi" w:hAnsiTheme="minorHAnsi" w:cstheme="minorHAnsi"/>
          <w:b/>
          <w:bCs/>
          <w:color w:val="auto"/>
          <w:sz w:val="22"/>
        </w:rPr>
        <w:t>Program „Wyrównywania różnic między regionami III”</w:t>
      </w:r>
    </w:p>
    <w:p w14:paraId="13A1201B" w14:textId="77777777" w:rsidR="00F303D0" w:rsidRPr="005D0F28" w:rsidRDefault="00F303D0" w:rsidP="00F303D0">
      <w:pPr>
        <w:spacing w:line="240" w:lineRule="auto"/>
        <w:contextualSpacing/>
        <w:rPr>
          <w:rFonts w:asciiTheme="minorHAnsi" w:hAnsiTheme="minorHAnsi" w:cstheme="minorHAnsi"/>
          <w:b/>
          <w:bCs/>
          <w:color w:val="auto"/>
          <w:sz w:val="22"/>
        </w:rPr>
      </w:pPr>
    </w:p>
    <w:p w14:paraId="275979F6" w14:textId="3DA052BD" w:rsidR="00F303D0" w:rsidRPr="00663258" w:rsidRDefault="00F303D0" w:rsidP="00F303D0">
      <w:pPr>
        <w:spacing w:line="240" w:lineRule="auto"/>
        <w:contextualSpacing/>
        <w:rPr>
          <w:rFonts w:asciiTheme="minorHAnsi" w:hAnsiTheme="minorHAnsi" w:cstheme="minorHAnsi"/>
          <w:b/>
          <w:color w:val="auto"/>
          <w:sz w:val="22"/>
        </w:rPr>
      </w:pPr>
      <w:r w:rsidRPr="00663258">
        <w:rPr>
          <w:rFonts w:asciiTheme="minorHAnsi" w:hAnsiTheme="minorHAnsi" w:cstheme="minorHAnsi"/>
          <w:bCs/>
          <w:color w:val="auto"/>
          <w:sz w:val="22"/>
        </w:rPr>
        <w:t xml:space="preserve">W 2022 roku Powiat Kędzierzyńsko-Kozielski kolejny raz przystąpił do realizacji </w:t>
      </w:r>
      <w:r w:rsidRPr="005D0F28">
        <w:rPr>
          <w:rFonts w:asciiTheme="minorHAnsi" w:hAnsiTheme="minorHAnsi" w:cstheme="minorHAnsi"/>
          <w:color w:val="auto"/>
          <w:sz w:val="22"/>
        </w:rPr>
        <w:t>„Programu wyrównywanie różnic między regionami III”. Nazwa projektu realizowanego w ramach programu</w:t>
      </w:r>
      <w:r w:rsidRPr="00663258">
        <w:rPr>
          <w:rFonts w:asciiTheme="minorHAnsi" w:hAnsiTheme="minorHAnsi" w:cstheme="minorHAnsi"/>
          <w:color w:val="auto"/>
          <w:sz w:val="22"/>
        </w:rPr>
        <w:t xml:space="preserve">: zakup </w:t>
      </w:r>
      <w:proofErr w:type="spellStart"/>
      <w:r w:rsidRPr="00663258">
        <w:rPr>
          <w:rFonts w:asciiTheme="minorHAnsi" w:hAnsiTheme="minorHAnsi" w:cstheme="minorHAnsi"/>
          <w:color w:val="auto"/>
          <w:sz w:val="22"/>
        </w:rPr>
        <w:t>mikrobusa</w:t>
      </w:r>
      <w:proofErr w:type="spellEnd"/>
      <w:r w:rsidRPr="00663258">
        <w:rPr>
          <w:rFonts w:asciiTheme="minorHAnsi" w:hAnsiTheme="minorHAnsi" w:cstheme="minorHAnsi"/>
          <w:color w:val="auto"/>
          <w:sz w:val="22"/>
        </w:rPr>
        <w:t xml:space="preserve"> przystosowanego do przewozu osób niepełnosprawnych dla Fundacji Kocham Swoje Życie na rzecz ZAZ w Kędzierzynie-Koźlu. Przyznana kwota dofinansowania wynosi</w:t>
      </w:r>
      <w:r>
        <w:rPr>
          <w:rFonts w:asciiTheme="minorHAnsi" w:hAnsiTheme="minorHAnsi" w:cstheme="minorHAnsi"/>
          <w:color w:val="auto"/>
          <w:sz w:val="22"/>
        </w:rPr>
        <w:t xml:space="preserve">: </w:t>
      </w:r>
      <w:r w:rsidRPr="00663258">
        <w:rPr>
          <w:rFonts w:asciiTheme="minorHAnsi" w:hAnsiTheme="minorHAnsi" w:cstheme="minorHAnsi"/>
          <w:color w:val="auto"/>
          <w:sz w:val="22"/>
        </w:rPr>
        <w:t>112. 186,46 zł. Projekt jest w trakcie realizacji.</w:t>
      </w:r>
    </w:p>
    <w:p w14:paraId="2EA89727" w14:textId="0D410AC7" w:rsidR="00A2130A" w:rsidRDefault="00A2130A">
      <w:pPr>
        <w:spacing w:after="0" w:line="240" w:lineRule="auto"/>
        <w:ind w:left="0" w:right="0" w:firstLine="0"/>
        <w:jc w:val="left"/>
        <w:rPr>
          <w:rFonts w:asciiTheme="minorHAnsi" w:hAnsiTheme="minorHAnsi" w:cstheme="minorHAnsi"/>
          <w:color w:val="auto"/>
          <w:sz w:val="22"/>
        </w:rPr>
      </w:pPr>
      <w:r>
        <w:rPr>
          <w:rFonts w:asciiTheme="minorHAnsi" w:hAnsiTheme="minorHAnsi" w:cstheme="minorHAnsi"/>
          <w:color w:val="auto"/>
          <w:sz w:val="22"/>
        </w:rPr>
        <w:br w:type="page"/>
      </w:r>
    </w:p>
    <w:p w14:paraId="13473EA0" w14:textId="77777777" w:rsidR="00F303D0" w:rsidRDefault="00F303D0" w:rsidP="00F303D0">
      <w:pPr>
        <w:spacing w:line="240" w:lineRule="auto"/>
        <w:contextualSpacing/>
        <w:rPr>
          <w:rFonts w:asciiTheme="minorHAnsi" w:hAnsiTheme="minorHAnsi" w:cstheme="minorHAnsi"/>
          <w:color w:val="auto"/>
          <w:sz w:val="22"/>
        </w:rPr>
      </w:pPr>
    </w:p>
    <w:p w14:paraId="14BB8345" w14:textId="77777777" w:rsidR="00F303D0" w:rsidRDefault="00F303D0" w:rsidP="00FC232D">
      <w:pPr>
        <w:spacing w:line="240" w:lineRule="auto"/>
        <w:contextualSpacing/>
        <w:jc w:val="left"/>
        <w:rPr>
          <w:rFonts w:asciiTheme="minorHAnsi" w:hAnsiTheme="minorHAnsi" w:cstheme="minorHAnsi"/>
          <w:b/>
          <w:color w:val="auto"/>
          <w:sz w:val="22"/>
        </w:rPr>
      </w:pPr>
      <w:r w:rsidRPr="005D0F28">
        <w:rPr>
          <w:rFonts w:asciiTheme="minorHAnsi" w:hAnsiTheme="minorHAnsi" w:cstheme="minorHAnsi"/>
          <w:b/>
          <w:color w:val="auto"/>
          <w:sz w:val="22"/>
        </w:rPr>
        <w:t>Programy „Samodzielność – Aktywność - Mobilność!” Dostępne Mieszkanie i „Samodzielność – Aktywność - Mobilność!” Mieszkanie dla Absolwenta</w:t>
      </w:r>
    </w:p>
    <w:p w14:paraId="78A7A835" w14:textId="77777777" w:rsidR="00F303D0" w:rsidRPr="005D0F28" w:rsidRDefault="00F303D0" w:rsidP="00F303D0">
      <w:pPr>
        <w:spacing w:line="240" w:lineRule="auto"/>
        <w:contextualSpacing/>
        <w:rPr>
          <w:rFonts w:asciiTheme="minorHAnsi" w:hAnsiTheme="minorHAnsi" w:cstheme="minorHAnsi"/>
          <w:b/>
          <w:color w:val="auto"/>
          <w:sz w:val="22"/>
        </w:rPr>
      </w:pPr>
    </w:p>
    <w:p w14:paraId="52ECF7A8" w14:textId="646F8A25" w:rsidR="00F303D0" w:rsidRPr="00663258" w:rsidRDefault="00F303D0" w:rsidP="00F303D0">
      <w:pPr>
        <w:spacing w:line="240" w:lineRule="auto"/>
        <w:contextualSpacing/>
        <w:rPr>
          <w:rFonts w:asciiTheme="minorHAnsi" w:hAnsiTheme="minorHAnsi" w:cstheme="minorHAnsi"/>
          <w:b/>
          <w:color w:val="auto"/>
          <w:sz w:val="22"/>
        </w:rPr>
      </w:pPr>
      <w:r w:rsidRPr="00663258">
        <w:rPr>
          <w:rFonts w:asciiTheme="minorHAnsi" w:hAnsiTheme="minorHAnsi" w:cstheme="minorHAnsi"/>
          <w:color w:val="auto"/>
          <w:sz w:val="22"/>
        </w:rPr>
        <w:t>W 2022 r. Powiat Kędzierzyńsko-Kozielski przystąpił do realizacji kolejnych programów uruchomionych przez PFRON pn. „Samodzielność – Aktywność - Mobilność!” Dostępne Mieszkanie</w:t>
      </w:r>
      <w:r>
        <w:rPr>
          <w:rFonts w:asciiTheme="minorHAnsi" w:hAnsiTheme="minorHAnsi" w:cstheme="minorHAnsi"/>
          <w:color w:val="auto"/>
          <w:sz w:val="22"/>
        </w:rPr>
        <w:t xml:space="preserve"> </w:t>
      </w:r>
      <w:r w:rsidRPr="00663258">
        <w:rPr>
          <w:rFonts w:asciiTheme="minorHAnsi" w:hAnsiTheme="minorHAnsi" w:cstheme="minorHAnsi"/>
          <w:color w:val="auto"/>
          <w:sz w:val="22"/>
        </w:rPr>
        <w:t xml:space="preserve">i „Samodzielność – Aktywność - Mobilność!” Mieszkanie dla Absolwenta. Programy są w trakcie realizacji. </w:t>
      </w:r>
    </w:p>
    <w:p w14:paraId="4E3F67E9" w14:textId="77777777" w:rsidR="00F303D0" w:rsidRPr="00663258" w:rsidRDefault="00F303D0" w:rsidP="00AE0461">
      <w:pPr>
        <w:spacing w:after="1" w:line="240" w:lineRule="auto"/>
        <w:ind w:left="0" w:firstLine="0"/>
        <w:contextualSpacing/>
        <w:rPr>
          <w:rFonts w:asciiTheme="minorHAnsi" w:hAnsiTheme="minorHAnsi" w:cstheme="minorHAnsi"/>
          <w:b/>
          <w:bCs/>
          <w:color w:val="auto"/>
          <w:sz w:val="22"/>
        </w:rPr>
      </w:pPr>
    </w:p>
    <w:p w14:paraId="718229A3" w14:textId="26020F8E" w:rsidR="00F303D0" w:rsidRDefault="00F303D0" w:rsidP="00FC232D">
      <w:pPr>
        <w:spacing w:after="1" w:line="240" w:lineRule="auto"/>
        <w:contextualSpacing/>
        <w:jc w:val="left"/>
        <w:rPr>
          <w:rFonts w:asciiTheme="minorHAnsi" w:hAnsiTheme="minorHAnsi" w:cstheme="minorHAnsi"/>
          <w:b/>
          <w:bCs/>
          <w:color w:val="auto"/>
          <w:sz w:val="22"/>
        </w:rPr>
      </w:pPr>
      <w:r w:rsidRPr="005D0F28">
        <w:rPr>
          <w:rFonts w:asciiTheme="minorHAnsi" w:hAnsiTheme="minorHAnsi" w:cstheme="minorHAnsi"/>
          <w:b/>
          <w:bCs/>
          <w:color w:val="auto"/>
          <w:sz w:val="22"/>
        </w:rPr>
        <w:t>Program Aktywny Samorząd</w:t>
      </w:r>
    </w:p>
    <w:p w14:paraId="298443CF" w14:textId="77777777" w:rsidR="00F303D0" w:rsidRPr="005D0F28" w:rsidRDefault="00F303D0" w:rsidP="00F303D0">
      <w:pPr>
        <w:spacing w:after="1" w:line="240" w:lineRule="auto"/>
        <w:contextualSpacing/>
        <w:rPr>
          <w:rFonts w:asciiTheme="minorHAnsi" w:hAnsiTheme="minorHAnsi" w:cstheme="minorHAnsi"/>
          <w:b/>
          <w:bCs/>
          <w:color w:val="auto"/>
          <w:sz w:val="22"/>
        </w:rPr>
      </w:pPr>
    </w:p>
    <w:p w14:paraId="522A1DC3" w14:textId="1A5065A6" w:rsidR="00F303D0" w:rsidRPr="00663258" w:rsidRDefault="00F303D0" w:rsidP="00F303D0">
      <w:pPr>
        <w:spacing w:after="1" w:line="240" w:lineRule="auto"/>
        <w:contextualSpacing/>
        <w:rPr>
          <w:rFonts w:asciiTheme="minorHAnsi" w:hAnsiTheme="minorHAnsi" w:cstheme="minorHAnsi"/>
          <w:b/>
          <w:bCs/>
          <w:color w:val="auto"/>
          <w:sz w:val="22"/>
        </w:rPr>
      </w:pPr>
      <w:r w:rsidRPr="00663258">
        <w:rPr>
          <w:rFonts w:asciiTheme="minorHAnsi" w:hAnsiTheme="minorHAnsi" w:cstheme="minorHAnsi"/>
          <w:bCs/>
          <w:color w:val="auto"/>
          <w:sz w:val="22"/>
        </w:rPr>
        <w:t xml:space="preserve">W 2022 roku Powiat Kędzierzyńsko-Kozielski ponownie przystąpił do realizacji programu Aktywny Samorząd, finansowanego ze środków Państwowego Funduszu Rehabilitacji Osób Niepełnosprawnych. Przyznana kwota dofinansowania na zadania realizowane w ramach Modułu I dla świadczeniobiorców wyniosła: </w:t>
      </w:r>
      <w:r w:rsidRPr="00663258">
        <w:rPr>
          <w:rFonts w:asciiTheme="minorHAnsi" w:hAnsiTheme="minorHAnsi" w:cstheme="minorHAnsi"/>
          <w:color w:val="auto"/>
          <w:sz w:val="22"/>
          <w:shd w:val="clear" w:color="auto" w:fill="F3F4F6"/>
        </w:rPr>
        <w:t xml:space="preserve">280 040,33 </w:t>
      </w:r>
      <w:r w:rsidRPr="00663258">
        <w:rPr>
          <w:rFonts w:asciiTheme="minorHAnsi" w:hAnsiTheme="minorHAnsi" w:cstheme="minorHAnsi"/>
          <w:bCs/>
          <w:color w:val="auto"/>
          <w:sz w:val="22"/>
        </w:rPr>
        <w:t xml:space="preserve">zł, natomiast w ramach modułu II wyniosła: </w:t>
      </w:r>
      <w:r w:rsidRPr="00663258">
        <w:rPr>
          <w:rFonts w:asciiTheme="minorHAnsi" w:hAnsiTheme="minorHAnsi" w:cstheme="minorHAnsi"/>
          <w:color w:val="auto"/>
          <w:sz w:val="22"/>
          <w:shd w:val="clear" w:color="auto" w:fill="F3F4F6"/>
        </w:rPr>
        <w:t xml:space="preserve">90 663,93 </w:t>
      </w:r>
      <w:r w:rsidRPr="00663258">
        <w:rPr>
          <w:rFonts w:asciiTheme="minorHAnsi" w:hAnsiTheme="minorHAnsi" w:cstheme="minorHAnsi"/>
          <w:bCs/>
          <w:color w:val="auto"/>
          <w:sz w:val="22"/>
        </w:rPr>
        <w:t xml:space="preserve">zł. </w:t>
      </w:r>
    </w:p>
    <w:p w14:paraId="34C49935" w14:textId="77777777" w:rsidR="00F303D0" w:rsidRPr="00663258" w:rsidRDefault="00F303D0" w:rsidP="00F303D0">
      <w:pPr>
        <w:spacing w:after="1" w:line="240" w:lineRule="auto"/>
        <w:contextualSpacing/>
        <w:rPr>
          <w:rFonts w:asciiTheme="minorHAnsi" w:hAnsiTheme="minorHAnsi" w:cstheme="minorHAnsi"/>
          <w:b/>
          <w:bCs/>
          <w:color w:val="auto"/>
          <w:sz w:val="22"/>
        </w:rPr>
      </w:pPr>
    </w:p>
    <w:p w14:paraId="75365826" w14:textId="77777777" w:rsidR="00F303D0" w:rsidRPr="00663258" w:rsidRDefault="00F303D0" w:rsidP="00F303D0">
      <w:pPr>
        <w:spacing w:after="1" w:line="240" w:lineRule="auto"/>
        <w:contextualSpacing/>
        <w:rPr>
          <w:rFonts w:asciiTheme="minorHAnsi" w:hAnsiTheme="minorHAnsi" w:cstheme="minorHAnsi"/>
          <w:b/>
          <w:bCs/>
          <w:color w:val="auto"/>
          <w:sz w:val="22"/>
        </w:rPr>
      </w:pPr>
      <w:r w:rsidRPr="00663258">
        <w:rPr>
          <w:rFonts w:asciiTheme="minorHAnsi" w:hAnsiTheme="minorHAnsi" w:cstheme="minorHAnsi"/>
          <w:bCs/>
          <w:color w:val="auto"/>
          <w:sz w:val="22"/>
        </w:rPr>
        <w:t>Nabór wniosków w ramach MODUŁU I trwał od 1 marca do 31 sierpnia 2022 roku i obejmował następujące obszary (realizacja zadania wg stanu na dzień 31.12.2022 r.):</w:t>
      </w:r>
    </w:p>
    <w:p w14:paraId="40E09819" w14:textId="77777777" w:rsidR="00F303D0" w:rsidRPr="00663258" w:rsidRDefault="00F303D0">
      <w:pPr>
        <w:pStyle w:val="Akapitzlist"/>
        <w:numPr>
          <w:ilvl w:val="0"/>
          <w:numId w:val="51"/>
        </w:numPr>
        <w:suppressAutoHyphens w:val="0"/>
        <w:spacing w:after="1" w:line="240" w:lineRule="auto"/>
        <w:ind w:left="284" w:right="0" w:hanging="284"/>
        <w:rPr>
          <w:rFonts w:asciiTheme="minorHAnsi" w:hAnsiTheme="minorHAnsi" w:cstheme="minorHAnsi"/>
          <w:color w:val="auto"/>
          <w:sz w:val="22"/>
        </w:rPr>
      </w:pPr>
      <w:r w:rsidRPr="00663258">
        <w:rPr>
          <w:rFonts w:asciiTheme="minorHAnsi" w:hAnsiTheme="minorHAnsi" w:cstheme="minorHAnsi"/>
          <w:color w:val="auto"/>
          <w:sz w:val="22"/>
        </w:rPr>
        <w:t>Obszar A – likwidacja bariery transportowej.</w:t>
      </w:r>
    </w:p>
    <w:p w14:paraId="0337DF50" w14:textId="77777777" w:rsidR="00F303D0" w:rsidRPr="00663258" w:rsidRDefault="00F303D0">
      <w:pPr>
        <w:pStyle w:val="Akapitzlist"/>
        <w:numPr>
          <w:ilvl w:val="0"/>
          <w:numId w:val="52"/>
        </w:numPr>
        <w:suppressAutoHyphens w:val="0"/>
        <w:spacing w:after="1" w:line="240" w:lineRule="auto"/>
        <w:ind w:left="709" w:right="0" w:hanging="426"/>
        <w:rPr>
          <w:rFonts w:asciiTheme="minorHAnsi" w:hAnsiTheme="minorHAnsi" w:cstheme="minorHAnsi"/>
          <w:bCs/>
          <w:color w:val="auto"/>
          <w:sz w:val="22"/>
        </w:rPr>
      </w:pPr>
      <w:r w:rsidRPr="00663258">
        <w:rPr>
          <w:rFonts w:asciiTheme="minorHAnsi" w:hAnsiTheme="minorHAnsi" w:cstheme="minorHAnsi"/>
          <w:bCs/>
          <w:color w:val="auto"/>
          <w:sz w:val="22"/>
        </w:rPr>
        <w:t xml:space="preserve">Zadanie 1: pomoc w zakupie i montażu oprzyrządowania do posiadanego samochodu. Liczba złożonych wniosków: 1, w tym 1 zweryfikowany pozytywnie i zrealizowany na kwotę: </w:t>
      </w:r>
      <w:r>
        <w:rPr>
          <w:rFonts w:asciiTheme="minorHAnsi" w:hAnsiTheme="minorHAnsi" w:cstheme="minorHAnsi"/>
          <w:bCs/>
          <w:color w:val="auto"/>
          <w:sz w:val="22"/>
        </w:rPr>
        <w:t xml:space="preserve"> </w:t>
      </w:r>
      <w:r w:rsidRPr="00663258">
        <w:rPr>
          <w:rFonts w:asciiTheme="minorHAnsi" w:hAnsiTheme="minorHAnsi" w:cstheme="minorHAnsi"/>
          <w:bCs/>
          <w:color w:val="auto"/>
          <w:sz w:val="22"/>
        </w:rPr>
        <w:t>5100,00 zł.</w:t>
      </w:r>
    </w:p>
    <w:p w14:paraId="117EA694" w14:textId="77777777" w:rsidR="00F303D0" w:rsidRPr="00663258" w:rsidRDefault="00F303D0" w:rsidP="00F303D0">
      <w:pPr>
        <w:spacing w:after="1" w:line="240" w:lineRule="auto"/>
        <w:contextualSpacing/>
        <w:rPr>
          <w:rFonts w:asciiTheme="minorHAnsi" w:hAnsiTheme="minorHAnsi" w:cstheme="minorHAnsi"/>
          <w:bCs/>
          <w:color w:val="auto"/>
          <w:sz w:val="22"/>
        </w:rPr>
      </w:pPr>
    </w:p>
    <w:p w14:paraId="42C93D2E" w14:textId="77777777" w:rsidR="00F303D0" w:rsidRPr="00663258" w:rsidRDefault="00F303D0">
      <w:pPr>
        <w:pStyle w:val="Akapitzlist"/>
        <w:numPr>
          <w:ilvl w:val="0"/>
          <w:numId w:val="51"/>
        </w:numPr>
        <w:suppressAutoHyphens w:val="0"/>
        <w:spacing w:after="1" w:line="240" w:lineRule="auto"/>
        <w:ind w:left="284" w:right="0" w:hanging="284"/>
        <w:rPr>
          <w:rFonts w:asciiTheme="minorHAnsi" w:hAnsiTheme="minorHAnsi" w:cstheme="minorHAnsi"/>
          <w:color w:val="auto"/>
          <w:sz w:val="22"/>
        </w:rPr>
      </w:pPr>
      <w:r w:rsidRPr="00663258">
        <w:rPr>
          <w:rFonts w:asciiTheme="minorHAnsi" w:hAnsiTheme="minorHAnsi" w:cstheme="minorHAnsi"/>
          <w:color w:val="auto"/>
          <w:sz w:val="22"/>
        </w:rPr>
        <w:t>Obszar B – likwidacja barier w dostępie do uczestnictwa w społeczeństwie informacyjnym.</w:t>
      </w:r>
    </w:p>
    <w:p w14:paraId="3D3CEE25" w14:textId="77777777" w:rsidR="00F303D0" w:rsidRPr="00663258" w:rsidRDefault="00F303D0">
      <w:pPr>
        <w:pStyle w:val="Akapitzlist"/>
        <w:numPr>
          <w:ilvl w:val="0"/>
          <w:numId w:val="52"/>
        </w:numPr>
        <w:suppressAutoHyphens w:val="0"/>
        <w:spacing w:after="1" w:line="240" w:lineRule="auto"/>
        <w:ind w:left="709" w:right="0" w:hanging="426"/>
        <w:rPr>
          <w:rFonts w:asciiTheme="minorHAnsi" w:hAnsiTheme="minorHAnsi" w:cstheme="minorHAnsi"/>
          <w:bCs/>
          <w:color w:val="auto"/>
          <w:sz w:val="22"/>
        </w:rPr>
      </w:pPr>
      <w:r w:rsidRPr="00663258">
        <w:rPr>
          <w:rFonts w:asciiTheme="minorHAnsi" w:hAnsiTheme="minorHAnsi" w:cstheme="minorHAnsi"/>
          <w:bCs/>
          <w:color w:val="auto"/>
          <w:sz w:val="22"/>
        </w:rPr>
        <w:t xml:space="preserve">Zadanie 1, Zadanie 3, Zadanie 4 : pomoc w zakupie sprzętu elektronicznego lub jego elementów oraz oprogramowania. Liczba złożonych wniosków: 14, w tym 13 zweryfikowanych pozytywnie, 1 zweryfikowany negatywnie. Zrealizowano 12 wniosków na kwotę: 106 155,70 zł, 1 wniosek jest w trakcie realizacji. </w:t>
      </w:r>
    </w:p>
    <w:p w14:paraId="6588D283" w14:textId="77777777" w:rsidR="00F303D0" w:rsidRPr="00663258" w:rsidRDefault="00F303D0">
      <w:pPr>
        <w:pStyle w:val="Akapitzlist"/>
        <w:numPr>
          <w:ilvl w:val="0"/>
          <w:numId w:val="52"/>
        </w:numPr>
        <w:suppressAutoHyphens w:val="0"/>
        <w:spacing w:after="1" w:line="240" w:lineRule="auto"/>
        <w:ind w:left="709" w:right="0" w:hanging="426"/>
        <w:rPr>
          <w:rFonts w:asciiTheme="minorHAnsi" w:hAnsiTheme="minorHAnsi" w:cstheme="minorHAnsi"/>
          <w:bCs/>
          <w:color w:val="auto"/>
          <w:sz w:val="22"/>
        </w:rPr>
      </w:pPr>
      <w:r w:rsidRPr="00663258">
        <w:rPr>
          <w:rFonts w:asciiTheme="minorHAnsi" w:hAnsiTheme="minorHAnsi" w:cstheme="minorHAnsi"/>
          <w:bCs/>
          <w:color w:val="auto"/>
          <w:sz w:val="22"/>
        </w:rPr>
        <w:t xml:space="preserve">Zadanie 5: pomoc w utrzymaniu sprawności technicznej posiadanego sprzętu elektronicznego, zakupionego w ramach programu, liczba złożonych wniosków: 1, który jest zweryfikowany pozytywnie i zrealizowany na kwotę: 1500,00 zł. </w:t>
      </w:r>
    </w:p>
    <w:p w14:paraId="4D00D9F5" w14:textId="77777777" w:rsidR="00F303D0" w:rsidRPr="00663258" w:rsidRDefault="00F303D0" w:rsidP="00F303D0">
      <w:pPr>
        <w:spacing w:after="1" w:line="240" w:lineRule="auto"/>
        <w:contextualSpacing/>
        <w:rPr>
          <w:rFonts w:asciiTheme="minorHAnsi" w:hAnsiTheme="minorHAnsi" w:cstheme="minorHAnsi"/>
          <w:b/>
          <w:bCs/>
          <w:color w:val="auto"/>
          <w:sz w:val="22"/>
        </w:rPr>
      </w:pPr>
      <w:r w:rsidRPr="00663258">
        <w:rPr>
          <w:rFonts w:asciiTheme="minorHAnsi" w:hAnsiTheme="minorHAnsi" w:cstheme="minorHAnsi"/>
          <w:bCs/>
          <w:color w:val="auto"/>
          <w:sz w:val="22"/>
        </w:rPr>
        <w:t xml:space="preserve"> </w:t>
      </w:r>
    </w:p>
    <w:p w14:paraId="34B67B33" w14:textId="77777777" w:rsidR="00F303D0" w:rsidRPr="00663258" w:rsidRDefault="00F303D0">
      <w:pPr>
        <w:pStyle w:val="Akapitzlist"/>
        <w:numPr>
          <w:ilvl w:val="0"/>
          <w:numId w:val="51"/>
        </w:numPr>
        <w:suppressAutoHyphens w:val="0"/>
        <w:spacing w:after="1" w:line="240" w:lineRule="auto"/>
        <w:ind w:left="284" w:right="0" w:hanging="284"/>
        <w:rPr>
          <w:rFonts w:asciiTheme="minorHAnsi" w:hAnsiTheme="minorHAnsi" w:cstheme="minorHAnsi"/>
          <w:color w:val="auto"/>
          <w:sz w:val="22"/>
        </w:rPr>
      </w:pPr>
      <w:r w:rsidRPr="00663258">
        <w:rPr>
          <w:rFonts w:asciiTheme="minorHAnsi" w:hAnsiTheme="minorHAnsi" w:cstheme="minorHAnsi"/>
          <w:color w:val="auto"/>
          <w:sz w:val="22"/>
        </w:rPr>
        <w:t>Obszar C – likwidacja barier w poruszaniu się.</w:t>
      </w:r>
    </w:p>
    <w:p w14:paraId="57A11C48" w14:textId="655FC41D" w:rsidR="00F303D0" w:rsidRPr="00663258" w:rsidRDefault="00F303D0">
      <w:pPr>
        <w:pStyle w:val="Akapitzlist"/>
        <w:numPr>
          <w:ilvl w:val="0"/>
          <w:numId w:val="52"/>
        </w:numPr>
        <w:suppressAutoHyphens w:val="0"/>
        <w:spacing w:after="1" w:line="240" w:lineRule="auto"/>
        <w:ind w:left="709" w:right="0" w:hanging="426"/>
        <w:rPr>
          <w:rFonts w:asciiTheme="minorHAnsi" w:hAnsiTheme="minorHAnsi" w:cstheme="minorHAnsi"/>
          <w:bCs/>
          <w:color w:val="auto"/>
          <w:sz w:val="22"/>
        </w:rPr>
      </w:pPr>
      <w:r w:rsidRPr="00663258">
        <w:rPr>
          <w:rFonts w:asciiTheme="minorHAnsi" w:hAnsiTheme="minorHAnsi" w:cstheme="minorHAnsi"/>
          <w:bCs/>
          <w:color w:val="auto"/>
          <w:sz w:val="22"/>
        </w:rPr>
        <w:t>Zadanie 1: pomoc w zakupie wózka inwalidzkiego o napędzie elektrycznym. Liczba złożonych wniosków: 3, zweryfikowanych pozytywnie: 3. Zrealizowano 1 wniosek na kwotę:</w:t>
      </w:r>
      <w:r>
        <w:rPr>
          <w:rFonts w:asciiTheme="minorHAnsi" w:hAnsiTheme="minorHAnsi" w:cstheme="minorHAnsi"/>
          <w:bCs/>
          <w:color w:val="auto"/>
          <w:sz w:val="22"/>
        </w:rPr>
        <w:t xml:space="preserve"> </w:t>
      </w:r>
      <w:r w:rsidRPr="00663258">
        <w:rPr>
          <w:rFonts w:asciiTheme="minorHAnsi" w:hAnsiTheme="minorHAnsi" w:cstheme="minorHAnsi"/>
          <w:bCs/>
          <w:color w:val="auto"/>
          <w:sz w:val="22"/>
        </w:rPr>
        <w:t xml:space="preserve">10.000,00 zł. Pozostałe w trakcie realizacji. </w:t>
      </w:r>
    </w:p>
    <w:p w14:paraId="5AC6DE4E" w14:textId="07BC2AC1" w:rsidR="00F303D0" w:rsidRPr="00663258" w:rsidRDefault="00F303D0">
      <w:pPr>
        <w:pStyle w:val="Akapitzlist"/>
        <w:numPr>
          <w:ilvl w:val="0"/>
          <w:numId w:val="52"/>
        </w:numPr>
        <w:suppressAutoHyphens w:val="0"/>
        <w:spacing w:after="1" w:line="240" w:lineRule="auto"/>
        <w:ind w:left="709" w:right="0" w:hanging="426"/>
        <w:rPr>
          <w:rFonts w:asciiTheme="minorHAnsi" w:hAnsiTheme="minorHAnsi" w:cstheme="minorHAnsi"/>
          <w:bCs/>
          <w:color w:val="auto"/>
          <w:sz w:val="22"/>
        </w:rPr>
      </w:pPr>
      <w:r w:rsidRPr="00663258">
        <w:rPr>
          <w:rFonts w:asciiTheme="minorHAnsi" w:hAnsiTheme="minorHAnsi" w:cstheme="minorHAnsi"/>
          <w:bCs/>
          <w:color w:val="auto"/>
          <w:sz w:val="22"/>
        </w:rPr>
        <w:t>Zadanie 2: pomoc w utrzymaniu sprawności technicznej posiadanego wózka inwalidzkiego</w:t>
      </w:r>
      <w:r>
        <w:rPr>
          <w:rFonts w:asciiTheme="minorHAnsi" w:hAnsiTheme="minorHAnsi" w:cstheme="minorHAnsi"/>
          <w:bCs/>
          <w:color w:val="auto"/>
          <w:sz w:val="22"/>
        </w:rPr>
        <w:t xml:space="preserve"> </w:t>
      </w:r>
      <w:r w:rsidRPr="00663258">
        <w:rPr>
          <w:rFonts w:asciiTheme="minorHAnsi" w:hAnsiTheme="minorHAnsi" w:cstheme="minorHAnsi"/>
          <w:bCs/>
          <w:color w:val="auto"/>
          <w:sz w:val="22"/>
        </w:rPr>
        <w:t>o napędzie elektrycznym. Liczba złożonych wniosków: 1, zrealizowany na kwotę: 1340,00 zł.</w:t>
      </w:r>
    </w:p>
    <w:p w14:paraId="1A4B429C" w14:textId="77777777" w:rsidR="00F303D0" w:rsidRPr="00663258" w:rsidRDefault="00F303D0">
      <w:pPr>
        <w:pStyle w:val="Akapitzlist"/>
        <w:numPr>
          <w:ilvl w:val="0"/>
          <w:numId w:val="52"/>
        </w:numPr>
        <w:suppressAutoHyphens w:val="0"/>
        <w:spacing w:after="1" w:line="240" w:lineRule="auto"/>
        <w:ind w:left="709" w:right="0" w:hanging="426"/>
        <w:rPr>
          <w:rFonts w:asciiTheme="minorHAnsi" w:hAnsiTheme="minorHAnsi" w:cstheme="minorHAnsi"/>
          <w:bCs/>
          <w:color w:val="auto"/>
          <w:sz w:val="22"/>
        </w:rPr>
      </w:pPr>
      <w:r w:rsidRPr="00663258">
        <w:rPr>
          <w:rFonts w:asciiTheme="minorHAnsi" w:hAnsiTheme="minorHAnsi" w:cstheme="minorHAnsi"/>
          <w:bCs/>
          <w:color w:val="auto"/>
          <w:sz w:val="22"/>
        </w:rPr>
        <w:t xml:space="preserve">Zadanie 3: pomoc w zakupie protezy kończyny, w której zastosowano nowoczesne rozwiązania techniczne. Liczba złożonych wniosków: 4, zweryfikowane pozytywnie: 4. Zrealizowano 3 wniosku na kwotę: 61 000,00 zł. Jeden wniosek w trakcie realizacji.  </w:t>
      </w:r>
    </w:p>
    <w:p w14:paraId="54472034" w14:textId="77777777" w:rsidR="00F303D0" w:rsidRPr="00663258" w:rsidRDefault="00F303D0">
      <w:pPr>
        <w:pStyle w:val="Akapitzlist"/>
        <w:numPr>
          <w:ilvl w:val="0"/>
          <w:numId w:val="52"/>
        </w:numPr>
        <w:suppressAutoHyphens w:val="0"/>
        <w:spacing w:after="1" w:line="240" w:lineRule="auto"/>
        <w:ind w:left="709" w:right="0" w:hanging="426"/>
        <w:rPr>
          <w:rFonts w:asciiTheme="minorHAnsi" w:hAnsiTheme="minorHAnsi" w:cstheme="minorHAnsi"/>
          <w:bCs/>
          <w:color w:val="auto"/>
          <w:sz w:val="22"/>
        </w:rPr>
      </w:pPr>
      <w:r w:rsidRPr="00663258">
        <w:rPr>
          <w:rFonts w:asciiTheme="minorHAnsi" w:hAnsiTheme="minorHAnsi" w:cstheme="minorHAnsi"/>
          <w:bCs/>
          <w:color w:val="auto"/>
          <w:sz w:val="22"/>
        </w:rPr>
        <w:t>Zadanie 5: pomoc w zakupie skutera inwalidzkiego o napędzie elektrycznym lub oprzyrządowania elektrycznego do wózka ręcznego. Liczba złożonych wniosków: 2, zweryfikowane pozytywnie: 2. Zrealizowano 2 wnioski na kwotę: 7499,25 zł.</w:t>
      </w:r>
    </w:p>
    <w:p w14:paraId="47AB5A4F" w14:textId="77777777" w:rsidR="00F303D0" w:rsidRPr="00663258" w:rsidRDefault="00F303D0" w:rsidP="00F303D0">
      <w:pPr>
        <w:spacing w:after="1" w:line="240" w:lineRule="auto"/>
        <w:contextualSpacing/>
        <w:rPr>
          <w:rFonts w:asciiTheme="minorHAnsi" w:hAnsiTheme="minorHAnsi" w:cstheme="minorHAnsi"/>
          <w:bCs/>
          <w:color w:val="auto"/>
          <w:sz w:val="22"/>
        </w:rPr>
      </w:pPr>
    </w:p>
    <w:p w14:paraId="13B4665D" w14:textId="77777777" w:rsidR="00F303D0" w:rsidRPr="00663258" w:rsidRDefault="00F303D0">
      <w:pPr>
        <w:pStyle w:val="Akapitzlist"/>
        <w:numPr>
          <w:ilvl w:val="0"/>
          <w:numId w:val="51"/>
        </w:numPr>
        <w:suppressAutoHyphens w:val="0"/>
        <w:spacing w:after="1" w:line="240" w:lineRule="auto"/>
        <w:ind w:left="284" w:right="0" w:hanging="284"/>
        <w:rPr>
          <w:rFonts w:asciiTheme="minorHAnsi" w:hAnsiTheme="minorHAnsi" w:cstheme="minorHAnsi"/>
          <w:color w:val="auto"/>
          <w:sz w:val="22"/>
        </w:rPr>
      </w:pPr>
      <w:r w:rsidRPr="00663258">
        <w:rPr>
          <w:rFonts w:asciiTheme="minorHAnsi" w:hAnsiTheme="minorHAnsi" w:cstheme="minorHAnsi"/>
          <w:color w:val="auto"/>
          <w:sz w:val="22"/>
        </w:rPr>
        <w:t>Obszar D – pomoc w utrzymaniu aktywności zawodowej poprzez zapewnienie opieki dla osoby zależnej.</w:t>
      </w:r>
    </w:p>
    <w:p w14:paraId="0AC7B336" w14:textId="77777777" w:rsidR="00F303D0" w:rsidRPr="00663258" w:rsidRDefault="00F303D0" w:rsidP="00F303D0">
      <w:pPr>
        <w:spacing w:after="1" w:line="240" w:lineRule="auto"/>
        <w:contextualSpacing/>
        <w:rPr>
          <w:rFonts w:asciiTheme="minorHAnsi" w:hAnsiTheme="minorHAnsi" w:cstheme="minorHAnsi"/>
          <w:b/>
          <w:bCs/>
          <w:color w:val="auto"/>
          <w:sz w:val="22"/>
        </w:rPr>
      </w:pPr>
      <w:r w:rsidRPr="00663258">
        <w:rPr>
          <w:rFonts w:asciiTheme="minorHAnsi" w:hAnsiTheme="minorHAnsi" w:cstheme="minorHAnsi"/>
          <w:bCs/>
          <w:color w:val="auto"/>
          <w:sz w:val="22"/>
        </w:rPr>
        <w:t xml:space="preserve">Liczba złożonych wniosków: 4, zweryfikowane pozytywnie: 4. Zrealizowano 4 wnioski na kwotę: 7462,40 zł. </w:t>
      </w:r>
    </w:p>
    <w:p w14:paraId="2A32E5A7" w14:textId="77777777" w:rsidR="00F303D0" w:rsidRPr="00663258" w:rsidRDefault="00F303D0" w:rsidP="00F303D0">
      <w:pPr>
        <w:spacing w:after="1" w:line="240" w:lineRule="auto"/>
        <w:contextualSpacing/>
        <w:rPr>
          <w:rFonts w:asciiTheme="minorHAnsi" w:hAnsiTheme="minorHAnsi" w:cstheme="minorHAnsi"/>
          <w:b/>
          <w:bCs/>
          <w:color w:val="auto"/>
          <w:sz w:val="22"/>
        </w:rPr>
      </w:pPr>
    </w:p>
    <w:p w14:paraId="7DA0F2A2" w14:textId="77777777" w:rsidR="00F303D0" w:rsidRPr="00663258" w:rsidRDefault="00F303D0" w:rsidP="00F303D0">
      <w:pPr>
        <w:spacing w:after="1" w:line="240" w:lineRule="auto"/>
        <w:contextualSpacing/>
        <w:rPr>
          <w:rFonts w:asciiTheme="minorHAnsi" w:hAnsiTheme="minorHAnsi" w:cstheme="minorHAnsi"/>
          <w:b/>
          <w:bCs/>
          <w:color w:val="auto"/>
          <w:sz w:val="22"/>
        </w:rPr>
      </w:pPr>
      <w:r w:rsidRPr="00663258">
        <w:rPr>
          <w:rFonts w:asciiTheme="minorHAnsi" w:hAnsiTheme="minorHAnsi" w:cstheme="minorHAnsi"/>
          <w:bCs/>
          <w:color w:val="auto"/>
          <w:sz w:val="22"/>
        </w:rPr>
        <w:t xml:space="preserve">Nabór wniosków w ramach MODUŁU II (pomoc w uzyskaniu wykształcenia na poziomie wyższym) odbywał się w 2 cyklach: </w:t>
      </w:r>
    </w:p>
    <w:p w14:paraId="22892F2F" w14:textId="77777777" w:rsidR="00F303D0" w:rsidRPr="00663258" w:rsidRDefault="00F303D0">
      <w:pPr>
        <w:pStyle w:val="Akapitzlist"/>
        <w:numPr>
          <w:ilvl w:val="0"/>
          <w:numId w:val="52"/>
        </w:numPr>
        <w:suppressAutoHyphens w:val="0"/>
        <w:spacing w:after="1" w:line="240" w:lineRule="auto"/>
        <w:ind w:left="709" w:right="0" w:hanging="425"/>
        <w:rPr>
          <w:rFonts w:asciiTheme="minorHAnsi" w:hAnsiTheme="minorHAnsi" w:cstheme="minorHAnsi"/>
          <w:bCs/>
          <w:color w:val="auto"/>
          <w:sz w:val="22"/>
        </w:rPr>
      </w:pPr>
      <w:r w:rsidRPr="00663258">
        <w:rPr>
          <w:rFonts w:asciiTheme="minorHAnsi" w:hAnsiTheme="minorHAnsi" w:cstheme="minorHAnsi"/>
          <w:bCs/>
          <w:color w:val="auto"/>
          <w:sz w:val="22"/>
        </w:rPr>
        <w:t>wnioski na I półrocze 2022 składano w terminie od 1 do 31 marca 2022 roku,</w:t>
      </w:r>
    </w:p>
    <w:p w14:paraId="03E3DB25" w14:textId="77777777" w:rsidR="00F303D0" w:rsidRPr="00663258" w:rsidRDefault="00F303D0">
      <w:pPr>
        <w:pStyle w:val="Akapitzlist"/>
        <w:numPr>
          <w:ilvl w:val="0"/>
          <w:numId w:val="52"/>
        </w:numPr>
        <w:suppressAutoHyphens w:val="0"/>
        <w:spacing w:after="1" w:line="240" w:lineRule="auto"/>
        <w:ind w:left="709" w:right="0" w:hanging="425"/>
        <w:rPr>
          <w:rFonts w:asciiTheme="minorHAnsi" w:hAnsiTheme="minorHAnsi" w:cstheme="minorHAnsi"/>
          <w:bCs/>
          <w:color w:val="auto"/>
          <w:sz w:val="22"/>
        </w:rPr>
      </w:pPr>
      <w:r w:rsidRPr="00663258">
        <w:rPr>
          <w:rFonts w:asciiTheme="minorHAnsi" w:hAnsiTheme="minorHAnsi" w:cstheme="minorHAnsi"/>
          <w:bCs/>
          <w:color w:val="auto"/>
          <w:sz w:val="22"/>
        </w:rPr>
        <w:t>wnioski na II półrocze 2022 składano w terminie od 1 września do 10 października 2022 roku.</w:t>
      </w:r>
    </w:p>
    <w:p w14:paraId="575ACF57" w14:textId="77777777" w:rsidR="00F303D0" w:rsidRPr="00663258" w:rsidRDefault="00F303D0" w:rsidP="00F303D0">
      <w:pPr>
        <w:spacing w:after="1" w:line="240" w:lineRule="auto"/>
        <w:contextualSpacing/>
        <w:rPr>
          <w:rFonts w:asciiTheme="minorHAnsi" w:hAnsiTheme="minorHAnsi" w:cstheme="minorHAnsi"/>
          <w:b/>
          <w:bCs/>
          <w:color w:val="auto"/>
          <w:sz w:val="22"/>
        </w:rPr>
      </w:pPr>
      <w:r w:rsidRPr="00663258">
        <w:rPr>
          <w:rFonts w:asciiTheme="minorHAnsi" w:hAnsiTheme="minorHAnsi" w:cstheme="minorHAnsi"/>
          <w:bCs/>
          <w:color w:val="auto"/>
          <w:sz w:val="22"/>
        </w:rPr>
        <w:t>Łączna liczba złożonych wniosków: 25; kwota dofinansowania w zawartych umowach: 89 621,00 zł; kwota wypłacona: 66 746,00 zł. Pozostała kwota będzie wypłacona</w:t>
      </w:r>
      <w:r>
        <w:rPr>
          <w:rFonts w:asciiTheme="minorHAnsi" w:hAnsiTheme="minorHAnsi" w:cstheme="minorHAnsi"/>
          <w:bCs/>
          <w:color w:val="auto"/>
          <w:sz w:val="22"/>
        </w:rPr>
        <w:t xml:space="preserve"> w 2023 r.</w:t>
      </w:r>
      <w:r w:rsidRPr="00663258">
        <w:rPr>
          <w:rFonts w:asciiTheme="minorHAnsi" w:hAnsiTheme="minorHAnsi" w:cstheme="minorHAnsi"/>
          <w:bCs/>
          <w:color w:val="auto"/>
          <w:sz w:val="22"/>
        </w:rPr>
        <w:t xml:space="preserve"> (program jest w trakcie realizacji; czas realizacji do 15 kwietnia 2023 roku). </w:t>
      </w:r>
    </w:p>
    <w:p w14:paraId="51D11F96" w14:textId="77777777" w:rsidR="00F303D0" w:rsidRPr="00663258" w:rsidRDefault="00F303D0" w:rsidP="00F303D0">
      <w:pPr>
        <w:shd w:val="clear" w:color="auto" w:fill="FFFFFF"/>
        <w:spacing w:after="0" w:line="240" w:lineRule="auto"/>
        <w:ind w:left="0" w:right="0" w:firstLine="0"/>
        <w:contextualSpacing/>
        <w:jc w:val="left"/>
        <w:rPr>
          <w:rFonts w:asciiTheme="minorHAnsi" w:hAnsiTheme="minorHAnsi" w:cstheme="minorHAnsi"/>
          <w:color w:val="auto"/>
          <w:sz w:val="22"/>
        </w:rPr>
      </w:pPr>
    </w:p>
    <w:p w14:paraId="091A01FE" w14:textId="77777777" w:rsidR="00555289" w:rsidRPr="007A4AED" w:rsidRDefault="00555289" w:rsidP="00CD72F9">
      <w:pPr>
        <w:widowControl w:val="0"/>
        <w:spacing w:after="0" w:line="240" w:lineRule="exact"/>
        <w:ind w:right="0"/>
        <w:jc w:val="center"/>
        <w:textAlignment w:val="baseline"/>
        <w:rPr>
          <w:rFonts w:asciiTheme="minorHAnsi" w:hAnsiTheme="minorHAnsi" w:cstheme="minorHAnsi"/>
          <w:color w:val="000000" w:themeColor="text1"/>
          <w:sz w:val="22"/>
        </w:rPr>
      </w:pPr>
    </w:p>
    <w:p w14:paraId="1F7D5A2D" w14:textId="0A79752D" w:rsidR="00FC61DE" w:rsidRPr="007A4AED" w:rsidRDefault="00FC61DE" w:rsidP="00CD72F9">
      <w:pPr>
        <w:spacing w:line="240" w:lineRule="auto"/>
        <w:ind w:left="0" w:firstLine="0"/>
        <w:jc w:val="center"/>
        <w:rPr>
          <w:rFonts w:asciiTheme="minorHAnsi" w:hAnsiTheme="minorHAnsi" w:cstheme="minorHAnsi"/>
          <w:b/>
          <w:color w:val="000000" w:themeColor="text1"/>
          <w:sz w:val="24"/>
          <w:szCs w:val="24"/>
        </w:rPr>
      </w:pPr>
      <w:r w:rsidRPr="007A4AED">
        <w:rPr>
          <w:rFonts w:asciiTheme="minorHAnsi" w:hAnsiTheme="minorHAnsi" w:cstheme="minorHAnsi"/>
          <w:b/>
          <w:color w:val="000000" w:themeColor="text1"/>
          <w:sz w:val="24"/>
          <w:szCs w:val="24"/>
        </w:rPr>
        <w:lastRenderedPageBreak/>
        <w:t>SPECJALISTYCZNY OŚRODEK WSPARCIA DLA OFIAR PRZEMOCY W RODZINIE</w:t>
      </w:r>
    </w:p>
    <w:p w14:paraId="18397D1E" w14:textId="77777777" w:rsidR="00AC5333" w:rsidRPr="007A4AED" w:rsidRDefault="00AC5333" w:rsidP="00D32F1D">
      <w:pPr>
        <w:autoSpaceDN w:val="0"/>
        <w:spacing w:line="240" w:lineRule="auto"/>
        <w:ind w:left="0" w:firstLine="0"/>
        <w:textAlignment w:val="baseline"/>
        <w:rPr>
          <w:rFonts w:asciiTheme="minorHAnsi" w:hAnsiTheme="minorHAnsi" w:cstheme="minorHAnsi"/>
          <w:b/>
          <w:bCs/>
          <w:color w:val="00000A"/>
          <w:kern w:val="3"/>
          <w:sz w:val="22"/>
        </w:rPr>
      </w:pPr>
    </w:p>
    <w:p w14:paraId="62041C19" w14:textId="33E38105" w:rsidR="00BF204C" w:rsidRDefault="00BF204C" w:rsidP="00D32F1D">
      <w:pPr>
        <w:autoSpaceDN w:val="0"/>
        <w:spacing w:line="240" w:lineRule="auto"/>
        <w:textAlignment w:val="baseline"/>
        <w:rPr>
          <w:rFonts w:asciiTheme="minorHAnsi" w:hAnsiTheme="minorHAnsi" w:cstheme="minorHAnsi"/>
          <w:kern w:val="3"/>
          <w:sz w:val="22"/>
        </w:rPr>
      </w:pPr>
      <w:r>
        <w:rPr>
          <w:rFonts w:asciiTheme="minorHAnsi" w:hAnsiTheme="minorHAnsi" w:cstheme="minorHAnsi"/>
          <w:b/>
          <w:bCs/>
          <w:color w:val="00000A"/>
          <w:kern w:val="3"/>
          <w:sz w:val="22"/>
        </w:rPr>
        <w:t>Charakterystyka Specjalistycznego Ośrodka Wsparcia dla Ofiar Przemocy w Rodzinie w Kędzierzynie – Koźlu oraz zakres udzielonej pomocy.</w:t>
      </w:r>
    </w:p>
    <w:p w14:paraId="52B6D9D3" w14:textId="77777777" w:rsidR="00BF204C" w:rsidRDefault="00BF204C" w:rsidP="00BF204C">
      <w:pPr>
        <w:autoSpaceDN w:val="0"/>
        <w:spacing w:line="240" w:lineRule="auto"/>
        <w:ind w:left="0"/>
        <w:textAlignment w:val="baseline"/>
        <w:rPr>
          <w:rFonts w:asciiTheme="minorHAnsi" w:hAnsiTheme="minorHAnsi" w:cstheme="minorHAnsi"/>
          <w:b/>
          <w:bCs/>
          <w:color w:val="00000A"/>
          <w:kern w:val="3"/>
          <w:sz w:val="22"/>
        </w:rPr>
      </w:pPr>
    </w:p>
    <w:p w14:paraId="4BCF5F53" w14:textId="77777777" w:rsidR="00BF204C" w:rsidRDefault="00BF204C" w:rsidP="00BF204C">
      <w:pPr>
        <w:autoSpaceDN w:val="0"/>
        <w:spacing w:line="240" w:lineRule="auto"/>
        <w:textAlignment w:val="baseline"/>
        <w:rPr>
          <w:rFonts w:asciiTheme="minorHAnsi" w:hAnsiTheme="minorHAnsi" w:cstheme="minorHAnsi"/>
          <w:kern w:val="3"/>
          <w:sz w:val="22"/>
        </w:rPr>
      </w:pPr>
      <w:r>
        <w:rPr>
          <w:rFonts w:asciiTheme="minorHAnsi" w:hAnsiTheme="minorHAnsi" w:cstheme="minorHAnsi"/>
          <w:color w:val="00000A"/>
          <w:kern w:val="3"/>
          <w:sz w:val="22"/>
        </w:rPr>
        <w:tab/>
      </w:r>
      <w:r>
        <w:rPr>
          <w:rFonts w:asciiTheme="minorHAnsi" w:hAnsiTheme="minorHAnsi" w:cstheme="minorHAnsi"/>
          <w:color w:val="00000A"/>
          <w:kern w:val="3"/>
          <w:sz w:val="22"/>
        </w:rPr>
        <w:tab/>
        <w:t xml:space="preserve">Pomoc dla ofiar przemocy w rodzinie to nie tylko zeznania w jednostce Policji, założenie „Niebieskiej Karty”. Niezbędna jest pomoc psychologiczna, prawna, a także nierzadko pomoc </w:t>
      </w:r>
      <w:r>
        <w:rPr>
          <w:rFonts w:asciiTheme="minorHAnsi" w:hAnsiTheme="minorHAnsi" w:cstheme="minorHAnsi"/>
          <w:color w:val="00000A"/>
          <w:kern w:val="3"/>
          <w:sz w:val="22"/>
        </w:rPr>
        <w:br/>
        <w:t>w postaci tymczasowego schronienia. Na terenie powiatu kędzierzyńsko-kozielskiego osoby dotknięte przemocą domową mogą skorzystać ze schronienia w Specjalistycznym Ośrodku Wsparcia dla Ofiar Przemocy  w Rodzinie.</w:t>
      </w:r>
    </w:p>
    <w:p w14:paraId="6D88CDAA" w14:textId="77777777" w:rsidR="00BF204C" w:rsidRDefault="00BF204C" w:rsidP="00BF204C">
      <w:pPr>
        <w:autoSpaceDN w:val="0"/>
        <w:spacing w:line="240" w:lineRule="auto"/>
        <w:textAlignment w:val="baseline"/>
        <w:rPr>
          <w:rFonts w:asciiTheme="minorHAnsi" w:hAnsiTheme="minorHAnsi" w:cstheme="minorHAnsi"/>
          <w:kern w:val="3"/>
          <w:sz w:val="22"/>
        </w:rPr>
      </w:pPr>
      <w:r>
        <w:rPr>
          <w:rFonts w:asciiTheme="minorHAnsi" w:hAnsiTheme="minorHAnsi" w:cstheme="minorHAnsi"/>
          <w:color w:val="00000A"/>
          <w:kern w:val="3"/>
          <w:sz w:val="22"/>
        </w:rPr>
        <w:t xml:space="preserve">Specjalistyczny Ośrodek Wsparcia dla Ofiar Przemocy w Rodzinie w   Kędzierzynie – Koźlu działa przy Powiatowym Centrum Pomocy Rodzinie. Jest miejscem całodobowego czasowego pobytu, na okres do trzech miesięcy dla ofiar przemocy w rodzinie i dzieci będących pod ich opieką. Pobyt </w:t>
      </w:r>
      <w:r>
        <w:rPr>
          <w:rFonts w:asciiTheme="minorHAnsi" w:hAnsiTheme="minorHAnsi" w:cstheme="minorHAnsi"/>
          <w:color w:val="00000A"/>
          <w:kern w:val="3"/>
          <w:sz w:val="22"/>
        </w:rPr>
        <w:br/>
        <w:t xml:space="preserve">w Specjalistycznym Ośrodku Wsparcia może być przedłużony za zgodą dyrektora jednostki </w:t>
      </w:r>
      <w:r>
        <w:rPr>
          <w:rFonts w:asciiTheme="minorHAnsi" w:hAnsiTheme="minorHAnsi" w:cstheme="minorHAnsi"/>
          <w:color w:val="00000A"/>
          <w:kern w:val="3"/>
          <w:sz w:val="22"/>
        </w:rPr>
        <w:br/>
        <w:t xml:space="preserve">w przypadkach uzasadnionych sytuacją ofiary przemocy w rodzinie. Ośrodek ma za zadanie ochronić osobę pokrzywdzoną przemocą przed osobą stosującą przemoc. Osoba przyjmowana do ośrodka </w:t>
      </w:r>
      <w:r>
        <w:rPr>
          <w:rFonts w:asciiTheme="minorHAnsi" w:hAnsiTheme="minorHAnsi" w:cstheme="minorHAnsi"/>
          <w:color w:val="00000A"/>
          <w:kern w:val="3"/>
          <w:sz w:val="22"/>
        </w:rPr>
        <w:br/>
        <w:t xml:space="preserve">w trybie interwencyjnym zostaje objęta natychmiastowo pomocą psychologiczną, prawną oraz gdy wymaga tego sytuacja również pomocą medyczną. W zakresie </w:t>
      </w:r>
      <w:proofErr w:type="spellStart"/>
      <w:r>
        <w:rPr>
          <w:rFonts w:asciiTheme="minorHAnsi" w:hAnsiTheme="minorHAnsi" w:cstheme="minorHAnsi"/>
          <w:color w:val="00000A"/>
          <w:kern w:val="3"/>
          <w:sz w:val="22"/>
        </w:rPr>
        <w:t>terapeutyczno</w:t>
      </w:r>
      <w:proofErr w:type="spellEnd"/>
      <w:r>
        <w:rPr>
          <w:rFonts w:asciiTheme="minorHAnsi" w:hAnsiTheme="minorHAnsi" w:cstheme="minorHAnsi"/>
          <w:color w:val="00000A"/>
          <w:kern w:val="3"/>
          <w:sz w:val="22"/>
        </w:rPr>
        <w:t xml:space="preserve"> – wspierającym Ośrodek świadczy usługi:</w:t>
      </w:r>
    </w:p>
    <w:p w14:paraId="3446DCC8" w14:textId="77777777" w:rsidR="00BF204C" w:rsidRDefault="00BF204C">
      <w:pPr>
        <w:widowControl w:val="0"/>
        <w:numPr>
          <w:ilvl w:val="0"/>
          <w:numId w:val="47"/>
        </w:numPr>
        <w:autoSpaceDN w:val="0"/>
        <w:spacing w:after="160" w:line="240" w:lineRule="auto"/>
        <w:ind w:left="1428" w:right="0"/>
        <w:jc w:val="left"/>
        <w:textAlignment w:val="baseline"/>
        <w:rPr>
          <w:rFonts w:asciiTheme="minorHAnsi" w:hAnsiTheme="minorHAnsi" w:cstheme="minorHAnsi"/>
          <w:kern w:val="3"/>
          <w:sz w:val="22"/>
        </w:rPr>
      </w:pPr>
      <w:r>
        <w:rPr>
          <w:rFonts w:asciiTheme="minorHAnsi" w:hAnsiTheme="minorHAnsi" w:cstheme="minorHAnsi"/>
          <w:color w:val="00000A"/>
          <w:kern w:val="3"/>
          <w:sz w:val="22"/>
        </w:rPr>
        <w:t>psychologiczne;</w:t>
      </w:r>
    </w:p>
    <w:p w14:paraId="1D90BF66" w14:textId="77777777" w:rsidR="00BF204C" w:rsidRDefault="00BF204C">
      <w:pPr>
        <w:widowControl w:val="0"/>
        <w:numPr>
          <w:ilvl w:val="0"/>
          <w:numId w:val="47"/>
        </w:numPr>
        <w:autoSpaceDN w:val="0"/>
        <w:spacing w:after="160" w:line="240" w:lineRule="auto"/>
        <w:ind w:left="1428" w:right="0"/>
        <w:jc w:val="left"/>
        <w:textAlignment w:val="baseline"/>
        <w:rPr>
          <w:rFonts w:asciiTheme="minorHAnsi" w:hAnsiTheme="minorHAnsi" w:cstheme="minorHAnsi"/>
          <w:kern w:val="3"/>
          <w:sz w:val="22"/>
        </w:rPr>
      </w:pPr>
      <w:r>
        <w:rPr>
          <w:rFonts w:asciiTheme="minorHAnsi" w:hAnsiTheme="minorHAnsi" w:cstheme="minorHAnsi"/>
          <w:color w:val="00000A"/>
          <w:kern w:val="3"/>
          <w:sz w:val="22"/>
        </w:rPr>
        <w:t>pedagogiczne;</w:t>
      </w:r>
    </w:p>
    <w:p w14:paraId="550B5E41" w14:textId="77777777" w:rsidR="00BF204C" w:rsidRDefault="00BF204C">
      <w:pPr>
        <w:widowControl w:val="0"/>
        <w:numPr>
          <w:ilvl w:val="0"/>
          <w:numId w:val="47"/>
        </w:numPr>
        <w:autoSpaceDN w:val="0"/>
        <w:spacing w:after="160" w:line="240" w:lineRule="auto"/>
        <w:ind w:left="1428" w:right="0"/>
        <w:jc w:val="left"/>
        <w:textAlignment w:val="baseline"/>
        <w:rPr>
          <w:rFonts w:asciiTheme="minorHAnsi" w:hAnsiTheme="minorHAnsi" w:cstheme="minorHAnsi"/>
          <w:kern w:val="3"/>
          <w:sz w:val="22"/>
        </w:rPr>
      </w:pPr>
      <w:r>
        <w:rPr>
          <w:rFonts w:asciiTheme="minorHAnsi" w:hAnsiTheme="minorHAnsi" w:cstheme="minorHAnsi"/>
          <w:color w:val="00000A"/>
          <w:kern w:val="3"/>
          <w:sz w:val="22"/>
        </w:rPr>
        <w:t>prawne;</w:t>
      </w:r>
    </w:p>
    <w:p w14:paraId="302BD847" w14:textId="77777777" w:rsidR="00BF204C" w:rsidRDefault="00BF204C">
      <w:pPr>
        <w:widowControl w:val="0"/>
        <w:numPr>
          <w:ilvl w:val="0"/>
          <w:numId w:val="47"/>
        </w:numPr>
        <w:autoSpaceDN w:val="0"/>
        <w:spacing w:after="160" w:line="240" w:lineRule="auto"/>
        <w:ind w:left="1428" w:right="0"/>
        <w:jc w:val="left"/>
        <w:textAlignment w:val="baseline"/>
        <w:rPr>
          <w:rFonts w:asciiTheme="minorHAnsi" w:hAnsiTheme="minorHAnsi" w:cstheme="minorHAnsi"/>
          <w:kern w:val="3"/>
          <w:sz w:val="22"/>
        </w:rPr>
      </w:pPr>
      <w:r>
        <w:rPr>
          <w:rFonts w:asciiTheme="minorHAnsi" w:hAnsiTheme="minorHAnsi" w:cstheme="minorHAnsi"/>
          <w:color w:val="00000A"/>
          <w:kern w:val="3"/>
          <w:sz w:val="22"/>
        </w:rPr>
        <w:t>socjalne;</w:t>
      </w:r>
    </w:p>
    <w:p w14:paraId="1D14EE84" w14:textId="77777777" w:rsidR="00BF204C" w:rsidRDefault="00BF204C">
      <w:pPr>
        <w:widowControl w:val="0"/>
        <w:numPr>
          <w:ilvl w:val="0"/>
          <w:numId w:val="47"/>
        </w:numPr>
        <w:autoSpaceDN w:val="0"/>
        <w:spacing w:after="160" w:line="240" w:lineRule="auto"/>
        <w:ind w:left="1428" w:right="0"/>
        <w:jc w:val="left"/>
        <w:textAlignment w:val="baseline"/>
        <w:rPr>
          <w:rFonts w:asciiTheme="minorHAnsi" w:hAnsiTheme="minorHAnsi" w:cstheme="minorHAnsi"/>
          <w:kern w:val="3"/>
          <w:sz w:val="22"/>
        </w:rPr>
      </w:pPr>
      <w:r>
        <w:rPr>
          <w:rFonts w:asciiTheme="minorHAnsi" w:hAnsiTheme="minorHAnsi" w:cstheme="minorHAnsi"/>
          <w:color w:val="00000A"/>
          <w:kern w:val="3"/>
          <w:sz w:val="22"/>
        </w:rPr>
        <w:t>grupa wsparcia dla kobiet doznających przemocy w rodzinie;</w:t>
      </w:r>
    </w:p>
    <w:p w14:paraId="470F05CF" w14:textId="77777777" w:rsidR="00BF204C" w:rsidRDefault="00BF204C">
      <w:pPr>
        <w:widowControl w:val="0"/>
        <w:numPr>
          <w:ilvl w:val="0"/>
          <w:numId w:val="47"/>
        </w:numPr>
        <w:autoSpaceDN w:val="0"/>
        <w:spacing w:after="160" w:line="240" w:lineRule="auto"/>
        <w:ind w:left="1428" w:right="0"/>
        <w:jc w:val="left"/>
        <w:textAlignment w:val="baseline"/>
        <w:rPr>
          <w:rFonts w:asciiTheme="minorHAnsi" w:hAnsiTheme="minorHAnsi" w:cstheme="minorHAnsi"/>
          <w:kern w:val="3"/>
          <w:sz w:val="22"/>
        </w:rPr>
      </w:pPr>
      <w:r>
        <w:rPr>
          <w:rFonts w:asciiTheme="minorHAnsi" w:hAnsiTheme="minorHAnsi" w:cstheme="minorHAnsi"/>
          <w:color w:val="00000A"/>
          <w:kern w:val="3"/>
          <w:sz w:val="22"/>
        </w:rPr>
        <w:t>socjoterapia dla dzieci doznających przemocy w rodzinie.</w:t>
      </w:r>
    </w:p>
    <w:p w14:paraId="265EB775" w14:textId="77777777" w:rsidR="00BF204C" w:rsidRDefault="00BF204C" w:rsidP="00BF204C">
      <w:pPr>
        <w:autoSpaceDN w:val="0"/>
        <w:spacing w:line="240" w:lineRule="auto"/>
        <w:textAlignment w:val="baseline"/>
        <w:rPr>
          <w:rFonts w:asciiTheme="minorHAnsi" w:hAnsiTheme="minorHAnsi" w:cstheme="minorHAnsi"/>
          <w:kern w:val="3"/>
          <w:sz w:val="22"/>
        </w:rPr>
      </w:pPr>
      <w:r>
        <w:rPr>
          <w:rFonts w:asciiTheme="minorHAnsi" w:hAnsiTheme="minorHAnsi" w:cstheme="minorHAnsi"/>
          <w:color w:val="00000A"/>
          <w:kern w:val="3"/>
          <w:sz w:val="22"/>
        </w:rPr>
        <w:t>Ponadto, osoby przebywające w Specjalistycznym Ośrodku Wsparcia dla Ofiar Przemocy w Rodzinie korzystają z poradnictwa rodzinnego oraz zawodowego, ukierunkowanego na podjęcie pracy, udzielanego przez specjalistów pracujących w Ośrodku. Osoby były również kierowane do jednostek udzielających powyższego wsparcia.</w:t>
      </w:r>
    </w:p>
    <w:p w14:paraId="1AB0D481" w14:textId="77777777" w:rsidR="00BF204C" w:rsidRDefault="00BF204C" w:rsidP="00BF204C">
      <w:pPr>
        <w:autoSpaceDN w:val="0"/>
        <w:spacing w:line="240" w:lineRule="auto"/>
        <w:textAlignment w:val="baseline"/>
        <w:rPr>
          <w:rFonts w:asciiTheme="minorHAnsi" w:hAnsiTheme="minorHAnsi" w:cstheme="minorHAnsi"/>
          <w:color w:val="00000A"/>
          <w:kern w:val="3"/>
          <w:sz w:val="22"/>
        </w:rPr>
      </w:pPr>
    </w:p>
    <w:p w14:paraId="664F7FDE" w14:textId="1F806858" w:rsidR="00BF204C" w:rsidRPr="00BE582F" w:rsidRDefault="00BF204C" w:rsidP="00BE582F">
      <w:pPr>
        <w:autoSpaceDN w:val="0"/>
        <w:spacing w:line="240" w:lineRule="auto"/>
        <w:textAlignment w:val="baseline"/>
        <w:rPr>
          <w:rFonts w:asciiTheme="minorHAnsi" w:hAnsiTheme="minorHAnsi" w:cstheme="minorHAnsi"/>
          <w:kern w:val="3"/>
          <w:sz w:val="22"/>
        </w:rPr>
      </w:pPr>
      <w:r>
        <w:rPr>
          <w:rFonts w:asciiTheme="minorHAnsi" w:hAnsiTheme="minorHAnsi" w:cstheme="minorHAnsi"/>
          <w:color w:val="00000A"/>
          <w:kern w:val="3"/>
          <w:sz w:val="22"/>
        </w:rPr>
        <w:t>Pomoc terapeutyczna jest dostępna nie tylko dla osób mieszkających w Specjalistycznym Ośrodku Wsparcia, ale również dla osób pokrzywdzonych z zewnątrz.</w:t>
      </w:r>
    </w:p>
    <w:p w14:paraId="12E95665" w14:textId="77777777" w:rsidR="00BF204C" w:rsidRDefault="00BF204C" w:rsidP="00BF204C">
      <w:pPr>
        <w:autoSpaceDN w:val="0"/>
        <w:spacing w:line="240" w:lineRule="auto"/>
        <w:textAlignment w:val="baseline"/>
        <w:rPr>
          <w:rFonts w:asciiTheme="minorHAnsi" w:hAnsiTheme="minorHAnsi" w:cstheme="minorHAnsi"/>
          <w:b/>
          <w:color w:val="00000A"/>
          <w:kern w:val="3"/>
          <w:sz w:val="22"/>
        </w:rPr>
      </w:pPr>
    </w:p>
    <w:p w14:paraId="1CA42601" w14:textId="77777777" w:rsidR="00BF204C" w:rsidRDefault="00BF204C" w:rsidP="00BF204C">
      <w:pPr>
        <w:autoSpaceDN w:val="0"/>
        <w:spacing w:line="240" w:lineRule="auto"/>
        <w:jc w:val="center"/>
        <w:textAlignment w:val="baseline"/>
        <w:rPr>
          <w:rFonts w:asciiTheme="minorHAnsi" w:hAnsiTheme="minorHAnsi" w:cstheme="minorHAnsi"/>
          <w:b/>
          <w:bCs/>
          <w:color w:val="00000A"/>
          <w:kern w:val="3"/>
          <w:sz w:val="22"/>
        </w:rPr>
      </w:pPr>
      <w:r>
        <w:rPr>
          <w:rFonts w:asciiTheme="minorHAnsi" w:hAnsiTheme="minorHAnsi" w:cstheme="minorHAnsi"/>
          <w:b/>
          <w:bCs/>
          <w:color w:val="00000A"/>
          <w:kern w:val="3"/>
          <w:sz w:val="22"/>
        </w:rPr>
        <w:t xml:space="preserve">Pomoc udzielona przez Specjalistyczny Ośrodek Wsparcia </w:t>
      </w:r>
    </w:p>
    <w:p w14:paraId="6052A883" w14:textId="77777777" w:rsidR="00BF204C" w:rsidRDefault="00BF204C" w:rsidP="00BF204C">
      <w:pPr>
        <w:autoSpaceDN w:val="0"/>
        <w:spacing w:line="240" w:lineRule="auto"/>
        <w:jc w:val="center"/>
        <w:textAlignment w:val="baseline"/>
        <w:rPr>
          <w:rFonts w:asciiTheme="minorHAnsi" w:hAnsiTheme="minorHAnsi" w:cstheme="minorHAnsi"/>
          <w:b/>
          <w:bCs/>
          <w:color w:val="00000A"/>
          <w:kern w:val="3"/>
          <w:sz w:val="22"/>
        </w:rPr>
      </w:pPr>
      <w:r>
        <w:rPr>
          <w:rFonts w:asciiTheme="minorHAnsi" w:hAnsiTheme="minorHAnsi" w:cstheme="minorHAnsi"/>
          <w:b/>
          <w:bCs/>
          <w:color w:val="00000A"/>
          <w:kern w:val="3"/>
          <w:sz w:val="22"/>
        </w:rPr>
        <w:t>dla Ofiar Przemocy w  Rodzinie w 2022r.</w:t>
      </w:r>
    </w:p>
    <w:p w14:paraId="5E17939D" w14:textId="77777777" w:rsidR="00BF204C" w:rsidRDefault="00BF204C" w:rsidP="00BF204C">
      <w:pPr>
        <w:autoSpaceDN w:val="0"/>
        <w:spacing w:line="240" w:lineRule="auto"/>
        <w:jc w:val="center"/>
        <w:textAlignment w:val="baseline"/>
        <w:rPr>
          <w:rFonts w:asciiTheme="minorHAnsi" w:hAnsiTheme="minorHAnsi" w:cstheme="minorHAnsi"/>
          <w:kern w:val="3"/>
          <w:sz w:val="22"/>
        </w:rPr>
      </w:pPr>
    </w:p>
    <w:tbl>
      <w:tblPr>
        <w:tblW w:w="9060" w:type="dxa"/>
        <w:tblInd w:w="-108" w:type="dxa"/>
        <w:tblLayout w:type="fixed"/>
        <w:tblCellMar>
          <w:left w:w="10" w:type="dxa"/>
          <w:right w:w="10" w:type="dxa"/>
        </w:tblCellMar>
        <w:tblLook w:val="04A0" w:firstRow="1" w:lastRow="0" w:firstColumn="1" w:lastColumn="0" w:noHBand="0" w:noVBand="1"/>
      </w:tblPr>
      <w:tblGrid>
        <w:gridCol w:w="3020"/>
        <w:gridCol w:w="3018"/>
        <w:gridCol w:w="3022"/>
      </w:tblGrid>
      <w:tr w:rsidR="00BF204C" w14:paraId="73DD9534" w14:textId="77777777" w:rsidTr="00BF204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86C8B3"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bookmarkStart w:id="10" w:name="_Hlk99531938"/>
            <w:r>
              <w:rPr>
                <w:rFonts w:asciiTheme="minorHAnsi" w:hAnsiTheme="minorHAnsi" w:cstheme="minorHAnsi"/>
                <w:color w:val="00000A"/>
                <w:kern w:val="3"/>
                <w:sz w:val="22"/>
                <w:lang w:eastAsia="en-US"/>
                <w14:ligatures w14:val="standardContextual"/>
              </w:rPr>
              <w:t>Typ osób</w:t>
            </w:r>
          </w:p>
        </w:tc>
        <w:tc>
          <w:tcPr>
            <w:tcW w:w="30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2CE4CA0"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Liczba osób</w:t>
            </w:r>
          </w:p>
        </w:tc>
        <w:tc>
          <w:tcPr>
            <w:tcW w:w="30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F5E688C"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W tym: liczba osób korzystających z pomocy całodobowej</w:t>
            </w:r>
          </w:p>
        </w:tc>
      </w:tr>
      <w:tr w:rsidR="00BF204C" w14:paraId="5FE5F4B7" w14:textId="77777777" w:rsidTr="00BF204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6B1DDA2" w14:textId="77777777" w:rsidR="00BF204C" w:rsidRDefault="00BF204C">
            <w:pPr>
              <w:widowControl w:val="0"/>
              <w:numPr>
                <w:ilvl w:val="0"/>
                <w:numId w:val="48"/>
              </w:numPr>
              <w:autoSpaceDN w:val="0"/>
              <w:spacing w:after="160" w:line="240" w:lineRule="auto"/>
              <w:ind w:left="720" w:right="0"/>
              <w:jc w:val="left"/>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Ogółem</w:t>
            </w:r>
          </w:p>
        </w:tc>
        <w:tc>
          <w:tcPr>
            <w:tcW w:w="30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0905F80" w14:textId="77777777" w:rsidR="00BF204C" w:rsidRDefault="00BF204C">
            <w:pPr>
              <w:autoSpaceDN w:val="0"/>
              <w:spacing w:line="240" w:lineRule="auto"/>
              <w:ind w:left="0" w:firstLine="0"/>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139</w:t>
            </w:r>
          </w:p>
        </w:tc>
        <w:tc>
          <w:tcPr>
            <w:tcW w:w="30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DAC8E8F"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27</w:t>
            </w:r>
          </w:p>
        </w:tc>
      </w:tr>
      <w:tr w:rsidR="00BF204C" w14:paraId="650865BA" w14:textId="77777777" w:rsidTr="00BF204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3E9F88F"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w tym:</w:t>
            </w:r>
          </w:p>
        </w:tc>
        <w:tc>
          <w:tcPr>
            <w:tcW w:w="30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F144E4" w14:textId="77777777" w:rsidR="00BF204C" w:rsidRDefault="00BF204C">
            <w:pPr>
              <w:autoSpaceDN w:val="0"/>
              <w:spacing w:line="240" w:lineRule="auto"/>
              <w:textAlignment w:val="baseline"/>
              <w:rPr>
                <w:rFonts w:asciiTheme="minorHAnsi" w:hAnsiTheme="minorHAnsi" w:cstheme="minorHAnsi"/>
                <w:color w:val="00000A"/>
                <w:kern w:val="3"/>
                <w:sz w:val="22"/>
                <w:lang w:eastAsia="en-US"/>
                <w14:ligatures w14:val="standardContextual"/>
              </w:rPr>
            </w:pPr>
          </w:p>
        </w:tc>
        <w:tc>
          <w:tcPr>
            <w:tcW w:w="30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ECA87B" w14:textId="77777777" w:rsidR="00BF204C" w:rsidRDefault="00BF204C">
            <w:pPr>
              <w:autoSpaceDN w:val="0"/>
              <w:spacing w:line="240" w:lineRule="auto"/>
              <w:textAlignment w:val="baseline"/>
              <w:rPr>
                <w:rFonts w:asciiTheme="minorHAnsi" w:hAnsiTheme="minorHAnsi" w:cstheme="minorHAnsi"/>
                <w:color w:val="00000A"/>
                <w:kern w:val="3"/>
                <w:sz w:val="22"/>
                <w:lang w:eastAsia="en-US"/>
                <w14:ligatures w14:val="standardContextual"/>
              </w:rPr>
            </w:pPr>
          </w:p>
        </w:tc>
      </w:tr>
      <w:tr w:rsidR="00BF204C" w14:paraId="32AAABEE" w14:textId="77777777" w:rsidTr="00BF204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E3371E8" w14:textId="77777777" w:rsidR="00BF204C" w:rsidRDefault="00BF204C">
            <w:pPr>
              <w:widowControl w:val="0"/>
              <w:numPr>
                <w:ilvl w:val="0"/>
                <w:numId w:val="49"/>
              </w:numPr>
              <w:autoSpaceDN w:val="0"/>
              <w:spacing w:after="160" w:line="240" w:lineRule="auto"/>
              <w:ind w:left="720" w:right="0"/>
              <w:jc w:val="left"/>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Kobiet</w:t>
            </w:r>
          </w:p>
        </w:tc>
        <w:tc>
          <w:tcPr>
            <w:tcW w:w="30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6A582E2"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97</w:t>
            </w:r>
          </w:p>
        </w:tc>
        <w:tc>
          <w:tcPr>
            <w:tcW w:w="30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69AFB61"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12</w:t>
            </w:r>
          </w:p>
        </w:tc>
      </w:tr>
      <w:tr w:rsidR="00BF204C" w14:paraId="399DDB55" w14:textId="77777777" w:rsidTr="00BF204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928E52" w14:textId="77777777" w:rsidR="00BF204C" w:rsidRDefault="00BF204C">
            <w:pPr>
              <w:widowControl w:val="0"/>
              <w:numPr>
                <w:ilvl w:val="0"/>
                <w:numId w:val="50"/>
              </w:numPr>
              <w:autoSpaceDN w:val="0"/>
              <w:spacing w:after="160" w:line="240" w:lineRule="auto"/>
              <w:ind w:left="1440" w:right="0"/>
              <w:jc w:val="left"/>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Mężczyzn</w:t>
            </w:r>
          </w:p>
        </w:tc>
        <w:tc>
          <w:tcPr>
            <w:tcW w:w="30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96AB6DC" w14:textId="77777777" w:rsidR="00BF204C" w:rsidRDefault="00BF204C">
            <w:pPr>
              <w:autoSpaceDN w:val="0"/>
              <w:spacing w:line="240" w:lineRule="auto"/>
              <w:ind w:left="0" w:firstLine="0"/>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22</w:t>
            </w:r>
          </w:p>
        </w:tc>
        <w:tc>
          <w:tcPr>
            <w:tcW w:w="30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DF5CBF2"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0</w:t>
            </w:r>
          </w:p>
        </w:tc>
      </w:tr>
      <w:tr w:rsidR="00BF204C" w14:paraId="40BCF2FF" w14:textId="77777777" w:rsidTr="00BF204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7F40C3D" w14:textId="77777777" w:rsidR="00BF204C" w:rsidRDefault="00BF204C">
            <w:pPr>
              <w:widowControl w:val="0"/>
              <w:numPr>
                <w:ilvl w:val="0"/>
                <w:numId w:val="50"/>
              </w:numPr>
              <w:autoSpaceDN w:val="0"/>
              <w:spacing w:after="160" w:line="240" w:lineRule="auto"/>
              <w:ind w:left="1440" w:right="0"/>
              <w:jc w:val="left"/>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Dzieci</w:t>
            </w:r>
          </w:p>
        </w:tc>
        <w:tc>
          <w:tcPr>
            <w:tcW w:w="30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886817C"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20</w:t>
            </w:r>
          </w:p>
        </w:tc>
        <w:tc>
          <w:tcPr>
            <w:tcW w:w="30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B225FAC" w14:textId="77777777" w:rsidR="00BF204C" w:rsidRDefault="00BF204C">
            <w:pPr>
              <w:autoSpaceDN w:val="0"/>
              <w:spacing w:line="240" w:lineRule="auto"/>
              <w:ind w:left="0" w:firstLine="0"/>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15</w:t>
            </w:r>
          </w:p>
        </w:tc>
      </w:tr>
      <w:bookmarkEnd w:id="10"/>
    </w:tbl>
    <w:p w14:paraId="2BC2EC3E" w14:textId="77777777" w:rsidR="00BF204C" w:rsidRDefault="00BF204C" w:rsidP="00BF204C">
      <w:pPr>
        <w:autoSpaceDN w:val="0"/>
        <w:spacing w:after="0" w:line="240" w:lineRule="auto"/>
        <w:textAlignment w:val="baseline"/>
        <w:rPr>
          <w:rFonts w:asciiTheme="minorHAnsi" w:hAnsiTheme="minorHAnsi" w:cstheme="minorHAnsi"/>
          <w:b/>
          <w:color w:val="00000A"/>
          <w:kern w:val="3"/>
          <w:sz w:val="22"/>
        </w:rPr>
      </w:pPr>
    </w:p>
    <w:p w14:paraId="6FEDC490" w14:textId="77777777" w:rsidR="00BF204C" w:rsidRDefault="00BF204C" w:rsidP="00BF204C">
      <w:pPr>
        <w:autoSpaceDN w:val="0"/>
        <w:spacing w:after="0" w:line="240" w:lineRule="auto"/>
        <w:jc w:val="center"/>
        <w:textAlignment w:val="baseline"/>
        <w:rPr>
          <w:rFonts w:asciiTheme="minorHAnsi" w:hAnsiTheme="minorHAnsi" w:cstheme="minorHAnsi"/>
          <w:b/>
          <w:color w:val="00000A"/>
          <w:kern w:val="3"/>
          <w:sz w:val="22"/>
        </w:rPr>
      </w:pPr>
      <w:r>
        <w:rPr>
          <w:rFonts w:asciiTheme="minorHAnsi" w:hAnsiTheme="minorHAnsi" w:cstheme="minorHAnsi"/>
          <w:b/>
          <w:color w:val="00000A"/>
          <w:kern w:val="3"/>
          <w:sz w:val="22"/>
        </w:rPr>
        <w:t xml:space="preserve">Rodzaj udzielonej pomocy w przez Specjalistyczny Ośrodek Wsparcia </w:t>
      </w:r>
    </w:p>
    <w:p w14:paraId="0F9AB171" w14:textId="77777777" w:rsidR="00BF204C" w:rsidRDefault="00BF204C" w:rsidP="00BF204C">
      <w:pPr>
        <w:autoSpaceDN w:val="0"/>
        <w:spacing w:after="0" w:line="240" w:lineRule="auto"/>
        <w:jc w:val="center"/>
        <w:textAlignment w:val="baseline"/>
        <w:rPr>
          <w:rFonts w:asciiTheme="minorHAnsi" w:hAnsiTheme="minorHAnsi" w:cstheme="minorHAnsi"/>
          <w:b/>
          <w:color w:val="00000A"/>
          <w:kern w:val="3"/>
          <w:sz w:val="22"/>
        </w:rPr>
      </w:pPr>
      <w:r>
        <w:rPr>
          <w:rFonts w:asciiTheme="minorHAnsi" w:hAnsiTheme="minorHAnsi" w:cstheme="minorHAnsi"/>
          <w:b/>
          <w:color w:val="00000A"/>
          <w:kern w:val="3"/>
          <w:sz w:val="22"/>
        </w:rPr>
        <w:t>dla Ofiar Przemocy w Rodzinie 2022r.</w:t>
      </w:r>
    </w:p>
    <w:p w14:paraId="3C95E988" w14:textId="77777777" w:rsidR="00BF204C" w:rsidRDefault="00BF204C" w:rsidP="00BF204C">
      <w:pPr>
        <w:autoSpaceDN w:val="0"/>
        <w:spacing w:after="0" w:line="240" w:lineRule="auto"/>
        <w:jc w:val="center"/>
        <w:textAlignment w:val="baseline"/>
        <w:rPr>
          <w:rFonts w:asciiTheme="minorHAnsi" w:hAnsiTheme="minorHAnsi" w:cstheme="minorHAnsi"/>
          <w:kern w:val="3"/>
          <w:sz w:val="22"/>
        </w:rPr>
      </w:pPr>
    </w:p>
    <w:tbl>
      <w:tblPr>
        <w:tblW w:w="9060" w:type="dxa"/>
        <w:tblInd w:w="-108" w:type="dxa"/>
        <w:tblLayout w:type="fixed"/>
        <w:tblCellMar>
          <w:left w:w="10" w:type="dxa"/>
          <w:right w:w="10" w:type="dxa"/>
        </w:tblCellMar>
        <w:tblLook w:val="04A0" w:firstRow="1" w:lastRow="0" w:firstColumn="1" w:lastColumn="0" w:noHBand="0" w:noVBand="1"/>
      </w:tblPr>
      <w:tblGrid>
        <w:gridCol w:w="4531"/>
        <w:gridCol w:w="4529"/>
      </w:tblGrid>
      <w:tr w:rsidR="00BF204C" w14:paraId="60A85104" w14:textId="77777777" w:rsidTr="00BF204C">
        <w:tc>
          <w:tcPr>
            <w:tcW w:w="45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E2CEA0F" w14:textId="77777777" w:rsidR="00BF204C" w:rsidRDefault="00BF204C">
            <w:pPr>
              <w:autoSpaceDN w:val="0"/>
              <w:spacing w:line="240" w:lineRule="auto"/>
              <w:textAlignment w:val="baseline"/>
              <w:rPr>
                <w:rFonts w:asciiTheme="minorHAnsi" w:hAnsiTheme="minorHAnsi" w:cstheme="minorHAnsi"/>
                <w:b/>
                <w:bCs/>
                <w:color w:val="00000A"/>
                <w:kern w:val="3"/>
                <w:sz w:val="22"/>
                <w:lang w:eastAsia="en-US"/>
                <w14:ligatures w14:val="standardContextual"/>
              </w:rPr>
            </w:pPr>
            <w:bookmarkStart w:id="11" w:name="_Hlk99531813"/>
            <w:r>
              <w:rPr>
                <w:rFonts w:asciiTheme="minorHAnsi" w:hAnsiTheme="minorHAnsi" w:cstheme="minorHAnsi"/>
                <w:b/>
                <w:bCs/>
                <w:color w:val="00000A"/>
                <w:kern w:val="3"/>
                <w:sz w:val="22"/>
                <w:lang w:eastAsia="en-US"/>
                <w14:ligatures w14:val="standardContextual"/>
              </w:rPr>
              <w:t>Rodzaj udzielonej pomocy:</w:t>
            </w:r>
          </w:p>
        </w:tc>
        <w:tc>
          <w:tcPr>
            <w:tcW w:w="4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C1C319D" w14:textId="77777777" w:rsidR="00BF204C" w:rsidRDefault="00BF204C">
            <w:pPr>
              <w:autoSpaceDN w:val="0"/>
              <w:spacing w:line="240" w:lineRule="auto"/>
              <w:textAlignment w:val="baseline"/>
              <w:rPr>
                <w:rFonts w:asciiTheme="minorHAnsi" w:hAnsiTheme="minorHAnsi" w:cstheme="minorHAnsi"/>
                <w:b/>
                <w:bCs/>
                <w:color w:val="00000A"/>
                <w:kern w:val="3"/>
                <w:sz w:val="22"/>
                <w:lang w:eastAsia="en-US"/>
                <w14:ligatures w14:val="standardContextual"/>
              </w:rPr>
            </w:pPr>
            <w:r>
              <w:rPr>
                <w:rFonts w:asciiTheme="minorHAnsi" w:hAnsiTheme="minorHAnsi" w:cstheme="minorHAnsi"/>
                <w:b/>
                <w:bCs/>
                <w:color w:val="00000A"/>
                <w:kern w:val="3"/>
                <w:sz w:val="22"/>
                <w:lang w:eastAsia="en-US"/>
                <w14:ligatures w14:val="standardContextual"/>
              </w:rPr>
              <w:t>Liczba osób, które skorzystały z pomocy:</w:t>
            </w:r>
          </w:p>
        </w:tc>
      </w:tr>
      <w:tr w:rsidR="00BF204C" w14:paraId="77BC1012" w14:textId="77777777" w:rsidTr="00BF204C">
        <w:tc>
          <w:tcPr>
            <w:tcW w:w="45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38DF65"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lastRenderedPageBreak/>
              <w:t>Poradnictwo medyczne</w:t>
            </w:r>
          </w:p>
        </w:tc>
        <w:tc>
          <w:tcPr>
            <w:tcW w:w="4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4DEF079"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0</w:t>
            </w:r>
          </w:p>
        </w:tc>
      </w:tr>
      <w:tr w:rsidR="00BF204C" w14:paraId="13E98B90" w14:textId="77777777" w:rsidTr="00BF204C">
        <w:tc>
          <w:tcPr>
            <w:tcW w:w="45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4C172A3" w14:textId="77777777" w:rsidR="00BF204C" w:rsidRDefault="00BF204C">
            <w:pPr>
              <w:autoSpaceDN w:val="0"/>
              <w:spacing w:line="240" w:lineRule="auto"/>
              <w:textAlignment w:val="baseline"/>
              <w:rPr>
                <w:rFonts w:asciiTheme="minorHAnsi" w:hAnsiTheme="minorHAnsi" w:cstheme="minorHAnsi"/>
                <w:color w:val="00000A"/>
                <w:kern w:val="3"/>
                <w:sz w:val="22"/>
                <w:lang w:eastAsia="en-US"/>
                <w14:ligatures w14:val="standardContextual"/>
              </w:rPr>
            </w:pPr>
            <w:r>
              <w:rPr>
                <w:rFonts w:asciiTheme="minorHAnsi" w:hAnsiTheme="minorHAnsi" w:cstheme="minorHAnsi"/>
                <w:color w:val="00000A"/>
                <w:kern w:val="3"/>
                <w:sz w:val="22"/>
                <w:lang w:eastAsia="en-US"/>
                <w14:ligatures w14:val="standardContextual"/>
              </w:rPr>
              <w:t>Poradnictwo pedagogiczne</w:t>
            </w:r>
          </w:p>
        </w:tc>
        <w:tc>
          <w:tcPr>
            <w:tcW w:w="4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C578081" w14:textId="77777777" w:rsidR="00BF204C" w:rsidRDefault="00BF204C">
            <w:pPr>
              <w:autoSpaceDN w:val="0"/>
              <w:spacing w:line="240" w:lineRule="auto"/>
              <w:textAlignment w:val="baseline"/>
              <w:rPr>
                <w:rFonts w:asciiTheme="minorHAnsi" w:hAnsiTheme="minorHAnsi" w:cstheme="minorHAnsi"/>
                <w:color w:val="00000A"/>
                <w:kern w:val="3"/>
                <w:sz w:val="22"/>
                <w:lang w:eastAsia="en-US"/>
                <w14:ligatures w14:val="standardContextual"/>
              </w:rPr>
            </w:pPr>
            <w:r>
              <w:rPr>
                <w:rFonts w:asciiTheme="minorHAnsi" w:hAnsiTheme="minorHAnsi" w:cstheme="minorHAnsi"/>
                <w:color w:val="00000A"/>
                <w:kern w:val="3"/>
                <w:sz w:val="22"/>
                <w:lang w:eastAsia="en-US"/>
                <w14:ligatures w14:val="standardContextual"/>
              </w:rPr>
              <w:t>16</w:t>
            </w:r>
          </w:p>
        </w:tc>
      </w:tr>
      <w:tr w:rsidR="00BF204C" w14:paraId="2DC75605" w14:textId="77777777" w:rsidTr="00BF204C">
        <w:tc>
          <w:tcPr>
            <w:tcW w:w="45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19BDDB8"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Poradnictwo psychologiczne</w:t>
            </w:r>
          </w:p>
        </w:tc>
        <w:tc>
          <w:tcPr>
            <w:tcW w:w="4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3959D7B"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60</w:t>
            </w:r>
          </w:p>
        </w:tc>
      </w:tr>
      <w:tr w:rsidR="00BF204C" w14:paraId="1A2C98A8" w14:textId="77777777" w:rsidTr="00BF204C">
        <w:tc>
          <w:tcPr>
            <w:tcW w:w="45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33BD70E"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Poradnictwo prawne</w:t>
            </w:r>
          </w:p>
        </w:tc>
        <w:tc>
          <w:tcPr>
            <w:tcW w:w="4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9B61ABD"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33</w:t>
            </w:r>
          </w:p>
        </w:tc>
      </w:tr>
      <w:tr w:rsidR="00BF204C" w14:paraId="571FE449" w14:textId="77777777" w:rsidTr="00BF204C">
        <w:tc>
          <w:tcPr>
            <w:tcW w:w="45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BE93043"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Poradnictwo socjalne</w:t>
            </w:r>
          </w:p>
        </w:tc>
        <w:tc>
          <w:tcPr>
            <w:tcW w:w="4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BED3BE6"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17</w:t>
            </w:r>
          </w:p>
        </w:tc>
      </w:tr>
      <w:tr w:rsidR="00BF204C" w14:paraId="2FB0CAA1" w14:textId="77777777" w:rsidTr="00BF204C">
        <w:tc>
          <w:tcPr>
            <w:tcW w:w="45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D859690"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Poradnictwo zawodowe i rodzinne</w:t>
            </w:r>
          </w:p>
        </w:tc>
        <w:tc>
          <w:tcPr>
            <w:tcW w:w="4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8EE0E8C" w14:textId="77777777" w:rsidR="00BF204C" w:rsidRDefault="00BF204C">
            <w:pPr>
              <w:autoSpaceDN w:val="0"/>
              <w:spacing w:line="240" w:lineRule="auto"/>
              <w:ind w:left="0" w:firstLine="0"/>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65</w:t>
            </w:r>
          </w:p>
        </w:tc>
      </w:tr>
      <w:bookmarkEnd w:id="11"/>
    </w:tbl>
    <w:p w14:paraId="2C5A5E0D" w14:textId="77777777" w:rsidR="00BF204C" w:rsidRDefault="00BF204C" w:rsidP="00BF204C">
      <w:pPr>
        <w:autoSpaceDN w:val="0"/>
        <w:spacing w:after="0"/>
        <w:ind w:left="0" w:firstLine="0"/>
        <w:textAlignment w:val="baseline"/>
        <w:rPr>
          <w:rFonts w:asciiTheme="minorHAnsi" w:hAnsiTheme="minorHAnsi" w:cstheme="minorHAnsi"/>
          <w:b/>
          <w:color w:val="00000A"/>
          <w:kern w:val="3"/>
          <w:sz w:val="22"/>
        </w:rPr>
      </w:pPr>
    </w:p>
    <w:p w14:paraId="21D6F137" w14:textId="77777777" w:rsidR="00BF204C" w:rsidRDefault="00BF204C" w:rsidP="00BF204C">
      <w:pPr>
        <w:autoSpaceDN w:val="0"/>
        <w:spacing w:after="0" w:line="240" w:lineRule="auto"/>
        <w:jc w:val="center"/>
        <w:textAlignment w:val="baseline"/>
        <w:rPr>
          <w:rFonts w:asciiTheme="minorHAnsi" w:hAnsiTheme="minorHAnsi" w:cstheme="minorHAnsi"/>
          <w:b/>
          <w:bCs/>
          <w:color w:val="00000A"/>
          <w:kern w:val="3"/>
          <w:sz w:val="22"/>
        </w:rPr>
      </w:pPr>
      <w:r>
        <w:rPr>
          <w:rFonts w:asciiTheme="minorHAnsi" w:hAnsiTheme="minorHAnsi" w:cstheme="minorHAnsi"/>
          <w:b/>
          <w:bCs/>
          <w:color w:val="00000A"/>
          <w:kern w:val="3"/>
          <w:sz w:val="22"/>
        </w:rPr>
        <w:t xml:space="preserve">Realizacja programu </w:t>
      </w:r>
      <w:proofErr w:type="spellStart"/>
      <w:r>
        <w:rPr>
          <w:rFonts w:asciiTheme="minorHAnsi" w:hAnsiTheme="minorHAnsi" w:cstheme="minorHAnsi"/>
          <w:b/>
          <w:bCs/>
          <w:color w:val="00000A"/>
          <w:kern w:val="3"/>
          <w:sz w:val="22"/>
        </w:rPr>
        <w:t>korekcyjno</w:t>
      </w:r>
      <w:proofErr w:type="spellEnd"/>
      <w:r>
        <w:rPr>
          <w:rFonts w:asciiTheme="minorHAnsi" w:hAnsiTheme="minorHAnsi" w:cstheme="minorHAnsi"/>
          <w:b/>
          <w:bCs/>
          <w:color w:val="00000A"/>
          <w:kern w:val="3"/>
          <w:sz w:val="22"/>
        </w:rPr>
        <w:t xml:space="preserve"> – edukacyjnego </w:t>
      </w:r>
    </w:p>
    <w:p w14:paraId="4DF09250" w14:textId="77777777" w:rsidR="00BF204C" w:rsidRDefault="00BF204C" w:rsidP="00BF204C">
      <w:pPr>
        <w:autoSpaceDN w:val="0"/>
        <w:spacing w:after="0" w:line="240" w:lineRule="auto"/>
        <w:jc w:val="center"/>
        <w:textAlignment w:val="baseline"/>
        <w:rPr>
          <w:rFonts w:asciiTheme="minorHAnsi" w:hAnsiTheme="minorHAnsi" w:cstheme="minorHAnsi"/>
          <w:b/>
          <w:bCs/>
          <w:color w:val="00000A"/>
          <w:kern w:val="3"/>
          <w:sz w:val="22"/>
        </w:rPr>
      </w:pPr>
      <w:r>
        <w:rPr>
          <w:rFonts w:asciiTheme="minorHAnsi" w:hAnsiTheme="minorHAnsi" w:cstheme="minorHAnsi"/>
          <w:b/>
          <w:bCs/>
          <w:color w:val="00000A"/>
          <w:kern w:val="3"/>
          <w:sz w:val="22"/>
        </w:rPr>
        <w:t>dla osób stosujących przemoc w rodzinie w 2022r.</w:t>
      </w:r>
    </w:p>
    <w:p w14:paraId="2129DDE8" w14:textId="77777777" w:rsidR="00BF204C" w:rsidRDefault="00BF204C" w:rsidP="00BF204C">
      <w:pPr>
        <w:autoSpaceDN w:val="0"/>
        <w:spacing w:after="0" w:line="240" w:lineRule="auto"/>
        <w:jc w:val="center"/>
        <w:textAlignment w:val="baseline"/>
        <w:rPr>
          <w:rFonts w:asciiTheme="minorHAnsi" w:hAnsiTheme="minorHAnsi" w:cstheme="minorHAnsi"/>
          <w:kern w:val="3"/>
          <w:sz w:val="22"/>
        </w:rPr>
      </w:pPr>
    </w:p>
    <w:tbl>
      <w:tblPr>
        <w:tblW w:w="9060" w:type="dxa"/>
        <w:tblInd w:w="-108" w:type="dxa"/>
        <w:tblLayout w:type="fixed"/>
        <w:tblCellMar>
          <w:left w:w="10" w:type="dxa"/>
          <w:right w:w="10" w:type="dxa"/>
        </w:tblCellMar>
        <w:tblLook w:val="04A0" w:firstRow="1" w:lastRow="0" w:firstColumn="1" w:lastColumn="0" w:noHBand="0" w:noVBand="1"/>
      </w:tblPr>
      <w:tblGrid>
        <w:gridCol w:w="3394"/>
        <w:gridCol w:w="3401"/>
        <w:gridCol w:w="2265"/>
      </w:tblGrid>
      <w:tr w:rsidR="00BF204C" w14:paraId="622B9000" w14:textId="77777777" w:rsidTr="00BF204C">
        <w:tc>
          <w:tcPr>
            <w:tcW w:w="453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E32D4C3"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Liczba edycji programu:</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F19219E"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2</w:t>
            </w:r>
          </w:p>
        </w:tc>
      </w:tr>
      <w:tr w:rsidR="00BF204C" w14:paraId="36D3E46F" w14:textId="77777777" w:rsidTr="00BF204C">
        <w:trPr>
          <w:trHeight w:val="255"/>
        </w:trPr>
        <w:tc>
          <w:tcPr>
            <w:tcW w:w="226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C403587"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Liczba uczestników:</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6525A9B"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mężczyźni:</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6AA8A1"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10</w:t>
            </w:r>
          </w:p>
        </w:tc>
      </w:tr>
      <w:tr w:rsidR="00BF204C" w14:paraId="303014CA" w14:textId="77777777" w:rsidTr="00BF204C">
        <w:trPr>
          <w:trHeight w:val="255"/>
        </w:trPr>
        <w:tc>
          <w:tcPr>
            <w:tcW w:w="4531" w:type="dxa"/>
            <w:vMerge/>
            <w:tcBorders>
              <w:top w:val="single" w:sz="4" w:space="0" w:color="000001"/>
              <w:left w:val="single" w:sz="4" w:space="0" w:color="000001"/>
              <w:bottom w:val="single" w:sz="4" w:space="0" w:color="000001"/>
              <w:right w:val="single" w:sz="4" w:space="0" w:color="000001"/>
            </w:tcBorders>
            <w:vAlign w:val="center"/>
            <w:hideMark/>
          </w:tcPr>
          <w:p w14:paraId="79EF35C9" w14:textId="77777777" w:rsidR="00BF204C" w:rsidRDefault="00BF204C">
            <w:pPr>
              <w:suppressAutoHyphens w:val="0"/>
              <w:spacing w:after="0" w:line="256" w:lineRule="auto"/>
              <w:ind w:left="0" w:right="0" w:firstLine="0"/>
              <w:jc w:val="left"/>
              <w:rPr>
                <w:rFonts w:asciiTheme="minorHAnsi" w:hAnsiTheme="minorHAnsi" w:cstheme="minorHAnsi"/>
                <w:kern w:val="3"/>
                <w:sz w:val="22"/>
                <w:lang w:eastAsia="en-US"/>
                <w14:ligatures w14:val="standardContextual"/>
              </w:rP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8EF5A73"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kobiety:</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16DE67D"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0</w:t>
            </w:r>
          </w:p>
        </w:tc>
      </w:tr>
      <w:tr w:rsidR="00BF204C" w14:paraId="5E8D77BB" w14:textId="77777777" w:rsidTr="00BF204C">
        <w:trPr>
          <w:trHeight w:val="315"/>
        </w:trPr>
        <w:tc>
          <w:tcPr>
            <w:tcW w:w="226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F9A58E2"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Liczba osób, które ukończyły program:</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F50A53A"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mężczyźni:</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DF74B7"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10</w:t>
            </w:r>
          </w:p>
        </w:tc>
      </w:tr>
      <w:tr w:rsidR="00BF204C" w14:paraId="03E410D9" w14:textId="77777777" w:rsidTr="00BF204C">
        <w:trPr>
          <w:trHeight w:val="315"/>
        </w:trPr>
        <w:tc>
          <w:tcPr>
            <w:tcW w:w="4531" w:type="dxa"/>
            <w:vMerge/>
            <w:tcBorders>
              <w:top w:val="single" w:sz="4" w:space="0" w:color="000001"/>
              <w:left w:val="single" w:sz="4" w:space="0" w:color="000001"/>
              <w:bottom w:val="single" w:sz="4" w:space="0" w:color="000001"/>
              <w:right w:val="single" w:sz="4" w:space="0" w:color="000001"/>
            </w:tcBorders>
            <w:vAlign w:val="center"/>
            <w:hideMark/>
          </w:tcPr>
          <w:p w14:paraId="74372675" w14:textId="77777777" w:rsidR="00BF204C" w:rsidRDefault="00BF204C">
            <w:pPr>
              <w:suppressAutoHyphens w:val="0"/>
              <w:spacing w:after="0" w:line="256" w:lineRule="auto"/>
              <w:ind w:left="0" w:right="0" w:firstLine="0"/>
              <w:jc w:val="left"/>
              <w:rPr>
                <w:rFonts w:asciiTheme="minorHAnsi" w:hAnsiTheme="minorHAnsi" w:cstheme="minorHAnsi"/>
                <w:kern w:val="3"/>
                <w:sz w:val="22"/>
                <w:lang w:eastAsia="en-US"/>
                <w14:ligatures w14:val="standardContextual"/>
              </w:rP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2CB5B6E"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kobiety:</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E7F476D"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0</w:t>
            </w:r>
          </w:p>
        </w:tc>
      </w:tr>
    </w:tbl>
    <w:p w14:paraId="0CF9046C" w14:textId="77777777" w:rsidR="00BF204C" w:rsidRDefault="00BF204C" w:rsidP="00BE582F">
      <w:pPr>
        <w:ind w:left="0" w:firstLine="0"/>
      </w:pPr>
    </w:p>
    <w:p w14:paraId="482B48D9" w14:textId="77777777" w:rsidR="00BF204C" w:rsidRDefault="00BF204C" w:rsidP="00BF204C">
      <w:pPr>
        <w:autoSpaceDN w:val="0"/>
        <w:spacing w:after="0" w:line="240" w:lineRule="auto"/>
        <w:jc w:val="center"/>
        <w:textAlignment w:val="baseline"/>
        <w:rPr>
          <w:rFonts w:asciiTheme="minorHAnsi" w:hAnsiTheme="minorHAnsi" w:cstheme="minorHAnsi"/>
          <w:b/>
          <w:bCs/>
          <w:color w:val="00000A"/>
          <w:kern w:val="3"/>
          <w:sz w:val="22"/>
        </w:rPr>
      </w:pPr>
      <w:r>
        <w:rPr>
          <w:rFonts w:asciiTheme="minorHAnsi" w:hAnsiTheme="minorHAnsi" w:cstheme="minorHAnsi"/>
          <w:b/>
          <w:bCs/>
          <w:color w:val="00000A"/>
          <w:kern w:val="3"/>
          <w:sz w:val="22"/>
        </w:rPr>
        <w:t xml:space="preserve">Realizacja programu </w:t>
      </w:r>
      <w:proofErr w:type="spellStart"/>
      <w:r>
        <w:rPr>
          <w:rFonts w:asciiTheme="minorHAnsi" w:hAnsiTheme="minorHAnsi" w:cstheme="minorHAnsi"/>
          <w:b/>
          <w:bCs/>
          <w:color w:val="00000A"/>
          <w:kern w:val="3"/>
          <w:sz w:val="22"/>
        </w:rPr>
        <w:t>psychologiczno</w:t>
      </w:r>
      <w:proofErr w:type="spellEnd"/>
      <w:r>
        <w:rPr>
          <w:rFonts w:asciiTheme="minorHAnsi" w:hAnsiTheme="minorHAnsi" w:cstheme="minorHAnsi"/>
          <w:b/>
          <w:bCs/>
          <w:color w:val="00000A"/>
          <w:kern w:val="3"/>
          <w:sz w:val="22"/>
        </w:rPr>
        <w:t xml:space="preserve"> - terapeutycznego</w:t>
      </w:r>
    </w:p>
    <w:p w14:paraId="3F968DB7" w14:textId="77777777" w:rsidR="00BF204C" w:rsidRDefault="00BF204C" w:rsidP="00BF204C">
      <w:pPr>
        <w:autoSpaceDN w:val="0"/>
        <w:spacing w:after="0" w:line="240" w:lineRule="auto"/>
        <w:jc w:val="center"/>
        <w:textAlignment w:val="baseline"/>
        <w:rPr>
          <w:rFonts w:asciiTheme="minorHAnsi" w:hAnsiTheme="minorHAnsi" w:cstheme="minorHAnsi"/>
          <w:b/>
          <w:bCs/>
          <w:color w:val="00000A"/>
          <w:kern w:val="3"/>
          <w:sz w:val="22"/>
        </w:rPr>
      </w:pPr>
      <w:r>
        <w:rPr>
          <w:rFonts w:asciiTheme="minorHAnsi" w:hAnsiTheme="minorHAnsi" w:cstheme="minorHAnsi"/>
          <w:b/>
          <w:bCs/>
          <w:color w:val="00000A"/>
          <w:kern w:val="3"/>
          <w:sz w:val="22"/>
        </w:rPr>
        <w:t>dla osób stosujących przemoc w rodzinie w 2022r.</w:t>
      </w:r>
    </w:p>
    <w:p w14:paraId="0DC77A01" w14:textId="77777777" w:rsidR="00BF204C" w:rsidRDefault="00BF204C" w:rsidP="00BF204C">
      <w:pPr>
        <w:autoSpaceDN w:val="0"/>
        <w:spacing w:after="0" w:line="240" w:lineRule="auto"/>
        <w:jc w:val="center"/>
        <w:textAlignment w:val="baseline"/>
        <w:rPr>
          <w:rFonts w:asciiTheme="minorHAnsi" w:hAnsiTheme="minorHAnsi" w:cstheme="minorHAnsi"/>
          <w:kern w:val="3"/>
          <w:sz w:val="22"/>
        </w:rPr>
      </w:pPr>
    </w:p>
    <w:tbl>
      <w:tblPr>
        <w:tblW w:w="9060" w:type="dxa"/>
        <w:tblInd w:w="-108" w:type="dxa"/>
        <w:tblLayout w:type="fixed"/>
        <w:tblCellMar>
          <w:left w:w="10" w:type="dxa"/>
          <w:right w:w="10" w:type="dxa"/>
        </w:tblCellMar>
        <w:tblLook w:val="04A0" w:firstRow="1" w:lastRow="0" w:firstColumn="1" w:lastColumn="0" w:noHBand="0" w:noVBand="1"/>
      </w:tblPr>
      <w:tblGrid>
        <w:gridCol w:w="3394"/>
        <w:gridCol w:w="3401"/>
        <w:gridCol w:w="2265"/>
      </w:tblGrid>
      <w:tr w:rsidR="00BF204C" w14:paraId="54F689CE" w14:textId="77777777" w:rsidTr="00BF204C">
        <w:tc>
          <w:tcPr>
            <w:tcW w:w="453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A027A5"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Liczba edycji programu:</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1DB004"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1</w:t>
            </w:r>
          </w:p>
        </w:tc>
      </w:tr>
      <w:tr w:rsidR="00BF204C" w14:paraId="088B47CC" w14:textId="77777777" w:rsidTr="00BF204C">
        <w:trPr>
          <w:trHeight w:val="255"/>
        </w:trPr>
        <w:tc>
          <w:tcPr>
            <w:tcW w:w="226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1118386"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Liczba uczestników:</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7EF5D6E"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mężczyźni:</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4E0362D"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6</w:t>
            </w:r>
          </w:p>
        </w:tc>
      </w:tr>
      <w:tr w:rsidR="00BF204C" w14:paraId="106E8F9A" w14:textId="77777777" w:rsidTr="00BF204C">
        <w:trPr>
          <w:trHeight w:val="255"/>
        </w:trPr>
        <w:tc>
          <w:tcPr>
            <w:tcW w:w="4531" w:type="dxa"/>
            <w:vMerge/>
            <w:tcBorders>
              <w:top w:val="single" w:sz="4" w:space="0" w:color="000001"/>
              <w:left w:val="single" w:sz="4" w:space="0" w:color="000001"/>
              <w:bottom w:val="single" w:sz="4" w:space="0" w:color="000001"/>
              <w:right w:val="single" w:sz="4" w:space="0" w:color="000001"/>
            </w:tcBorders>
            <w:vAlign w:val="center"/>
            <w:hideMark/>
          </w:tcPr>
          <w:p w14:paraId="624E22B7" w14:textId="77777777" w:rsidR="00BF204C" w:rsidRDefault="00BF204C">
            <w:pPr>
              <w:suppressAutoHyphens w:val="0"/>
              <w:spacing w:after="0" w:line="256" w:lineRule="auto"/>
              <w:ind w:left="0" w:right="0" w:firstLine="0"/>
              <w:jc w:val="left"/>
              <w:rPr>
                <w:rFonts w:asciiTheme="minorHAnsi" w:hAnsiTheme="minorHAnsi" w:cstheme="minorHAnsi"/>
                <w:kern w:val="3"/>
                <w:sz w:val="22"/>
                <w:lang w:eastAsia="en-US"/>
                <w14:ligatures w14:val="standardContextual"/>
              </w:rP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A96BCDD"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kobiety:</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3D86A30"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0</w:t>
            </w:r>
          </w:p>
        </w:tc>
      </w:tr>
      <w:tr w:rsidR="00BF204C" w14:paraId="47474B1A" w14:textId="77777777" w:rsidTr="00BF204C">
        <w:trPr>
          <w:trHeight w:val="315"/>
        </w:trPr>
        <w:tc>
          <w:tcPr>
            <w:tcW w:w="226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C87CA74"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Liczba osób, które ukończyły program:</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06EB73C"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mężczyźni:</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2782C46"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6</w:t>
            </w:r>
          </w:p>
        </w:tc>
      </w:tr>
      <w:tr w:rsidR="00BF204C" w14:paraId="2619A5F5" w14:textId="77777777" w:rsidTr="00BF204C">
        <w:trPr>
          <w:trHeight w:val="315"/>
        </w:trPr>
        <w:tc>
          <w:tcPr>
            <w:tcW w:w="4531" w:type="dxa"/>
            <w:vMerge/>
            <w:tcBorders>
              <w:top w:val="single" w:sz="4" w:space="0" w:color="000001"/>
              <w:left w:val="single" w:sz="4" w:space="0" w:color="000001"/>
              <w:bottom w:val="single" w:sz="4" w:space="0" w:color="000001"/>
              <w:right w:val="single" w:sz="4" w:space="0" w:color="000001"/>
            </w:tcBorders>
            <w:vAlign w:val="center"/>
            <w:hideMark/>
          </w:tcPr>
          <w:p w14:paraId="15190957" w14:textId="77777777" w:rsidR="00BF204C" w:rsidRDefault="00BF204C">
            <w:pPr>
              <w:suppressAutoHyphens w:val="0"/>
              <w:spacing w:after="0" w:line="256" w:lineRule="auto"/>
              <w:ind w:left="0" w:right="0" w:firstLine="0"/>
              <w:jc w:val="left"/>
              <w:rPr>
                <w:rFonts w:asciiTheme="minorHAnsi" w:hAnsiTheme="minorHAnsi" w:cstheme="minorHAnsi"/>
                <w:kern w:val="3"/>
                <w:sz w:val="22"/>
                <w:lang w:eastAsia="en-US"/>
                <w14:ligatures w14:val="standardContextual"/>
              </w:rP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C880526"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kobiety:</w:t>
            </w:r>
          </w:p>
        </w:tc>
        <w:tc>
          <w:tcPr>
            <w:tcW w:w="1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93A8C01" w14:textId="77777777" w:rsidR="00BF204C" w:rsidRDefault="00BF204C">
            <w:pPr>
              <w:autoSpaceDN w:val="0"/>
              <w:spacing w:line="240" w:lineRule="auto"/>
              <w:textAlignment w:val="baseline"/>
              <w:rPr>
                <w:rFonts w:asciiTheme="minorHAnsi" w:hAnsiTheme="minorHAnsi" w:cstheme="minorHAnsi"/>
                <w:kern w:val="3"/>
                <w:sz w:val="22"/>
                <w:lang w:eastAsia="en-US"/>
                <w14:ligatures w14:val="standardContextual"/>
              </w:rPr>
            </w:pPr>
            <w:r>
              <w:rPr>
                <w:rFonts w:asciiTheme="minorHAnsi" w:hAnsiTheme="minorHAnsi" w:cstheme="minorHAnsi"/>
                <w:color w:val="00000A"/>
                <w:kern w:val="3"/>
                <w:sz w:val="22"/>
                <w:lang w:eastAsia="en-US"/>
                <w14:ligatures w14:val="standardContextual"/>
              </w:rPr>
              <w:t>0</w:t>
            </w:r>
          </w:p>
        </w:tc>
      </w:tr>
    </w:tbl>
    <w:p w14:paraId="41006632" w14:textId="77777777" w:rsidR="00BF204C" w:rsidRDefault="00BF204C" w:rsidP="00BE582F">
      <w:pPr>
        <w:ind w:left="0" w:firstLine="0"/>
      </w:pPr>
    </w:p>
    <w:p w14:paraId="135B4800" w14:textId="475D5CDD" w:rsidR="00AC5333" w:rsidRPr="00BF204C" w:rsidRDefault="00AC5333" w:rsidP="00BF204C">
      <w:pPr>
        <w:autoSpaceDN w:val="0"/>
        <w:spacing w:line="240" w:lineRule="auto"/>
        <w:textAlignment w:val="baseline"/>
        <w:rPr>
          <w:rFonts w:asciiTheme="minorHAnsi" w:hAnsiTheme="minorHAnsi" w:cstheme="minorHAnsi"/>
          <w:color w:val="FF0000"/>
          <w:kern w:val="3"/>
          <w:sz w:val="22"/>
        </w:rPr>
      </w:pPr>
    </w:p>
    <w:p w14:paraId="27668215" w14:textId="47A14D7A" w:rsidR="00FE59CD" w:rsidRPr="00BE582F" w:rsidRDefault="00611EAF" w:rsidP="00BE582F">
      <w:pPr>
        <w:spacing w:line="240" w:lineRule="auto"/>
        <w:ind w:left="0" w:firstLine="0"/>
        <w:jc w:val="center"/>
        <w:rPr>
          <w:rFonts w:asciiTheme="minorHAnsi" w:hAnsiTheme="minorHAnsi" w:cstheme="minorHAnsi"/>
          <w:b/>
          <w:color w:val="auto"/>
          <w:sz w:val="24"/>
          <w:szCs w:val="24"/>
        </w:rPr>
      </w:pPr>
      <w:r w:rsidRPr="00BE582F">
        <w:rPr>
          <w:rFonts w:asciiTheme="minorHAnsi" w:hAnsiTheme="minorHAnsi" w:cstheme="minorHAnsi"/>
          <w:noProof/>
          <w:color w:val="auto"/>
          <w:sz w:val="24"/>
          <w:szCs w:val="24"/>
        </w:rPr>
        <mc:AlternateContent>
          <mc:Choice Requires="wps">
            <w:drawing>
              <wp:anchor distT="0" distB="3810" distL="0" distR="0" simplePos="0" relativeHeight="240" behindDoc="0" locked="0" layoutInCell="1" allowOverlap="1" wp14:anchorId="310A87AF" wp14:editId="24B6A254">
                <wp:simplePos x="0" y="0"/>
                <wp:positionH relativeFrom="margin">
                  <wp:posOffset>724535</wp:posOffset>
                </wp:positionH>
                <wp:positionV relativeFrom="paragraph">
                  <wp:posOffset>79375</wp:posOffset>
                </wp:positionV>
                <wp:extent cx="549275" cy="53975"/>
                <wp:effectExtent l="0" t="0" r="0" b="0"/>
                <wp:wrapNone/>
                <wp:docPr id="14" name="Tytuł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275" cy="53975"/>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0E9240D" id="Tytuł 1" o:spid="_x0000_s1026" style="position:absolute;margin-left:57.05pt;margin-top:6.25pt;width:43.25pt;height:4.25pt;z-index:240;visibility:visible;mso-wrap-style:square;mso-width-percent:0;mso-height-percent:0;mso-wrap-distance-left:0;mso-wrap-distance-top:0;mso-wrap-distance-right:0;mso-wrap-distance-bottom:.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" filled="f" stroked="f">
                <w10:wrap anchorx="margin"/>
              </v:rect>
            </w:pict>
          </mc:Fallback>
        </mc:AlternateContent>
      </w:r>
      <w:r w:rsidR="007C0B44" w:rsidRPr="00BE582F">
        <w:rPr>
          <w:rFonts w:asciiTheme="minorHAnsi" w:hAnsiTheme="minorHAnsi" w:cstheme="minorHAnsi"/>
          <w:b/>
          <w:color w:val="auto"/>
          <w:sz w:val="24"/>
          <w:szCs w:val="24"/>
        </w:rPr>
        <w:t>SPRAWOZDANIE Z DZIAŁALNOŚCI ZESPOŁU ds. INTERWENCJI KRYZYSOWEJ</w:t>
      </w:r>
      <w:r w:rsidR="001A0701" w:rsidRPr="00BE582F">
        <w:rPr>
          <w:rFonts w:asciiTheme="minorHAnsi" w:hAnsiTheme="minorHAnsi" w:cstheme="minorHAnsi"/>
          <w:b/>
          <w:color w:val="auto"/>
          <w:sz w:val="24"/>
          <w:szCs w:val="24"/>
        </w:rPr>
        <w:t xml:space="preserve"> I </w:t>
      </w:r>
      <w:r w:rsidR="007C0B44" w:rsidRPr="00BE582F">
        <w:rPr>
          <w:rFonts w:asciiTheme="minorHAnsi" w:hAnsiTheme="minorHAnsi" w:cstheme="minorHAnsi"/>
          <w:b/>
          <w:color w:val="auto"/>
          <w:sz w:val="24"/>
          <w:szCs w:val="24"/>
        </w:rPr>
        <w:t>PORADNICTWA SPECJALISTYCZNEGO</w:t>
      </w:r>
    </w:p>
    <w:p w14:paraId="40C935E4" w14:textId="77777777" w:rsidR="00CC4B76" w:rsidRDefault="00CC4B76" w:rsidP="00CC4B76">
      <w:pPr>
        <w:spacing w:line="240" w:lineRule="auto"/>
        <w:ind w:firstLine="698"/>
        <w:rPr>
          <w:rFonts w:asciiTheme="minorHAnsi" w:hAnsiTheme="minorHAnsi" w:cstheme="minorHAnsi"/>
          <w:color w:val="auto"/>
          <w:sz w:val="22"/>
        </w:rPr>
      </w:pPr>
      <w:bookmarkStart w:id="12" w:name="_Hlk5354033721"/>
      <w:r>
        <w:rPr>
          <w:rFonts w:asciiTheme="minorHAnsi" w:hAnsiTheme="minorHAnsi" w:cstheme="minorHAnsi"/>
          <w:color w:val="auto"/>
          <w:sz w:val="22"/>
        </w:rPr>
        <w:t>Zespół ds. Interwencji Kryzysowej i Poradnictwa Specjalistycznego</w:t>
      </w:r>
      <w:bookmarkEnd w:id="12"/>
      <w:r>
        <w:rPr>
          <w:rFonts w:asciiTheme="minorHAnsi" w:hAnsiTheme="minorHAnsi" w:cstheme="minorHAnsi"/>
          <w:color w:val="auto"/>
          <w:sz w:val="22"/>
        </w:rPr>
        <w:t xml:space="preserve"> działa w strukturach organizacyjnych Powiatowego Centrum Pomocy Rodzinie w Kędzierzynie-Koźlu od stycznia 2017 roku.</w:t>
      </w:r>
    </w:p>
    <w:p w14:paraId="022548D1" w14:textId="77777777" w:rsidR="00CC4B76" w:rsidRDefault="00CC4B76" w:rsidP="00CC4B76">
      <w:pPr>
        <w:spacing w:after="0" w:line="240" w:lineRule="auto"/>
        <w:ind w:firstLine="698"/>
        <w:rPr>
          <w:rFonts w:asciiTheme="minorHAnsi" w:hAnsiTheme="minorHAnsi" w:cstheme="minorHAnsi"/>
          <w:color w:val="auto"/>
          <w:sz w:val="22"/>
        </w:rPr>
      </w:pPr>
      <w:r>
        <w:rPr>
          <w:rFonts w:asciiTheme="minorHAnsi" w:eastAsia="Times New Roman" w:hAnsiTheme="minorHAnsi" w:cstheme="minorHAnsi"/>
          <w:color w:val="auto"/>
          <w:sz w:val="22"/>
        </w:rPr>
        <w:t xml:space="preserve">W 2022r. W w/w Zespole podejmowano m.in. następujące działania: </w:t>
      </w:r>
    </w:p>
    <w:p w14:paraId="50C4E0F0" w14:textId="143D9F03" w:rsidR="00BE582F" w:rsidRPr="00BE582F" w:rsidRDefault="00CC4B76" w:rsidP="00BE582F">
      <w:pPr>
        <w:pStyle w:val="Akapitzlist"/>
        <w:numPr>
          <w:ilvl w:val="0"/>
          <w:numId w:val="59"/>
        </w:numPr>
        <w:spacing w:after="0" w:line="240" w:lineRule="auto"/>
        <w:ind w:right="57"/>
      </w:pPr>
      <w:r w:rsidRPr="00BE582F">
        <w:rPr>
          <w:rFonts w:ascii="Calibri" w:eastAsia="Times New Roman" w:hAnsi="Calibri" w:cs="Calibri"/>
          <w:sz w:val="22"/>
        </w:rPr>
        <w:t xml:space="preserve">14.01.2022 r. </w:t>
      </w:r>
      <w:r w:rsidRPr="00BE582F">
        <w:rPr>
          <w:rFonts w:ascii="Calibri" w:hAnsi="Calibri"/>
          <w:sz w:val="22"/>
        </w:rPr>
        <w:t>- Zgłoszenie do Prokuratury Rejonowej w Kędzierzynie – Koźlu o</w:t>
      </w:r>
      <w:r w:rsidR="00C746CD">
        <w:rPr>
          <w:rFonts w:ascii="Calibri" w:hAnsi="Calibri"/>
          <w:sz w:val="22"/>
        </w:rPr>
        <w:t xml:space="preserve"> </w:t>
      </w:r>
      <w:r w:rsidRPr="00BE582F">
        <w:rPr>
          <w:rFonts w:ascii="Calibri" w:hAnsi="Calibri"/>
          <w:sz w:val="22"/>
        </w:rPr>
        <w:t>możliwości popełnienia przestępstwa przez małoletniego.</w:t>
      </w:r>
    </w:p>
    <w:p w14:paraId="45E5A42E" w14:textId="77777777" w:rsidR="00BE582F" w:rsidRPr="00BE582F" w:rsidRDefault="00CC4B76" w:rsidP="00BE582F">
      <w:pPr>
        <w:pStyle w:val="Akapitzlist"/>
        <w:numPr>
          <w:ilvl w:val="0"/>
          <w:numId w:val="59"/>
        </w:numPr>
        <w:spacing w:after="0" w:line="240" w:lineRule="auto"/>
        <w:ind w:right="57"/>
      </w:pPr>
      <w:r w:rsidRPr="00BE582F">
        <w:rPr>
          <w:rFonts w:ascii="Calibri" w:hAnsi="Calibri"/>
          <w:sz w:val="22"/>
        </w:rPr>
        <w:t>15.02.2022 r. – przyjęto dorosłego mężczyznę – po próbie samobójczej, który odmówił leczenia szpitalnego.</w:t>
      </w:r>
    </w:p>
    <w:p w14:paraId="5C2D93B4" w14:textId="77777777" w:rsidR="00BE582F" w:rsidRPr="00BE582F" w:rsidRDefault="00CC4B76" w:rsidP="00BE582F">
      <w:pPr>
        <w:pStyle w:val="Akapitzlist"/>
        <w:numPr>
          <w:ilvl w:val="0"/>
          <w:numId w:val="59"/>
        </w:numPr>
        <w:spacing w:after="0" w:line="240" w:lineRule="auto"/>
        <w:ind w:right="57"/>
      </w:pPr>
      <w:r w:rsidRPr="00BE582F">
        <w:rPr>
          <w:rFonts w:ascii="Calibri" w:hAnsi="Calibri"/>
          <w:sz w:val="22"/>
        </w:rPr>
        <w:t>01.08.2022 r. – Wezwano pogotowie ratunkowe do dorosłego mężczyzny w stanie katatonii.</w:t>
      </w:r>
    </w:p>
    <w:p w14:paraId="744D927B" w14:textId="5830DB4C" w:rsidR="00BE582F" w:rsidRPr="00BE582F" w:rsidRDefault="00CC4B76" w:rsidP="00BE582F">
      <w:pPr>
        <w:pStyle w:val="Akapitzlist"/>
        <w:numPr>
          <w:ilvl w:val="0"/>
          <w:numId w:val="59"/>
        </w:numPr>
        <w:spacing w:after="0" w:line="240" w:lineRule="auto"/>
        <w:ind w:right="57"/>
      </w:pPr>
      <w:r w:rsidRPr="00BE582F">
        <w:rPr>
          <w:rFonts w:ascii="Calibri" w:hAnsi="Calibri"/>
          <w:sz w:val="22"/>
        </w:rPr>
        <w:t>14.11.2022 r. – Prośba zgłoszona na Komendę Powiatową Policji oraz do Miejskiego Ośrodka Pomocy Społecznej w Kędzierzynie – Koźlu dot. sprawdzenia sytuacji mężczyzny, który zachowuje</w:t>
      </w:r>
      <w:r w:rsidR="00706EB8">
        <w:rPr>
          <w:rFonts w:ascii="Calibri" w:hAnsi="Calibri"/>
          <w:sz w:val="22"/>
        </w:rPr>
        <w:br/>
      </w:r>
      <w:r w:rsidRPr="00BE582F">
        <w:rPr>
          <w:rFonts w:ascii="Calibri" w:hAnsi="Calibri"/>
          <w:sz w:val="22"/>
        </w:rPr>
        <w:t>się agresywnie wg. przyjętego zgłoszenia od klientki.</w:t>
      </w:r>
    </w:p>
    <w:p w14:paraId="1D7BDEC4" w14:textId="43EDA7F4" w:rsidR="00CC4B76" w:rsidRPr="00BE582F" w:rsidRDefault="00CC4B76" w:rsidP="00BE582F">
      <w:pPr>
        <w:pStyle w:val="Akapitzlist"/>
        <w:numPr>
          <w:ilvl w:val="0"/>
          <w:numId w:val="59"/>
        </w:numPr>
        <w:spacing w:after="0" w:line="240" w:lineRule="auto"/>
        <w:ind w:right="57"/>
      </w:pPr>
      <w:r w:rsidRPr="00BE582F">
        <w:rPr>
          <w:rFonts w:ascii="Calibri" w:hAnsi="Calibri"/>
          <w:sz w:val="22"/>
        </w:rPr>
        <w:t>18.11.2022 r. – Udzielono wsparcia dla mężczyzny, który był świadkiem śmiertelnego wypadku</w:t>
      </w:r>
      <w:r w:rsidR="00706EB8">
        <w:rPr>
          <w:rFonts w:ascii="Calibri" w:hAnsi="Calibri"/>
          <w:sz w:val="22"/>
        </w:rPr>
        <w:br/>
      </w:r>
      <w:r w:rsidRPr="00BE582F">
        <w:rPr>
          <w:rFonts w:ascii="Calibri" w:hAnsi="Calibri"/>
          <w:sz w:val="22"/>
        </w:rPr>
        <w:t xml:space="preserve"> w zakładzie pracy w Zimnej Wódce.</w:t>
      </w:r>
    </w:p>
    <w:p w14:paraId="61DF04C7" w14:textId="77777777" w:rsidR="00BE582F" w:rsidRDefault="00BE582F" w:rsidP="00A2130A">
      <w:pPr>
        <w:spacing w:line="240" w:lineRule="auto"/>
        <w:ind w:left="0" w:firstLine="0"/>
        <w:rPr>
          <w:rFonts w:asciiTheme="minorHAnsi" w:hAnsiTheme="minorHAnsi" w:cstheme="minorHAnsi"/>
          <w:color w:val="auto"/>
          <w:sz w:val="22"/>
        </w:rPr>
      </w:pPr>
    </w:p>
    <w:p w14:paraId="0383F454" w14:textId="77777777" w:rsidR="00CC4B76" w:rsidRPr="00BE582F" w:rsidRDefault="00CC4B76" w:rsidP="00CC4B76">
      <w:pPr>
        <w:rPr>
          <w:rFonts w:asciiTheme="minorHAnsi" w:eastAsia="+mj-ea" w:hAnsiTheme="minorHAnsi" w:cstheme="minorHAnsi"/>
          <w:b/>
          <w:bCs/>
          <w:iCs/>
          <w:color w:val="auto"/>
          <w:sz w:val="22"/>
        </w:rPr>
      </w:pPr>
      <w:r w:rsidRPr="00BE582F">
        <w:rPr>
          <w:rFonts w:asciiTheme="minorHAnsi" w:eastAsia="+mj-ea" w:hAnsiTheme="minorHAnsi" w:cstheme="minorHAnsi"/>
          <w:b/>
          <w:bCs/>
          <w:iCs/>
          <w:color w:val="auto"/>
          <w:sz w:val="22"/>
        </w:rPr>
        <w:t>Liczba osób przyjętych z uwzględnieniem płci od 01.01.2022 do dnia 31.12.2022 r:</w:t>
      </w:r>
    </w:p>
    <w:p w14:paraId="7840F6FB" w14:textId="77777777" w:rsidR="00CC4B76" w:rsidRDefault="00CC4B76" w:rsidP="00CC4B76">
      <w:pPr>
        <w:rPr>
          <w:rFonts w:asciiTheme="minorHAnsi" w:eastAsia="+mj-ea" w:hAnsiTheme="minorHAnsi" w:cstheme="minorHAnsi"/>
          <w:iCs/>
          <w:color w:val="auto"/>
          <w:sz w:val="22"/>
        </w:rPr>
      </w:pPr>
      <w:r>
        <w:rPr>
          <w:rFonts w:asciiTheme="minorHAnsi" w:eastAsia="+mj-ea" w:hAnsiTheme="minorHAnsi" w:cstheme="minorHAnsi"/>
          <w:iCs/>
          <w:color w:val="auto"/>
          <w:sz w:val="22"/>
        </w:rPr>
        <w:t>Razem: 132 osób w tym 45 mężczyzn, 87 kobiet.</w:t>
      </w:r>
    </w:p>
    <w:p w14:paraId="6F4FEB6C" w14:textId="77777777" w:rsidR="00CC4B76" w:rsidRPr="00BE582F" w:rsidRDefault="00CC4B76" w:rsidP="00CC4B76">
      <w:pPr>
        <w:ind w:left="0" w:firstLine="0"/>
        <w:rPr>
          <w:rFonts w:asciiTheme="minorHAnsi" w:hAnsiTheme="minorHAnsi" w:cstheme="minorHAnsi"/>
          <w:b/>
          <w:bCs/>
          <w:iCs/>
          <w:color w:val="auto"/>
          <w:sz w:val="22"/>
        </w:rPr>
      </w:pPr>
      <w:r w:rsidRPr="00BE582F">
        <w:rPr>
          <w:rFonts w:asciiTheme="minorHAnsi" w:eastAsia="+mj-ea" w:hAnsiTheme="minorHAnsi" w:cstheme="minorHAnsi"/>
          <w:b/>
          <w:bCs/>
          <w:iCs/>
          <w:color w:val="auto"/>
          <w:sz w:val="22"/>
        </w:rPr>
        <w:t>Liczba osób przyjętych z uwzględnieniem miejsca zamieszkania od 01.01.2022 do dnia 31.12.2022 r</w:t>
      </w:r>
    </w:p>
    <w:p w14:paraId="68079255" w14:textId="77777777" w:rsidR="00CC4B76" w:rsidRDefault="00CC4B76" w:rsidP="00CC4B76">
      <w:pPr>
        <w:rPr>
          <w:rFonts w:asciiTheme="minorHAnsi" w:hAnsiTheme="minorHAnsi" w:cstheme="minorHAnsi"/>
          <w:bCs/>
          <w:color w:val="auto"/>
          <w:sz w:val="22"/>
        </w:rPr>
      </w:pPr>
      <w:r>
        <w:rPr>
          <w:rFonts w:asciiTheme="minorHAnsi" w:hAnsiTheme="minorHAnsi" w:cstheme="minorHAnsi"/>
          <w:bCs/>
          <w:color w:val="auto"/>
          <w:sz w:val="22"/>
        </w:rPr>
        <w:t>Razem mieszkańcy Gminy i Powiatu Kędzierzyn-Koźle: 132, w tym Gminy 100, Powiatu 32.</w:t>
      </w:r>
    </w:p>
    <w:p w14:paraId="0585A9B7" w14:textId="77777777" w:rsidR="00CC4B76" w:rsidRDefault="00CC4B76" w:rsidP="00CC4B76">
      <w:pPr>
        <w:ind w:left="0" w:firstLine="0"/>
        <w:rPr>
          <w:rFonts w:asciiTheme="minorHAnsi" w:eastAsia="+mj-ea" w:hAnsiTheme="minorHAnsi" w:cstheme="minorHAnsi"/>
          <w:bCs/>
          <w:iCs/>
          <w:color w:val="auto"/>
          <w:sz w:val="22"/>
        </w:rPr>
      </w:pPr>
      <w:bookmarkStart w:id="13" w:name="_Hlk130280146"/>
      <w:r>
        <w:rPr>
          <w:rFonts w:asciiTheme="minorHAnsi" w:eastAsia="+mj-ea" w:hAnsiTheme="minorHAnsi" w:cstheme="minorHAnsi"/>
          <w:bCs/>
          <w:iCs/>
          <w:color w:val="auto"/>
          <w:sz w:val="22"/>
        </w:rPr>
        <w:t>W 2022 r. zostały przeprowadzone 160 interwencje z czego przyjęto 132 osób, w tym 36 rodziny, 12 osób objętych procedurą Niebieskiej Karty.</w:t>
      </w:r>
    </w:p>
    <w:p w14:paraId="73CC74FE" w14:textId="216B52C8" w:rsidR="00CC4B76" w:rsidRPr="00AC6FE0" w:rsidRDefault="00CC4B76" w:rsidP="00CC4B76">
      <w:pPr>
        <w:ind w:left="0" w:firstLine="0"/>
        <w:rPr>
          <w:rFonts w:asciiTheme="minorHAnsi" w:eastAsia="+mj-ea" w:hAnsiTheme="minorHAnsi" w:cstheme="minorHAnsi"/>
          <w:b/>
          <w:iCs/>
          <w:color w:val="auto"/>
          <w:sz w:val="22"/>
        </w:rPr>
      </w:pPr>
      <w:r w:rsidRPr="00AC6FE0">
        <w:rPr>
          <w:rFonts w:asciiTheme="minorHAnsi" w:eastAsia="+mj-ea" w:hAnsiTheme="minorHAnsi" w:cstheme="minorHAnsi"/>
          <w:b/>
          <w:iCs/>
          <w:color w:val="auto"/>
          <w:sz w:val="22"/>
        </w:rPr>
        <w:lastRenderedPageBreak/>
        <w:t>W 2022 r.  udzielono następujących form pomocy</w:t>
      </w:r>
      <w:r w:rsidR="00AC6FE0" w:rsidRPr="00AC6FE0">
        <w:rPr>
          <w:rFonts w:asciiTheme="minorHAnsi" w:eastAsia="+mj-ea" w:hAnsiTheme="minorHAnsi" w:cstheme="minorHAnsi"/>
          <w:b/>
          <w:iCs/>
          <w:color w:val="auto"/>
          <w:sz w:val="22"/>
        </w:rPr>
        <w:t>:</w:t>
      </w:r>
    </w:p>
    <w:p w14:paraId="05B1383A" w14:textId="77777777" w:rsidR="00CC4B76" w:rsidRDefault="00CC4B76" w:rsidP="00CC4B76">
      <w:pPr>
        <w:ind w:left="0" w:firstLine="0"/>
        <w:rPr>
          <w:rFonts w:asciiTheme="minorHAnsi" w:eastAsia="+mj-ea" w:hAnsiTheme="minorHAnsi" w:cstheme="minorHAnsi"/>
          <w:bCs/>
          <w:iCs/>
          <w:color w:val="auto"/>
          <w:sz w:val="22"/>
        </w:rPr>
      </w:pPr>
      <w:r>
        <w:rPr>
          <w:rFonts w:asciiTheme="minorHAnsi" w:eastAsia="+mj-ea" w:hAnsiTheme="minorHAnsi" w:cstheme="minorHAnsi"/>
          <w:bCs/>
          <w:iCs/>
          <w:color w:val="auto"/>
          <w:sz w:val="22"/>
        </w:rPr>
        <w:t>- 31 terapia indywidualna,</w:t>
      </w:r>
    </w:p>
    <w:p w14:paraId="7AC6B799" w14:textId="77777777" w:rsidR="00CC4B76" w:rsidRDefault="00CC4B76" w:rsidP="00CC4B76">
      <w:pPr>
        <w:ind w:left="0" w:firstLine="0"/>
        <w:rPr>
          <w:rFonts w:asciiTheme="minorHAnsi" w:eastAsia="+mj-ea" w:hAnsiTheme="minorHAnsi" w:cstheme="minorHAnsi"/>
          <w:bCs/>
          <w:iCs/>
          <w:color w:val="auto"/>
          <w:sz w:val="22"/>
        </w:rPr>
      </w:pPr>
      <w:r>
        <w:rPr>
          <w:rFonts w:asciiTheme="minorHAnsi" w:eastAsia="+mj-ea" w:hAnsiTheme="minorHAnsi" w:cstheme="minorHAnsi"/>
          <w:bCs/>
          <w:iCs/>
          <w:color w:val="auto"/>
          <w:sz w:val="22"/>
        </w:rPr>
        <w:t>- 149 poradnictwo rodzinne,</w:t>
      </w:r>
    </w:p>
    <w:p w14:paraId="347E6111" w14:textId="77777777" w:rsidR="00CC4B76" w:rsidRDefault="00CC4B76" w:rsidP="00CC4B76">
      <w:pPr>
        <w:ind w:left="0" w:firstLine="0"/>
        <w:rPr>
          <w:rFonts w:asciiTheme="minorHAnsi" w:eastAsia="+mj-ea" w:hAnsiTheme="minorHAnsi" w:cstheme="minorHAnsi"/>
          <w:bCs/>
          <w:iCs/>
          <w:color w:val="auto"/>
          <w:sz w:val="22"/>
        </w:rPr>
      </w:pPr>
      <w:r>
        <w:rPr>
          <w:rFonts w:asciiTheme="minorHAnsi" w:eastAsia="+mj-ea" w:hAnsiTheme="minorHAnsi" w:cstheme="minorHAnsi"/>
          <w:bCs/>
          <w:iCs/>
          <w:color w:val="auto"/>
          <w:sz w:val="22"/>
        </w:rPr>
        <w:t>- 155 poradnictwo pedagogiczne,</w:t>
      </w:r>
    </w:p>
    <w:p w14:paraId="6F5EA602" w14:textId="77777777" w:rsidR="00CC4B76" w:rsidRDefault="00CC4B76" w:rsidP="00CC4B76">
      <w:pPr>
        <w:ind w:left="0" w:firstLine="0"/>
        <w:rPr>
          <w:rFonts w:asciiTheme="minorHAnsi" w:eastAsia="+mj-ea" w:hAnsiTheme="minorHAnsi" w:cstheme="minorHAnsi"/>
          <w:bCs/>
          <w:iCs/>
          <w:color w:val="auto"/>
          <w:sz w:val="22"/>
        </w:rPr>
      </w:pPr>
      <w:r>
        <w:rPr>
          <w:rFonts w:asciiTheme="minorHAnsi" w:eastAsia="+mj-ea" w:hAnsiTheme="minorHAnsi" w:cstheme="minorHAnsi"/>
          <w:bCs/>
          <w:iCs/>
          <w:color w:val="auto"/>
          <w:sz w:val="22"/>
        </w:rPr>
        <w:t>- 293 poradnictwo,</w:t>
      </w:r>
    </w:p>
    <w:p w14:paraId="1D139CF4" w14:textId="77777777" w:rsidR="00CC4B76" w:rsidRDefault="00CC4B76" w:rsidP="00CC4B76">
      <w:pPr>
        <w:ind w:left="0" w:firstLine="0"/>
        <w:rPr>
          <w:rFonts w:asciiTheme="minorHAnsi" w:eastAsia="+mj-ea" w:hAnsiTheme="minorHAnsi" w:cstheme="minorHAnsi"/>
          <w:bCs/>
          <w:iCs/>
          <w:color w:val="auto"/>
          <w:sz w:val="22"/>
        </w:rPr>
      </w:pPr>
      <w:r>
        <w:rPr>
          <w:rFonts w:asciiTheme="minorHAnsi" w:eastAsia="+mj-ea" w:hAnsiTheme="minorHAnsi" w:cstheme="minorHAnsi"/>
          <w:bCs/>
          <w:iCs/>
          <w:color w:val="auto"/>
          <w:sz w:val="22"/>
        </w:rPr>
        <w:t>- 287 wsparcie,</w:t>
      </w:r>
    </w:p>
    <w:p w14:paraId="14790ACB" w14:textId="77777777" w:rsidR="00CC4B76" w:rsidRDefault="00CC4B76" w:rsidP="00CC4B76">
      <w:pPr>
        <w:ind w:left="0" w:firstLine="0"/>
        <w:rPr>
          <w:rFonts w:asciiTheme="minorHAnsi" w:eastAsia="+mj-ea" w:hAnsiTheme="minorHAnsi" w:cstheme="minorHAnsi"/>
          <w:bCs/>
          <w:iCs/>
          <w:color w:val="auto"/>
          <w:sz w:val="22"/>
        </w:rPr>
      </w:pPr>
      <w:r>
        <w:rPr>
          <w:rFonts w:asciiTheme="minorHAnsi" w:eastAsia="+mj-ea" w:hAnsiTheme="minorHAnsi" w:cstheme="minorHAnsi"/>
          <w:bCs/>
          <w:iCs/>
          <w:color w:val="auto"/>
          <w:sz w:val="22"/>
        </w:rPr>
        <w:t>- 378 pomoc psychologiczna.</w:t>
      </w:r>
    </w:p>
    <w:bookmarkEnd w:id="13"/>
    <w:p w14:paraId="029FD289" w14:textId="77777777" w:rsidR="00CC4B76" w:rsidRDefault="00CC4B76" w:rsidP="00CC4B76">
      <w:pPr>
        <w:ind w:left="0" w:firstLine="0"/>
        <w:rPr>
          <w:rFonts w:asciiTheme="minorHAnsi" w:eastAsia="+mj-ea" w:hAnsiTheme="minorHAnsi" w:cstheme="minorHAnsi"/>
          <w:bCs/>
          <w:iCs/>
          <w:color w:val="auto"/>
          <w:sz w:val="22"/>
        </w:rPr>
      </w:pPr>
      <w:r>
        <w:rPr>
          <w:rFonts w:asciiTheme="minorHAnsi" w:eastAsia="+mj-ea" w:hAnsiTheme="minorHAnsi" w:cstheme="minorHAnsi"/>
          <w:bCs/>
          <w:iCs/>
          <w:color w:val="auto"/>
          <w:sz w:val="22"/>
        </w:rPr>
        <w:t>Ponadto przyjęto 12 osób, które doświadczyły przemocy w rodzinie (w tym 10 kobiet (1 dziecko) i 2 mężczyzn (1 dziecko)) oraz 7 osób doświadczyło przemocy ze strony osób obcych.</w:t>
      </w:r>
    </w:p>
    <w:p w14:paraId="485C7B81" w14:textId="77777777" w:rsidR="00CC4B76" w:rsidRPr="00AC6FE0" w:rsidRDefault="00CC4B76" w:rsidP="00CC4B76">
      <w:pPr>
        <w:ind w:left="0" w:firstLine="0"/>
        <w:rPr>
          <w:color w:val="auto"/>
        </w:rPr>
      </w:pPr>
      <w:r w:rsidRPr="00AC6FE0">
        <w:rPr>
          <w:rFonts w:asciiTheme="minorHAnsi" w:eastAsia="+mj-ea" w:hAnsiTheme="minorHAnsi" w:cstheme="minorHAnsi"/>
          <w:bCs/>
          <w:iCs/>
          <w:color w:val="auto"/>
          <w:sz w:val="22"/>
        </w:rPr>
        <w:t>W 2022r. Skierowano 40 osób do prawnika w SOW, 2 osoby do prawnika z PCPR oraz 2 osoby do Punktu Nieodpłatnej Pomocy Prawnej w PCPR.</w:t>
      </w:r>
    </w:p>
    <w:p w14:paraId="03EDE707" w14:textId="28375A3E" w:rsidR="00FE59CD" w:rsidRPr="00590AD0" w:rsidRDefault="00CC4B76" w:rsidP="00590AD0">
      <w:pPr>
        <w:spacing w:line="240" w:lineRule="auto"/>
        <w:ind w:left="0" w:firstLine="0"/>
        <w:rPr>
          <w:rFonts w:asciiTheme="minorHAnsi" w:eastAsia="+mj-ea" w:hAnsiTheme="minorHAnsi" w:cstheme="minorHAnsi"/>
          <w:iCs/>
          <w:color w:val="auto"/>
          <w:sz w:val="22"/>
          <w:u w:val="single"/>
        </w:rPr>
      </w:pPr>
      <w:r>
        <w:rPr>
          <w:rFonts w:asciiTheme="minorHAnsi" w:eastAsia="+mj-ea" w:hAnsiTheme="minorHAnsi" w:cstheme="minorHAnsi"/>
          <w:iCs/>
          <w:color w:val="auto"/>
          <w:sz w:val="22"/>
        </w:rPr>
        <w:t>Zespół Interwencji Kryzysowej i Poradnictwa Specjalistycznego stale współpracuje z innymi Instytucjami, m. in. ze Szkołami z terenu Gminy i Powiatu Kędzierzyn-Koźle, Sądem Rejonowym, Poradnią Zdrowia Psychicznego, Ośrodkami Pomocy Społecznej i Policją, Ośrodkiem Środowiskowej Opieki Psychologicznej i Psychoterapeutycznej dla dzieci i młodzieży, Szpitalem.</w:t>
      </w:r>
    </w:p>
    <w:p w14:paraId="45B68517" w14:textId="77777777" w:rsidR="00AD55C0" w:rsidRPr="00AC6FE0" w:rsidRDefault="00AD55C0">
      <w:pPr>
        <w:spacing w:line="240" w:lineRule="auto"/>
        <w:rPr>
          <w:rFonts w:asciiTheme="minorHAnsi" w:hAnsiTheme="minorHAnsi" w:cstheme="minorHAnsi"/>
          <w:color w:val="auto"/>
          <w:sz w:val="22"/>
        </w:rPr>
      </w:pPr>
    </w:p>
    <w:p w14:paraId="2950A585" w14:textId="12A65DEF" w:rsidR="00FE59CD" w:rsidRPr="00AC6FE0" w:rsidRDefault="00AD55C0">
      <w:pPr>
        <w:spacing w:line="240" w:lineRule="auto"/>
        <w:rPr>
          <w:rFonts w:asciiTheme="minorHAnsi" w:hAnsiTheme="minorHAnsi" w:cstheme="minorHAnsi"/>
          <w:color w:val="auto"/>
          <w:sz w:val="22"/>
        </w:rPr>
      </w:pPr>
      <w:r w:rsidRPr="00AC6FE0">
        <w:rPr>
          <w:rFonts w:asciiTheme="minorHAnsi" w:hAnsiTheme="minorHAnsi" w:cstheme="minorHAnsi"/>
          <w:color w:val="auto"/>
          <w:sz w:val="22"/>
        </w:rPr>
        <w:tab/>
      </w:r>
      <w:r w:rsidRPr="00AC6FE0">
        <w:rPr>
          <w:rFonts w:asciiTheme="minorHAnsi" w:hAnsiTheme="minorHAnsi" w:cstheme="minorHAnsi"/>
          <w:color w:val="auto"/>
          <w:sz w:val="22"/>
        </w:rPr>
        <w:tab/>
      </w:r>
      <w:r w:rsidR="007C0B44" w:rsidRPr="00AC6FE0">
        <w:rPr>
          <w:rFonts w:asciiTheme="minorHAnsi" w:hAnsiTheme="minorHAnsi" w:cstheme="minorHAnsi"/>
          <w:color w:val="auto"/>
          <w:sz w:val="22"/>
        </w:rPr>
        <w:t xml:space="preserve">Sprawozdanie opracował Zespół Pracowników Powiatowego Centrum Pomocy Rodzinie </w:t>
      </w:r>
      <w:r w:rsidRPr="00AC6FE0">
        <w:rPr>
          <w:rFonts w:asciiTheme="minorHAnsi" w:hAnsiTheme="minorHAnsi" w:cstheme="minorHAnsi"/>
          <w:color w:val="auto"/>
          <w:sz w:val="22"/>
        </w:rPr>
        <w:br/>
      </w:r>
      <w:r w:rsidR="007C0B44" w:rsidRPr="00AC6FE0">
        <w:rPr>
          <w:rFonts w:asciiTheme="minorHAnsi" w:hAnsiTheme="minorHAnsi" w:cstheme="minorHAnsi"/>
          <w:color w:val="auto"/>
          <w:sz w:val="22"/>
        </w:rPr>
        <w:t xml:space="preserve">w  Kędzierzynie-Koźlu na podstawie materiałów własnych oraz danych otrzymanych z Urzędów Gmin </w:t>
      </w:r>
      <w:r w:rsidRPr="00AC6FE0">
        <w:rPr>
          <w:rFonts w:asciiTheme="minorHAnsi" w:hAnsiTheme="minorHAnsi" w:cstheme="minorHAnsi"/>
          <w:color w:val="auto"/>
          <w:sz w:val="22"/>
        </w:rPr>
        <w:br/>
      </w:r>
      <w:r w:rsidR="007C0B44" w:rsidRPr="00AC6FE0">
        <w:rPr>
          <w:rFonts w:asciiTheme="minorHAnsi" w:hAnsiTheme="minorHAnsi" w:cstheme="minorHAnsi"/>
          <w:color w:val="auto"/>
          <w:sz w:val="22"/>
        </w:rPr>
        <w:t xml:space="preserve">i Ośrodków Pomocy Społecznej w powiecie kędzierzyńsko-kozielskim, Powiatowego Urzędu Pracy </w:t>
      </w:r>
      <w:r w:rsidRPr="00AC6FE0">
        <w:rPr>
          <w:rFonts w:asciiTheme="minorHAnsi" w:hAnsiTheme="minorHAnsi" w:cstheme="minorHAnsi"/>
          <w:color w:val="auto"/>
          <w:sz w:val="22"/>
        </w:rPr>
        <w:br/>
      </w:r>
      <w:r w:rsidR="007C0B44" w:rsidRPr="00AC6FE0">
        <w:rPr>
          <w:rFonts w:asciiTheme="minorHAnsi" w:hAnsiTheme="minorHAnsi" w:cstheme="minorHAnsi"/>
          <w:color w:val="auto"/>
          <w:sz w:val="22"/>
        </w:rPr>
        <w:t>w Kędzierzynie – Koźlu, Wydziału Promocji Starostwa Powiatowego</w:t>
      </w:r>
      <w:r w:rsidR="002D62FD">
        <w:rPr>
          <w:rFonts w:asciiTheme="minorHAnsi" w:hAnsiTheme="minorHAnsi" w:cstheme="minorHAnsi"/>
          <w:color w:val="auto"/>
          <w:sz w:val="22"/>
        </w:rPr>
        <w:t xml:space="preserve"> w Kędzierzynie-Koźlu</w:t>
      </w:r>
      <w:r w:rsidR="007C0B44" w:rsidRPr="00AC6FE0">
        <w:rPr>
          <w:rFonts w:asciiTheme="minorHAnsi" w:eastAsia="Times New Roman" w:hAnsiTheme="minorHAnsi" w:cstheme="minorHAnsi"/>
          <w:color w:val="auto"/>
          <w:sz w:val="22"/>
        </w:rPr>
        <w:t xml:space="preserve">, </w:t>
      </w:r>
      <w:r w:rsidR="002D62FD">
        <w:rPr>
          <w:rFonts w:asciiTheme="minorHAnsi" w:hAnsiTheme="minorHAnsi" w:cstheme="minorHAnsi"/>
          <w:color w:val="auto"/>
          <w:sz w:val="22"/>
        </w:rPr>
        <w:t>Wydziału</w:t>
      </w:r>
      <w:r w:rsidR="007C0B44" w:rsidRPr="00AC6FE0">
        <w:rPr>
          <w:rFonts w:asciiTheme="minorHAnsi" w:hAnsiTheme="minorHAnsi" w:cstheme="minorHAnsi"/>
          <w:color w:val="auto"/>
          <w:sz w:val="22"/>
        </w:rPr>
        <w:t xml:space="preserve"> Oświaty</w:t>
      </w:r>
      <w:r w:rsidR="002D62FD">
        <w:rPr>
          <w:rFonts w:asciiTheme="minorHAnsi" w:hAnsiTheme="minorHAnsi" w:cstheme="minorHAnsi"/>
          <w:color w:val="auto"/>
          <w:sz w:val="22"/>
        </w:rPr>
        <w:t xml:space="preserve"> Starostwa Powiatowego w Kędzierzynie-Koźlu</w:t>
      </w:r>
      <w:r w:rsidR="007C0B44" w:rsidRPr="00AC6FE0">
        <w:rPr>
          <w:rFonts w:asciiTheme="minorHAnsi" w:hAnsiTheme="minorHAnsi" w:cstheme="minorHAnsi"/>
          <w:color w:val="auto"/>
          <w:sz w:val="22"/>
        </w:rPr>
        <w:t>, Wydziału Zarządzania Kryzysowego i Zdrowia Starostwa Powiatowego w Kędzierzynie</w:t>
      </w:r>
      <w:r w:rsidR="002D62FD">
        <w:rPr>
          <w:rFonts w:asciiTheme="minorHAnsi" w:hAnsiTheme="minorHAnsi" w:cstheme="minorHAnsi"/>
          <w:color w:val="auto"/>
          <w:sz w:val="22"/>
        </w:rPr>
        <w:t>-Koźlu</w:t>
      </w:r>
      <w:r w:rsidR="007C0B44" w:rsidRPr="00AC6FE0">
        <w:rPr>
          <w:rFonts w:asciiTheme="minorHAnsi" w:hAnsiTheme="minorHAnsi" w:cstheme="minorHAnsi"/>
          <w:color w:val="auto"/>
          <w:sz w:val="22"/>
        </w:rPr>
        <w:t>, Komendy</w:t>
      </w:r>
      <w:r w:rsidR="002D62FD">
        <w:rPr>
          <w:rFonts w:asciiTheme="minorHAnsi" w:hAnsiTheme="minorHAnsi" w:cstheme="minorHAnsi"/>
          <w:color w:val="auto"/>
          <w:sz w:val="22"/>
        </w:rPr>
        <w:t xml:space="preserve"> </w:t>
      </w:r>
      <w:r w:rsidR="007C0B44" w:rsidRPr="00AC6FE0">
        <w:rPr>
          <w:rFonts w:asciiTheme="minorHAnsi" w:hAnsiTheme="minorHAnsi" w:cstheme="minorHAnsi"/>
          <w:color w:val="auto"/>
          <w:sz w:val="22"/>
        </w:rPr>
        <w:t>Powiatowej</w:t>
      </w:r>
      <w:r w:rsidR="002D62FD">
        <w:rPr>
          <w:rFonts w:asciiTheme="minorHAnsi" w:hAnsiTheme="minorHAnsi" w:cstheme="minorHAnsi"/>
          <w:color w:val="auto"/>
          <w:sz w:val="22"/>
        </w:rPr>
        <w:t xml:space="preserve"> </w:t>
      </w:r>
      <w:r w:rsidR="007C0B44" w:rsidRPr="00AC6FE0">
        <w:rPr>
          <w:rFonts w:asciiTheme="minorHAnsi" w:hAnsiTheme="minorHAnsi" w:cstheme="minorHAnsi"/>
          <w:color w:val="auto"/>
          <w:sz w:val="22"/>
        </w:rPr>
        <w:t>Policji w Kędzierzynie-Koźlu, Straży Miejskiej w Kędzierzynie-Koźlu, Warsztatu Terapii Zajęciowej,</w:t>
      </w:r>
      <w:r w:rsidR="002D62FD">
        <w:rPr>
          <w:rFonts w:asciiTheme="minorHAnsi" w:hAnsiTheme="minorHAnsi" w:cstheme="minorHAnsi"/>
          <w:color w:val="auto"/>
          <w:sz w:val="22"/>
        </w:rPr>
        <w:t xml:space="preserve"> </w:t>
      </w:r>
      <w:r w:rsidR="007C0B44" w:rsidRPr="00AC6FE0">
        <w:rPr>
          <w:rFonts w:asciiTheme="minorHAnsi" w:hAnsiTheme="minorHAnsi" w:cstheme="minorHAnsi"/>
          <w:color w:val="auto"/>
          <w:sz w:val="22"/>
        </w:rPr>
        <w:t>Domu</w:t>
      </w:r>
      <w:r w:rsidR="002D62FD">
        <w:rPr>
          <w:rFonts w:asciiTheme="minorHAnsi" w:hAnsiTheme="minorHAnsi" w:cstheme="minorHAnsi"/>
          <w:color w:val="auto"/>
          <w:sz w:val="22"/>
        </w:rPr>
        <w:t xml:space="preserve"> </w:t>
      </w:r>
      <w:r w:rsidR="007C0B44" w:rsidRPr="00AC6FE0">
        <w:rPr>
          <w:rFonts w:asciiTheme="minorHAnsi" w:hAnsiTheme="minorHAnsi" w:cstheme="minorHAnsi"/>
          <w:color w:val="auto"/>
          <w:sz w:val="22"/>
        </w:rPr>
        <w:t>Dziecka i Domów Pomocy Społecznej.</w:t>
      </w:r>
    </w:p>
    <w:p w14:paraId="15EAA321" w14:textId="77777777" w:rsidR="00FE59CD" w:rsidRPr="00AC6FE0" w:rsidRDefault="00FE59CD">
      <w:pPr>
        <w:spacing w:after="0" w:line="240" w:lineRule="auto"/>
        <w:ind w:left="0" w:right="0" w:firstLine="0"/>
        <w:rPr>
          <w:rFonts w:asciiTheme="minorHAnsi" w:hAnsiTheme="minorHAnsi" w:cstheme="minorHAnsi"/>
          <w:color w:val="auto"/>
          <w:sz w:val="22"/>
        </w:rPr>
      </w:pPr>
    </w:p>
    <w:p w14:paraId="6580EB39" w14:textId="77777777" w:rsidR="00FE59CD" w:rsidRPr="00AC6FE0" w:rsidRDefault="007C0B44">
      <w:pPr>
        <w:spacing w:after="0" w:line="240" w:lineRule="auto"/>
        <w:ind w:right="0"/>
        <w:rPr>
          <w:rFonts w:asciiTheme="minorHAnsi" w:hAnsiTheme="minorHAnsi" w:cstheme="minorHAnsi"/>
          <w:color w:val="auto"/>
          <w:sz w:val="22"/>
        </w:rPr>
      </w:pPr>
      <w:r w:rsidRPr="00AC6FE0">
        <w:rPr>
          <w:rFonts w:asciiTheme="minorHAnsi" w:hAnsiTheme="minorHAnsi" w:cstheme="minorHAnsi"/>
          <w:color w:val="auto"/>
          <w:sz w:val="22"/>
        </w:rPr>
        <w:t xml:space="preserve">Składamy serdeczne podziękowania wszystkim, którzy przyczynili się do opracowania niniejszego sprawozdania. </w:t>
      </w:r>
    </w:p>
    <w:p w14:paraId="1DCCD96D" w14:textId="77777777" w:rsidR="00FE59CD" w:rsidRPr="00BF204C" w:rsidRDefault="00FE59CD">
      <w:pPr>
        <w:spacing w:after="0" w:line="240" w:lineRule="auto"/>
        <w:ind w:left="421" w:right="0" w:firstLine="0"/>
        <w:rPr>
          <w:rFonts w:asciiTheme="minorHAnsi" w:hAnsiTheme="minorHAnsi" w:cstheme="minorHAnsi"/>
          <w:color w:val="FF0000"/>
          <w:sz w:val="22"/>
        </w:rPr>
      </w:pPr>
    </w:p>
    <w:p w14:paraId="51BD39DE" w14:textId="77777777" w:rsidR="00FE59CD" w:rsidRPr="00A94232" w:rsidRDefault="007C0B44">
      <w:pPr>
        <w:spacing w:after="0" w:line="240" w:lineRule="auto"/>
        <w:ind w:left="4258" w:right="0" w:firstLine="698"/>
        <w:rPr>
          <w:rFonts w:asciiTheme="minorHAnsi" w:hAnsiTheme="minorHAnsi" w:cstheme="minorHAnsi"/>
          <w:b/>
          <w:bCs/>
          <w:color w:val="auto"/>
          <w:sz w:val="22"/>
        </w:rPr>
      </w:pPr>
      <w:r w:rsidRPr="00A94232">
        <w:rPr>
          <w:rFonts w:asciiTheme="minorHAnsi" w:hAnsiTheme="minorHAnsi" w:cstheme="minorHAnsi"/>
          <w:b/>
          <w:bCs/>
          <w:color w:val="auto"/>
          <w:sz w:val="22"/>
        </w:rPr>
        <w:t xml:space="preserve">Zespół Pracowników PCPR w Kędzierzynie – Koźlu  </w:t>
      </w:r>
    </w:p>
    <w:p w14:paraId="6361E88A" w14:textId="77777777" w:rsidR="00FE59CD" w:rsidRPr="00A94232" w:rsidRDefault="00FE59CD">
      <w:pPr>
        <w:spacing w:after="0" w:line="240" w:lineRule="auto"/>
        <w:ind w:left="421" w:right="0" w:firstLine="0"/>
        <w:rPr>
          <w:rFonts w:asciiTheme="minorHAnsi" w:hAnsiTheme="minorHAnsi" w:cstheme="minorHAnsi"/>
          <w:b/>
          <w:bCs/>
          <w:color w:val="auto"/>
          <w:sz w:val="22"/>
        </w:rPr>
      </w:pPr>
    </w:p>
    <w:p w14:paraId="5D541E4B" w14:textId="14668C98" w:rsidR="00FE59CD" w:rsidRPr="00A94232" w:rsidRDefault="007C0B44" w:rsidP="007A4AED">
      <w:pPr>
        <w:spacing w:after="0" w:line="240" w:lineRule="auto"/>
        <w:ind w:left="0" w:right="0" w:firstLine="0"/>
        <w:rPr>
          <w:rFonts w:asciiTheme="minorHAnsi" w:hAnsiTheme="minorHAnsi" w:cstheme="minorHAnsi"/>
          <w:b/>
          <w:bCs/>
          <w:color w:val="auto"/>
          <w:sz w:val="22"/>
        </w:rPr>
      </w:pPr>
      <w:r w:rsidRPr="00A94232">
        <w:rPr>
          <w:rFonts w:asciiTheme="minorHAnsi" w:hAnsiTheme="minorHAnsi" w:cstheme="minorHAnsi"/>
          <w:b/>
          <w:bCs/>
          <w:color w:val="auto"/>
          <w:sz w:val="22"/>
        </w:rPr>
        <w:t xml:space="preserve">Kędzierzyn – Koźle, </w:t>
      </w:r>
      <w:r w:rsidR="009636A4" w:rsidRPr="00A94232">
        <w:rPr>
          <w:rFonts w:asciiTheme="minorHAnsi" w:hAnsiTheme="minorHAnsi" w:cstheme="minorHAnsi"/>
          <w:b/>
          <w:bCs/>
          <w:color w:val="auto"/>
          <w:sz w:val="22"/>
        </w:rPr>
        <w:t>kwiecień</w:t>
      </w:r>
      <w:r w:rsidRPr="00A94232">
        <w:rPr>
          <w:rFonts w:asciiTheme="minorHAnsi" w:hAnsiTheme="minorHAnsi" w:cstheme="minorHAnsi"/>
          <w:b/>
          <w:bCs/>
          <w:color w:val="auto"/>
          <w:sz w:val="22"/>
        </w:rPr>
        <w:t xml:space="preserve"> 20</w:t>
      </w:r>
      <w:r w:rsidR="0063658A" w:rsidRPr="00A94232">
        <w:rPr>
          <w:rFonts w:asciiTheme="minorHAnsi" w:hAnsiTheme="minorHAnsi" w:cstheme="minorHAnsi"/>
          <w:b/>
          <w:bCs/>
          <w:color w:val="auto"/>
          <w:sz w:val="22"/>
        </w:rPr>
        <w:t>2</w:t>
      </w:r>
      <w:r w:rsidR="00704C1B" w:rsidRPr="00A94232">
        <w:rPr>
          <w:rFonts w:asciiTheme="minorHAnsi" w:hAnsiTheme="minorHAnsi" w:cstheme="minorHAnsi"/>
          <w:b/>
          <w:bCs/>
          <w:color w:val="auto"/>
          <w:sz w:val="22"/>
        </w:rPr>
        <w:t>3</w:t>
      </w:r>
      <w:r w:rsidR="009636A4" w:rsidRPr="00A94232">
        <w:rPr>
          <w:rFonts w:asciiTheme="minorHAnsi" w:hAnsiTheme="minorHAnsi" w:cstheme="minorHAnsi"/>
          <w:b/>
          <w:bCs/>
          <w:color w:val="auto"/>
          <w:sz w:val="22"/>
        </w:rPr>
        <w:t xml:space="preserve"> </w:t>
      </w:r>
      <w:r w:rsidRPr="00A94232">
        <w:rPr>
          <w:rFonts w:asciiTheme="minorHAnsi" w:hAnsiTheme="minorHAnsi" w:cstheme="minorHAnsi"/>
          <w:b/>
          <w:bCs/>
          <w:color w:val="auto"/>
          <w:sz w:val="22"/>
        </w:rPr>
        <w:t>r.</w:t>
      </w:r>
    </w:p>
    <w:sectPr w:rsidR="00FE59CD" w:rsidRPr="00A94232" w:rsidSect="00706EB8">
      <w:footerReference w:type="default" r:id="rId9"/>
      <w:pgSz w:w="11906" w:h="16838"/>
      <w:pgMar w:top="980" w:right="821" w:bottom="849" w:left="1292" w:header="708" w:footer="708" w:gutter="0"/>
      <w:pgNumType w:start="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75F6" w14:textId="77777777" w:rsidR="007A65BC" w:rsidRDefault="007A65BC">
      <w:pPr>
        <w:spacing w:after="0" w:line="240" w:lineRule="auto"/>
      </w:pPr>
      <w:r>
        <w:separator/>
      </w:r>
    </w:p>
  </w:endnote>
  <w:endnote w:type="continuationSeparator" w:id="0">
    <w:p w14:paraId="1F75FEF0" w14:textId="77777777" w:rsidR="007A65BC" w:rsidRDefault="007A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Mang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7D28" w14:textId="200ED213" w:rsidR="001A0701" w:rsidRPr="00C73837" w:rsidRDefault="001A0701">
    <w:pPr>
      <w:tabs>
        <w:tab w:val="center" w:pos="4611"/>
      </w:tabs>
      <w:spacing w:after="0" w:line="259" w:lineRule="auto"/>
      <w:ind w:left="0" w:right="0" w:firstLine="0"/>
      <w:jc w:val="left"/>
      <w:rPr>
        <w:rFonts w:asciiTheme="minorHAnsi" w:hAnsiTheme="minorHAnsi" w:cstheme="minorHAnsi"/>
      </w:rPr>
    </w:pPr>
    <w:r>
      <w:rPr>
        <w:rFonts w:ascii="Times New Roman" w:eastAsia="Times New Roman" w:hAnsi="Times New Roman" w:cs="Times New Roman"/>
        <w:sz w:val="24"/>
      </w:rPr>
      <w:tab/>
    </w:r>
    <w:r w:rsidRPr="00C73837">
      <w:rPr>
        <w:rFonts w:asciiTheme="minorHAnsi" w:eastAsia="Times New Roman" w:hAnsiTheme="minorHAnsi" w:cstheme="minorHAnsi"/>
        <w:sz w:val="24"/>
      </w:rPr>
      <w:fldChar w:fldCharType="begin"/>
    </w:r>
    <w:r w:rsidRPr="00C73837">
      <w:rPr>
        <w:rFonts w:asciiTheme="minorHAnsi" w:eastAsia="Times New Roman" w:hAnsiTheme="minorHAnsi" w:cstheme="minorHAnsi"/>
        <w:sz w:val="24"/>
      </w:rPr>
      <w:instrText>PAGE</w:instrText>
    </w:r>
    <w:r w:rsidRPr="00C73837">
      <w:rPr>
        <w:rFonts w:asciiTheme="minorHAnsi" w:eastAsia="Times New Roman" w:hAnsiTheme="minorHAnsi" w:cstheme="minorHAnsi"/>
        <w:sz w:val="24"/>
      </w:rPr>
      <w:fldChar w:fldCharType="separate"/>
    </w:r>
    <w:r w:rsidRPr="00C73837">
      <w:rPr>
        <w:rFonts w:asciiTheme="minorHAnsi" w:eastAsia="Times New Roman" w:hAnsiTheme="minorHAnsi" w:cstheme="minorHAnsi"/>
        <w:sz w:val="24"/>
      </w:rPr>
      <w:t>230</w:t>
    </w:r>
    <w:r w:rsidRPr="00C73837">
      <w:rPr>
        <w:rFonts w:asciiTheme="minorHAnsi" w:eastAsia="Times New Roman" w:hAnsiTheme="minorHAnsi" w:cstheme="minorHAns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B63F" w14:textId="77777777" w:rsidR="007A65BC" w:rsidRDefault="007A65BC">
      <w:pPr>
        <w:spacing w:after="0" w:line="240" w:lineRule="auto"/>
      </w:pPr>
      <w:r>
        <w:separator/>
      </w:r>
    </w:p>
  </w:footnote>
  <w:footnote w:type="continuationSeparator" w:id="0">
    <w:p w14:paraId="4999F8AB" w14:textId="77777777" w:rsidR="007A65BC" w:rsidRDefault="007A6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1485" w:hanging="360"/>
      </w:pPr>
      <w:rPr>
        <w:rFonts w:ascii="Symbol" w:hAnsi="Symbol" w:cs="Symbol" w:hint="default"/>
        <w:sz w:val="22"/>
        <w:szCs w:val="22"/>
        <w:lang w:val="x-none"/>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1287" w:hanging="360"/>
      </w:pPr>
      <w:rPr>
        <w:rFonts w:ascii="Wingdings" w:hAnsi="Wingdings" w:cs="Wingdings" w:hint="default"/>
        <w:color w:val="auto"/>
        <w:sz w:val="22"/>
        <w:szCs w:val="22"/>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1484" w:hanging="360"/>
      </w:pPr>
      <w:rPr>
        <w:rFonts w:ascii="Symbol" w:hAnsi="Symbol" w:cs="Symbol" w:hint="default"/>
        <w:color w:val="000000"/>
        <w:sz w:val="22"/>
        <w:szCs w:val="22"/>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8"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9" w15:restartNumberingAfterBreak="0">
    <w:nsid w:val="0000000B"/>
    <w:multiLevelType w:val="singleLevel"/>
    <w:tmpl w:val="0000000B"/>
    <w:name w:val="WW8Num10"/>
    <w:lvl w:ilvl="0">
      <w:start w:val="1"/>
      <w:numFmt w:val="bullet"/>
      <w:lvlText w:val=""/>
      <w:lvlJc w:val="left"/>
      <w:pPr>
        <w:tabs>
          <w:tab w:val="num" w:pos="0"/>
        </w:tabs>
        <w:ind w:left="1077" w:hanging="360"/>
      </w:pPr>
      <w:rPr>
        <w:rFonts w:ascii="Symbol" w:hAnsi="Symbol" w:cs="Symbol" w:hint="default"/>
        <w:color w:val="000000"/>
        <w:sz w:val="22"/>
        <w:szCs w:val="22"/>
      </w:rPr>
    </w:lvl>
  </w:abstractNum>
  <w:abstractNum w:abstractNumId="10" w15:restartNumberingAfterBreak="0">
    <w:nsid w:val="0000000C"/>
    <w:multiLevelType w:val="singleLevel"/>
    <w:tmpl w:val="0000000C"/>
    <w:name w:val="WW8Num11"/>
    <w:lvl w:ilvl="0">
      <w:start w:val="1"/>
      <w:numFmt w:val="bullet"/>
      <w:lvlText w:val=""/>
      <w:lvlJc w:val="left"/>
      <w:pPr>
        <w:tabs>
          <w:tab w:val="num" w:pos="0"/>
        </w:tabs>
        <w:ind w:left="1428" w:hanging="360"/>
      </w:pPr>
      <w:rPr>
        <w:rFonts w:ascii="Symbol" w:hAnsi="Symbol" w:cs="Symbol" w:hint="default"/>
        <w:sz w:val="22"/>
        <w:szCs w:val="22"/>
      </w:rPr>
    </w:lvl>
  </w:abstractNum>
  <w:abstractNum w:abstractNumId="11" w15:restartNumberingAfterBreak="0">
    <w:nsid w:val="00000011"/>
    <w:multiLevelType w:val="singleLevel"/>
    <w:tmpl w:val="00000011"/>
    <w:name w:val="WW8Num25"/>
    <w:lvl w:ilvl="0">
      <w:start w:val="1"/>
      <w:numFmt w:val="decimal"/>
      <w:lvlText w:val="%1."/>
      <w:lvlJc w:val="left"/>
      <w:pPr>
        <w:tabs>
          <w:tab w:val="num" w:pos="360"/>
        </w:tabs>
        <w:ind w:left="360" w:hanging="360"/>
      </w:pPr>
    </w:lvl>
  </w:abstractNum>
  <w:abstractNum w:abstractNumId="12" w15:restartNumberingAfterBreak="0">
    <w:nsid w:val="027451A6"/>
    <w:multiLevelType w:val="multilevel"/>
    <w:tmpl w:val="1BC4B1A4"/>
    <w:styleLink w:val="WWNum1"/>
    <w:lvl w:ilvl="0">
      <w:start w:val="1"/>
      <w:numFmt w:val="upperRoman"/>
      <w:lvlText w:val="%1."/>
      <w:lvlJc w:val="left"/>
      <w:pPr>
        <w:ind w:left="1288" w:hanging="720"/>
      </w:pPr>
      <w:rPr>
        <w:b/>
        <w:sz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3" w15:restartNumberingAfterBreak="0">
    <w:nsid w:val="08E72CAF"/>
    <w:multiLevelType w:val="multilevel"/>
    <w:tmpl w:val="FF8425F2"/>
    <w:lvl w:ilvl="0">
      <w:start w:val="1"/>
      <w:numFmt w:val="bullet"/>
      <w:lvlText w:val="–"/>
      <w:lvlJc w:val="left"/>
      <w:pPr>
        <w:tabs>
          <w:tab w:val="num" w:pos="0"/>
        </w:tabs>
        <w:ind w:left="285" w:firstLine="0"/>
      </w:pPr>
      <w:rPr>
        <w:rFonts w:ascii="Arial" w:hAnsi="Arial" w:cs="Arial" w:hint="default"/>
        <w:b w:val="0"/>
        <w:i w:val="0"/>
        <w:strike w:val="0"/>
        <w:dstrike w:val="0"/>
        <w:color w:val="000000"/>
        <w:position w:val="0"/>
        <w:sz w:val="20"/>
        <w:szCs w:val="20"/>
        <w:u w:val="none"/>
        <w:vertAlign w:val="baseline"/>
      </w:rPr>
    </w:lvl>
    <w:lvl w:ilvl="1">
      <w:start w:val="1"/>
      <w:numFmt w:val="bullet"/>
      <w:lvlText w:val="o"/>
      <w:lvlJc w:val="left"/>
      <w:pPr>
        <w:tabs>
          <w:tab w:val="num" w:pos="0"/>
        </w:tabs>
        <w:ind w:left="1080"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tabs>
          <w:tab w:val="num" w:pos="0"/>
        </w:tabs>
        <w:ind w:left="1800"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tabs>
          <w:tab w:val="num" w:pos="0"/>
        </w:tabs>
        <w:ind w:left="3240"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tabs>
          <w:tab w:val="num" w:pos="0"/>
        </w:tabs>
        <w:ind w:left="3960"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tabs>
          <w:tab w:val="num" w:pos="0"/>
        </w:tabs>
        <w:ind w:left="5400"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tabs>
          <w:tab w:val="num" w:pos="0"/>
        </w:tabs>
        <w:ind w:left="6120" w:firstLine="0"/>
      </w:pPr>
      <w:rPr>
        <w:rFonts w:ascii="Arial" w:hAnsi="Arial" w:cs="Arial" w:hint="default"/>
        <w:b w:val="0"/>
        <w:i w:val="0"/>
        <w:strike w:val="0"/>
        <w:dstrike w:val="0"/>
        <w:color w:val="000000"/>
        <w:position w:val="0"/>
        <w:sz w:val="20"/>
        <w:szCs w:val="20"/>
        <w:u w:val="none"/>
        <w:vertAlign w:val="baseline"/>
      </w:rPr>
    </w:lvl>
  </w:abstractNum>
  <w:abstractNum w:abstractNumId="14" w15:restartNumberingAfterBreak="0">
    <w:nsid w:val="09164B0E"/>
    <w:multiLevelType w:val="multilevel"/>
    <w:tmpl w:val="4642D6D8"/>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09A107F1"/>
    <w:multiLevelType w:val="multilevel"/>
    <w:tmpl w:val="A2A8AEF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B0A3DBD"/>
    <w:multiLevelType w:val="multilevel"/>
    <w:tmpl w:val="986E4B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15:restartNumberingAfterBreak="0">
    <w:nsid w:val="0F474FEA"/>
    <w:multiLevelType w:val="multilevel"/>
    <w:tmpl w:val="5A2CB59C"/>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8" w15:restartNumberingAfterBreak="0">
    <w:nsid w:val="0FBA79AE"/>
    <w:multiLevelType w:val="multilevel"/>
    <w:tmpl w:val="400C9BAE"/>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4C791F"/>
    <w:multiLevelType w:val="multilevel"/>
    <w:tmpl w:val="F856AC88"/>
    <w:lvl w:ilvl="0">
      <w:start w:val="1"/>
      <w:numFmt w:val="decimal"/>
      <w:lvlText w:val="%1."/>
      <w:lvlJc w:val="left"/>
      <w:pPr>
        <w:ind w:left="720" w:hanging="360"/>
      </w:pPr>
    </w:lvl>
    <w:lvl w:ilvl="1">
      <w:start w:val="2"/>
      <w:numFmt w:val="decimal"/>
      <w:lvlText w:val="%1.%2"/>
      <w:lvlJc w:val="left"/>
      <w:pPr>
        <w:ind w:left="1066" w:hanging="360"/>
      </w:pPr>
    </w:lvl>
    <w:lvl w:ilvl="2">
      <w:start w:val="1"/>
      <w:numFmt w:val="decimal"/>
      <w:lvlText w:val="%1.%2.%3"/>
      <w:lvlJc w:val="left"/>
      <w:pPr>
        <w:ind w:left="1772" w:hanging="720"/>
      </w:pPr>
    </w:lvl>
    <w:lvl w:ilvl="3">
      <w:start w:val="1"/>
      <w:numFmt w:val="decimal"/>
      <w:lvlText w:val="%1.%2.%3.%4"/>
      <w:lvlJc w:val="left"/>
      <w:pPr>
        <w:ind w:left="2118" w:hanging="720"/>
      </w:pPr>
    </w:lvl>
    <w:lvl w:ilvl="4">
      <w:start w:val="1"/>
      <w:numFmt w:val="decimal"/>
      <w:lvlText w:val="%1.%2.%3.%4.%5"/>
      <w:lvlJc w:val="left"/>
      <w:pPr>
        <w:ind w:left="2824" w:hanging="1080"/>
      </w:pPr>
    </w:lvl>
    <w:lvl w:ilvl="5">
      <w:start w:val="1"/>
      <w:numFmt w:val="decimal"/>
      <w:lvlText w:val="%1.%2.%3.%4.%5.%6"/>
      <w:lvlJc w:val="left"/>
      <w:pPr>
        <w:ind w:left="3170" w:hanging="1080"/>
      </w:pPr>
    </w:lvl>
    <w:lvl w:ilvl="6">
      <w:start w:val="1"/>
      <w:numFmt w:val="decimal"/>
      <w:lvlText w:val="%1.%2.%3.%4.%5.%6.%7"/>
      <w:lvlJc w:val="left"/>
      <w:pPr>
        <w:ind w:left="3876" w:hanging="1440"/>
      </w:pPr>
    </w:lvl>
    <w:lvl w:ilvl="7">
      <w:start w:val="1"/>
      <w:numFmt w:val="decimal"/>
      <w:lvlText w:val="%1.%2.%3.%4.%5.%6.%7.%8"/>
      <w:lvlJc w:val="left"/>
      <w:pPr>
        <w:ind w:left="4222" w:hanging="1440"/>
      </w:pPr>
    </w:lvl>
    <w:lvl w:ilvl="8">
      <w:start w:val="1"/>
      <w:numFmt w:val="decimal"/>
      <w:lvlText w:val="%1.%2.%3.%4.%5.%6.%7.%8.%9"/>
      <w:lvlJc w:val="left"/>
      <w:pPr>
        <w:ind w:left="4928" w:hanging="1800"/>
      </w:pPr>
    </w:lvl>
  </w:abstractNum>
  <w:abstractNum w:abstractNumId="20" w15:restartNumberingAfterBreak="0">
    <w:nsid w:val="1149594D"/>
    <w:multiLevelType w:val="multilevel"/>
    <w:tmpl w:val="75FCB9F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13666730"/>
    <w:multiLevelType w:val="multilevel"/>
    <w:tmpl w:val="C840D904"/>
    <w:lvl w:ilvl="0">
      <w:numFmt w:val="bullet"/>
      <w:lvlText w:val="•"/>
      <w:lvlJc w:val="left"/>
      <w:pPr>
        <w:tabs>
          <w:tab w:val="num" w:pos="0"/>
        </w:tabs>
        <w:ind w:left="0" w:firstLine="0"/>
      </w:pPr>
      <w:rPr>
        <w:rFonts w:ascii="Arial" w:hAnsi="Arial" w:cs="Arial" w:hint="default"/>
        <w:sz w:val="5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3FF4264"/>
    <w:multiLevelType w:val="hybridMultilevel"/>
    <w:tmpl w:val="DFF6A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3D49BE"/>
    <w:multiLevelType w:val="multilevel"/>
    <w:tmpl w:val="6BC8601A"/>
    <w:lvl w:ilvl="0">
      <w:start w:val="10"/>
      <w:numFmt w:val="decimal"/>
      <w:lvlText w:val="%1)"/>
      <w:lvlJc w:val="left"/>
      <w:pPr>
        <w:ind w:left="466" w:firstLine="0"/>
      </w:pPr>
      <w:rPr>
        <w:rFonts w:eastAsia="Arial" w:cs="Arial"/>
        <w:b w:val="0"/>
        <w:i w:val="0"/>
        <w:strike w:val="0"/>
        <w:dstrike w:val="0"/>
        <w:color w:val="000000"/>
        <w:position w:val="0"/>
        <w:sz w:val="20"/>
        <w:szCs w:val="20"/>
        <w:u w:val="none"/>
        <w:vertAlign w:val="baseline"/>
      </w:rPr>
    </w:lvl>
    <w:lvl w:ilvl="1">
      <w:start w:val="1"/>
      <w:numFmt w:val="bullet"/>
      <w:lvlText w:val="–"/>
      <w:lvlJc w:val="left"/>
      <w:pPr>
        <w:ind w:left="706"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ind w:left="1365"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ind w:left="2085"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ind w:left="2805"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ind w:left="3525"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ind w:left="4245"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ind w:left="4965"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ind w:left="5685" w:firstLine="0"/>
      </w:pPr>
      <w:rPr>
        <w:rFonts w:ascii="Arial" w:hAnsi="Arial" w:cs="Arial" w:hint="default"/>
        <w:b w:val="0"/>
        <w:i w:val="0"/>
        <w:strike w:val="0"/>
        <w:dstrike w:val="0"/>
        <w:color w:val="000000"/>
        <w:position w:val="0"/>
        <w:sz w:val="20"/>
        <w:szCs w:val="20"/>
        <w:u w:val="none"/>
        <w:vertAlign w:val="baseline"/>
      </w:rPr>
    </w:lvl>
  </w:abstractNum>
  <w:abstractNum w:abstractNumId="24" w15:restartNumberingAfterBreak="0">
    <w:nsid w:val="179A3610"/>
    <w:multiLevelType w:val="multilevel"/>
    <w:tmpl w:val="823CE078"/>
    <w:lvl w:ilvl="0">
      <w:start w:val="1"/>
      <w:numFmt w:val="bullet"/>
      <w:lvlText w:val="–"/>
      <w:lvlJc w:val="left"/>
      <w:pPr>
        <w:tabs>
          <w:tab w:val="num" w:pos="0"/>
        </w:tabs>
        <w:ind w:left="285" w:firstLine="0"/>
      </w:pPr>
      <w:rPr>
        <w:rFonts w:ascii="Arial" w:hAnsi="Arial" w:cs="Arial" w:hint="default"/>
        <w:b w:val="0"/>
        <w:i w:val="0"/>
        <w:strike w:val="0"/>
        <w:dstrike w:val="0"/>
        <w:color w:val="000000"/>
        <w:position w:val="0"/>
        <w:sz w:val="20"/>
        <w:szCs w:val="20"/>
        <w:u w:val="none"/>
        <w:vertAlign w:val="baseline"/>
      </w:rPr>
    </w:lvl>
    <w:lvl w:ilvl="1">
      <w:start w:val="1"/>
      <w:numFmt w:val="bullet"/>
      <w:lvlText w:val="o"/>
      <w:lvlJc w:val="left"/>
      <w:pPr>
        <w:tabs>
          <w:tab w:val="num" w:pos="0"/>
        </w:tabs>
        <w:ind w:left="1080"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tabs>
          <w:tab w:val="num" w:pos="0"/>
        </w:tabs>
        <w:ind w:left="1800"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tabs>
          <w:tab w:val="num" w:pos="0"/>
        </w:tabs>
        <w:ind w:left="3240"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tabs>
          <w:tab w:val="num" w:pos="0"/>
        </w:tabs>
        <w:ind w:left="3960"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tabs>
          <w:tab w:val="num" w:pos="0"/>
        </w:tabs>
        <w:ind w:left="5400"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tabs>
          <w:tab w:val="num" w:pos="0"/>
        </w:tabs>
        <w:ind w:left="6120" w:firstLine="0"/>
      </w:pPr>
      <w:rPr>
        <w:rFonts w:ascii="Arial" w:hAnsi="Arial" w:cs="Arial" w:hint="default"/>
        <w:b w:val="0"/>
        <w:i w:val="0"/>
        <w:strike w:val="0"/>
        <w:dstrike w:val="0"/>
        <w:color w:val="000000"/>
        <w:position w:val="0"/>
        <w:sz w:val="20"/>
        <w:szCs w:val="20"/>
        <w:u w:val="none"/>
        <w:vertAlign w:val="baseline"/>
      </w:rPr>
    </w:lvl>
  </w:abstractNum>
  <w:abstractNum w:abstractNumId="25" w15:restartNumberingAfterBreak="0">
    <w:nsid w:val="19382366"/>
    <w:multiLevelType w:val="multilevel"/>
    <w:tmpl w:val="53D20728"/>
    <w:lvl w:ilvl="0">
      <w:start w:val="1"/>
      <w:numFmt w:val="decimal"/>
      <w:lvlText w:val="%1"/>
      <w:lvlJc w:val="left"/>
      <w:pPr>
        <w:ind w:left="360" w:firstLine="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670" w:firstLine="0"/>
      </w:pPr>
      <w:rPr>
        <w:rFonts w:eastAsia="Arial" w:cs="Arial"/>
        <w:b w:val="0"/>
        <w:i w:val="0"/>
        <w:strike w:val="0"/>
        <w:dstrike w:val="0"/>
        <w:color w:val="000000"/>
        <w:position w:val="0"/>
        <w:sz w:val="20"/>
        <w:szCs w:val="20"/>
        <w:u w:val="none"/>
        <w:vertAlign w:val="baseline"/>
      </w:rPr>
    </w:lvl>
    <w:lvl w:ilvl="2">
      <w:start w:val="1"/>
      <w:numFmt w:val="lowerRoman"/>
      <w:lvlText w:val="%3"/>
      <w:lvlJc w:val="left"/>
      <w:pPr>
        <w:ind w:left="981" w:firstLine="0"/>
      </w:pPr>
      <w:rPr>
        <w:rFonts w:eastAsia="Arial" w:cs="Arial"/>
        <w:b w:val="0"/>
        <w:i w:val="0"/>
        <w:strike w:val="0"/>
        <w:dstrike w:val="0"/>
        <w:color w:val="000000"/>
        <w:position w:val="0"/>
        <w:sz w:val="20"/>
        <w:szCs w:val="20"/>
        <w:u w:val="none"/>
        <w:vertAlign w:val="baseline"/>
      </w:rPr>
    </w:lvl>
    <w:lvl w:ilvl="3">
      <w:start w:val="1"/>
      <w:numFmt w:val="lowerLetter"/>
      <w:lvlText w:val="%4)"/>
      <w:lvlJc w:val="left"/>
      <w:pPr>
        <w:ind w:left="1292" w:firstLine="0"/>
      </w:pPr>
      <w:rPr>
        <w:rFonts w:eastAsia="Arial" w:cs="Arial"/>
        <w:b w:val="0"/>
        <w:i w:val="0"/>
        <w:strike w:val="0"/>
        <w:dstrike w:val="0"/>
        <w:color w:val="000000"/>
        <w:position w:val="0"/>
        <w:sz w:val="20"/>
        <w:szCs w:val="20"/>
        <w:u w:val="none"/>
        <w:vertAlign w:val="baseline"/>
      </w:rPr>
    </w:lvl>
    <w:lvl w:ilvl="4">
      <w:start w:val="1"/>
      <w:numFmt w:val="lowerLetter"/>
      <w:lvlText w:val="%5"/>
      <w:lvlJc w:val="left"/>
      <w:pPr>
        <w:ind w:left="2011" w:firstLine="0"/>
      </w:pPr>
      <w:rPr>
        <w:rFonts w:eastAsia="Arial" w:cs="Arial"/>
        <w:b w:val="0"/>
        <w:i w:val="0"/>
        <w:strike w:val="0"/>
        <w:dstrike w:val="0"/>
        <w:color w:val="000000"/>
        <w:position w:val="0"/>
        <w:sz w:val="20"/>
        <w:szCs w:val="20"/>
        <w:u w:val="none"/>
        <w:vertAlign w:val="baseline"/>
      </w:rPr>
    </w:lvl>
    <w:lvl w:ilvl="5">
      <w:start w:val="1"/>
      <w:numFmt w:val="lowerRoman"/>
      <w:lvlText w:val="%6"/>
      <w:lvlJc w:val="left"/>
      <w:pPr>
        <w:ind w:left="2731" w:firstLine="0"/>
      </w:pPr>
      <w:rPr>
        <w:rFonts w:eastAsia="Arial" w:cs="Arial"/>
        <w:b w:val="0"/>
        <w:i w:val="0"/>
        <w:strike w:val="0"/>
        <w:dstrike w:val="0"/>
        <w:color w:val="000000"/>
        <w:position w:val="0"/>
        <w:sz w:val="20"/>
        <w:szCs w:val="20"/>
        <w:u w:val="none"/>
        <w:vertAlign w:val="baseline"/>
      </w:rPr>
    </w:lvl>
    <w:lvl w:ilvl="6">
      <w:start w:val="1"/>
      <w:numFmt w:val="decimal"/>
      <w:lvlText w:val="%7"/>
      <w:lvlJc w:val="left"/>
      <w:pPr>
        <w:ind w:left="3451" w:firstLine="0"/>
      </w:pPr>
      <w:rPr>
        <w:rFonts w:eastAsia="Arial" w:cs="Arial"/>
        <w:b w:val="0"/>
        <w:i w:val="0"/>
        <w:strike w:val="0"/>
        <w:dstrike w:val="0"/>
        <w:color w:val="000000"/>
        <w:position w:val="0"/>
        <w:sz w:val="20"/>
        <w:szCs w:val="20"/>
        <w:u w:val="none"/>
        <w:vertAlign w:val="baseline"/>
      </w:rPr>
    </w:lvl>
    <w:lvl w:ilvl="7">
      <w:start w:val="1"/>
      <w:numFmt w:val="lowerLetter"/>
      <w:lvlText w:val="%8"/>
      <w:lvlJc w:val="left"/>
      <w:pPr>
        <w:ind w:left="4171" w:firstLine="0"/>
      </w:pPr>
      <w:rPr>
        <w:rFonts w:eastAsia="Arial" w:cs="Arial"/>
        <w:b w:val="0"/>
        <w:i w:val="0"/>
        <w:strike w:val="0"/>
        <w:dstrike w:val="0"/>
        <w:color w:val="000000"/>
        <w:position w:val="0"/>
        <w:sz w:val="20"/>
        <w:szCs w:val="20"/>
        <w:u w:val="none"/>
        <w:vertAlign w:val="baseline"/>
      </w:rPr>
    </w:lvl>
    <w:lvl w:ilvl="8">
      <w:start w:val="1"/>
      <w:numFmt w:val="lowerRoman"/>
      <w:lvlText w:val="%9"/>
      <w:lvlJc w:val="left"/>
      <w:pPr>
        <w:ind w:left="4891" w:firstLine="0"/>
      </w:pPr>
      <w:rPr>
        <w:rFonts w:eastAsia="Arial" w:cs="Arial"/>
        <w:b w:val="0"/>
        <w:i w:val="0"/>
        <w:strike w:val="0"/>
        <w:dstrike w:val="0"/>
        <w:color w:val="000000"/>
        <w:position w:val="0"/>
        <w:sz w:val="20"/>
        <w:szCs w:val="20"/>
        <w:u w:val="none"/>
        <w:vertAlign w:val="baseline"/>
      </w:rPr>
    </w:lvl>
  </w:abstractNum>
  <w:abstractNum w:abstractNumId="26" w15:restartNumberingAfterBreak="0">
    <w:nsid w:val="1C187496"/>
    <w:multiLevelType w:val="multilevel"/>
    <w:tmpl w:val="F24E313C"/>
    <w:styleLink w:val="WWNum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C48326A"/>
    <w:multiLevelType w:val="multilevel"/>
    <w:tmpl w:val="82E04F2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CD8444B"/>
    <w:multiLevelType w:val="hybridMultilevel"/>
    <w:tmpl w:val="7C40414A"/>
    <w:lvl w:ilvl="0" w:tplc="DB6ECE52">
      <w:start w:val="1"/>
      <w:numFmt w:val="bullet"/>
      <w:lvlText w:val=""/>
      <w:lvlJc w:val="left"/>
      <w:pPr>
        <w:ind w:left="3478"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29" w15:restartNumberingAfterBreak="0">
    <w:nsid w:val="1E705420"/>
    <w:multiLevelType w:val="hybridMultilevel"/>
    <w:tmpl w:val="413642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FBD40CF"/>
    <w:multiLevelType w:val="multilevel"/>
    <w:tmpl w:val="33F6C5B6"/>
    <w:styleLink w:val="WWNum4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2034303B"/>
    <w:multiLevelType w:val="multilevel"/>
    <w:tmpl w:val="F28EBB14"/>
    <w:styleLink w:val="WW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23511EE"/>
    <w:multiLevelType w:val="hybridMultilevel"/>
    <w:tmpl w:val="B4C8D7EE"/>
    <w:lvl w:ilvl="0" w:tplc="DB6ECE52">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cs="Wingdings" w:hint="default"/>
      </w:rPr>
    </w:lvl>
    <w:lvl w:ilvl="3" w:tplc="04150001" w:tentative="1">
      <w:start w:val="1"/>
      <w:numFmt w:val="bullet"/>
      <w:lvlText w:val=""/>
      <w:lvlJc w:val="left"/>
      <w:pPr>
        <w:ind w:left="2865" w:hanging="360"/>
      </w:pPr>
      <w:rPr>
        <w:rFonts w:ascii="Symbol" w:hAnsi="Symbol" w:cs="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cs="Wingdings" w:hint="default"/>
      </w:rPr>
    </w:lvl>
    <w:lvl w:ilvl="6" w:tplc="04150001" w:tentative="1">
      <w:start w:val="1"/>
      <w:numFmt w:val="bullet"/>
      <w:lvlText w:val=""/>
      <w:lvlJc w:val="left"/>
      <w:pPr>
        <w:ind w:left="5025" w:hanging="360"/>
      </w:pPr>
      <w:rPr>
        <w:rFonts w:ascii="Symbol" w:hAnsi="Symbol" w:cs="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cs="Wingdings" w:hint="default"/>
      </w:rPr>
    </w:lvl>
  </w:abstractNum>
  <w:abstractNum w:abstractNumId="33" w15:restartNumberingAfterBreak="0">
    <w:nsid w:val="243B22F1"/>
    <w:multiLevelType w:val="multilevel"/>
    <w:tmpl w:val="40709508"/>
    <w:styleLink w:val="WWNum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4" w15:restartNumberingAfterBreak="0">
    <w:nsid w:val="27ED5BA1"/>
    <w:multiLevelType w:val="multilevel"/>
    <w:tmpl w:val="E890916E"/>
    <w:styleLink w:val="WWNum111"/>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A677CA0"/>
    <w:multiLevelType w:val="multilevel"/>
    <w:tmpl w:val="A8D44EDC"/>
    <w:styleLink w:val="WWNum5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301666A2"/>
    <w:multiLevelType w:val="hybridMultilevel"/>
    <w:tmpl w:val="67A229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5445CE"/>
    <w:multiLevelType w:val="multilevel"/>
    <w:tmpl w:val="6396E54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1083AA3"/>
    <w:multiLevelType w:val="multilevel"/>
    <w:tmpl w:val="81701066"/>
    <w:styleLink w:val="WWNum66"/>
    <w:lvl w:ilvl="0">
      <w:start w:val="1"/>
      <w:numFmt w:val="lowerLetter"/>
      <w:lvlText w:val="%1."/>
      <w:lvlJc w:val="left"/>
      <w:pPr>
        <w:ind w:left="720" w:hanging="360"/>
      </w:pPr>
      <w:rPr>
        <w:rFonts w:cs="Times New Roman"/>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1CD51D9"/>
    <w:multiLevelType w:val="multilevel"/>
    <w:tmpl w:val="155CEBA2"/>
    <w:lvl w:ilvl="0">
      <w:start w:val="1"/>
      <w:numFmt w:val="decimal"/>
      <w:lvlText w:val="%1."/>
      <w:lvlJc w:val="left"/>
      <w:pPr>
        <w:ind w:left="360" w:firstLine="0"/>
      </w:pPr>
      <w:rPr>
        <w:rFonts w:eastAsia="Arial" w:cs="Arial"/>
        <w:b/>
        <w:bCs/>
        <w:i w:val="0"/>
        <w:strike w:val="0"/>
        <w:dstrike w:val="0"/>
        <w:color w:val="000000"/>
        <w:position w:val="0"/>
        <w:sz w:val="20"/>
        <w:szCs w:val="20"/>
        <w:u w:val="none"/>
        <w:vertAlign w:val="baseline"/>
      </w:rPr>
    </w:lvl>
    <w:lvl w:ilvl="1">
      <w:start w:val="1"/>
      <w:numFmt w:val="decimal"/>
      <w:lvlText w:val="%2)"/>
      <w:lvlJc w:val="left"/>
      <w:pPr>
        <w:ind w:left="780" w:firstLine="0"/>
      </w:pPr>
      <w:rPr>
        <w:rFonts w:asciiTheme="minorHAnsi" w:eastAsia="Arial" w:hAnsiTheme="minorHAnsi" w:cstheme="minorHAnsi" w:hint="default"/>
        <w:b w:val="0"/>
        <w:i w:val="0"/>
        <w:strike w:val="0"/>
        <w:dstrike w:val="0"/>
        <w:color w:val="000000"/>
        <w:position w:val="0"/>
        <w:sz w:val="22"/>
        <w:szCs w:val="22"/>
        <w:u w:val="none"/>
        <w:vertAlign w:val="baseline"/>
      </w:rPr>
    </w:lvl>
    <w:lvl w:ilvl="2">
      <w:start w:val="1"/>
      <w:numFmt w:val="lowerLetter"/>
      <w:lvlText w:val="%3)"/>
      <w:lvlJc w:val="left"/>
      <w:pPr>
        <w:ind w:left="1036"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755" w:firstLine="0"/>
      </w:pPr>
      <w:rPr>
        <w:rFonts w:eastAsia="Arial" w:cs="Arial"/>
        <w:b w:val="0"/>
        <w:i w:val="0"/>
        <w:strike w:val="0"/>
        <w:dstrike w:val="0"/>
        <w:color w:val="000000"/>
        <w:position w:val="0"/>
        <w:sz w:val="20"/>
        <w:szCs w:val="20"/>
        <w:u w:val="none"/>
        <w:vertAlign w:val="baseline"/>
      </w:rPr>
    </w:lvl>
    <w:lvl w:ilvl="4">
      <w:start w:val="1"/>
      <w:numFmt w:val="lowerLetter"/>
      <w:lvlText w:val="%5"/>
      <w:lvlJc w:val="left"/>
      <w:pPr>
        <w:ind w:left="2475" w:firstLine="0"/>
      </w:pPr>
      <w:rPr>
        <w:rFonts w:eastAsia="Arial" w:cs="Arial"/>
        <w:b w:val="0"/>
        <w:i w:val="0"/>
        <w:strike w:val="0"/>
        <w:dstrike w:val="0"/>
        <w:color w:val="000000"/>
        <w:position w:val="0"/>
        <w:sz w:val="20"/>
        <w:szCs w:val="20"/>
        <w:u w:val="none"/>
        <w:vertAlign w:val="baseline"/>
      </w:rPr>
    </w:lvl>
    <w:lvl w:ilvl="5">
      <w:start w:val="1"/>
      <w:numFmt w:val="lowerRoman"/>
      <w:lvlText w:val="%6"/>
      <w:lvlJc w:val="left"/>
      <w:pPr>
        <w:ind w:left="3195" w:firstLine="0"/>
      </w:pPr>
      <w:rPr>
        <w:rFonts w:eastAsia="Arial" w:cs="Arial"/>
        <w:b w:val="0"/>
        <w:i w:val="0"/>
        <w:strike w:val="0"/>
        <w:dstrike w:val="0"/>
        <w:color w:val="000000"/>
        <w:position w:val="0"/>
        <w:sz w:val="20"/>
        <w:szCs w:val="20"/>
        <w:u w:val="none"/>
        <w:vertAlign w:val="baseline"/>
      </w:rPr>
    </w:lvl>
    <w:lvl w:ilvl="6">
      <w:start w:val="1"/>
      <w:numFmt w:val="decimal"/>
      <w:lvlText w:val="%7"/>
      <w:lvlJc w:val="left"/>
      <w:pPr>
        <w:ind w:left="3915" w:firstLine="0"/>
      </w:pPr>
      <w:rPr>
        <w:rFonts w:eastAsia="Arial" w:cs="Arial"/>
        <w:b w:val="0"/>
        <w:i w:val="0"/>
        <w:strike w:val="0"/>
        <w:dstrike w:val="0"/>
        <w:color w:val="000000"/>
        <w:position w:val="0"/>
        <w:sz w:val="20"/>
        <w:szCs w:val="20"/>
        <w:u w:val="none"/>
        <w:vertAlign w:val="baseline"/>
      </w:rPr>
    </w:lvl>
    <w:lvl w:ilvl="7">
      <w:start w:val="1"/>
      <w:numFmt w:val="lowerLetter"/>
      <w:lvlText w:val="%8"/>
      <w:lvlJc w:val="left"/>
      <w:pPr>
        <w:ind w:left="4635" w:firstLine="0"/>
      </w:pPr>
      <w:rPr>
        <w:rFonts w:eastAsia="Arial" w:cs="Arial"/>
        <w:b w:val="0"/>
        <w:i w:val="0"/>
        <w:strike w:val="0"/>
        <w:dstrike w:val="0"/>
        <w:color w:val="000000"/>
        <w:position w:val="0"/>
        <w:sz w:val="20"/>
        <w:szCs w:val="20"/>
        <w:u w:val="none"/>
        <w:vertAlign w:val="baseline"/>
      </w:rPr>
    </w:lvl>
    <w:lvl w:ilvl="8">
      <w:start w:val="1"/>
      <w:numFmt w:val="lowerRoman"/>
      <w:lvlText w:val="%9"/>
      <w:lvlJc w:val="left"/>
      <w:pPr>
        <w:ind w:left="5355" w:firstLine="0"/>
      </w:pPr>
      <w:rPr>
        <w:rFonts w:eastAsia="Arial" w:cs="Arial"/>
        <w:b w:val="0"/>
        <w:i w:val="0"/>
        <w:strike w:val="0"/>
        <w:dstrike w:val="0"/>
        <w:color w:val="000000"/>
        <w:position w:val="0"/>
        <w:sz w:val="20"/>
        <w:szCs w:val="20"/>
        <w:u w:val="none"/>
        <w:vertAlign w:val="baseline"/>
      </w:rPr>
    </w:lvl>
  </w:abstractNum>
  <w:abstractNum w:abstractNumId="40" w15:restartNumberingAfterBreak="0">
    <w:nsid w:val="31ED1AEC"/>
    <w:multiLevelType w:val="multilevel"/>
    <w:tmpl w:val="2F2C09B0"/>
    <w:styleLink w:val="WWNum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15:restartNumberingAfterBreak="0">
    <w:nsid w:val="32A054B1"/>
    <w:multiLevelType w:val="multilevel"/>
    <w:tmpl w:val="2B360B3C"/>
    <w:lvl w:ilvl="0">
      <w:start w:val="1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2" w15:restartNumberingAfterBreak="0">
    <w:nsid w:val="32EF36F0"/>
    <w:multiLevelType w:val="hybridMultilevel"/>
    <w:tmpl w:val="A2901B76"/>
    <w:lvl w:ilvl="0" w:tplc="DB6ECE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43" w15:restartNumberingAfterBreak="0">
    <w:nsid w:val="36290F69"/>
    <w:multiLevelType w:val="multilevel"/>
    <w:tmpl w:val="B5BEB9AE"/>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367320A5"/>
    <w:multiLevelType w:val="multilevel"/>
    <w:tmpl w:val="1F9E6CD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8D86AE5"/>
    <w:multiLevelType w:val="hybridMultilevel"/>
    <w:tmpl w:val="9FD06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2A16A4"/>
    <w:multiLevelType w:val="hybridMultilevel"/>
    <w:tmpl w:val="93E8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58031E"/>
    <w:multiLevelType w:val="hybridMultilevel"/>
    <w:tmpl w:val="67D02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603C1C"/>
    <w:multiLevelType w:val="multilevel"/>
    <w:tmpl w:val="85A2270A"/>
    <w:styleLink w:val="WW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42962D41"/>
    <w:multiLevelType w:val="multilevel"/>
    <w:tmpl w:val="870ECE4E"/>
    <w:lvl w:ilvl="0">
      <w:start w:val="1"/>
      <w:numFmt w:val="lowerLetter"/>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50" w15:restartNumberingAfterBreak="0">
    <w:nsid w:val="45FC0BE3"/>
    <w:multiLevelType w:val="multilevel"/>
    <w:tmpl w:val="84702A4A"/>
    <w:lvl w:ilvl="0">
      <w:start w:val="1"/>
      <w:numFmt w:val="bullet"/>
      <w:lvlText w:val="–"/>
      <w:lvlJc w:val="left"/>
      <w:pPr>
        <w:tabs>
          <w:tab w:val="num" w:pos="0"/>
        </w:tabs>
        <w:ind w:left="285" w:firstLine="0"/>
      </w:pPr>
      <w:rPr>
        <w:rFonts w:ascii="Arial" w:hAnsi="Arial" w:cs="Arial" w:hint="default"/>
        <w:b w:val="0"/>
        <w:i w:val="0"/>
        <w:strike w:val="0"/>
        <w:dstrike w:val="0"/>
        <w:color w:val="000000"/>
        <w:position w:val="0"/>
        <w:sz w:val="20"/>
        <w:szCs w:val="20"/>
        <w:u w:val="none"/>
        <w:vertAlign w:val="baseline"/>
      </w:rPr>
    </w:lvl>
    <w:lvl w:ilvl="1">
      <w:start w:val="1"/>
      <w:numFmt w:val="bullet"/>
      <w:lvlText w:val="o"/>
      <w:lvlJc w:val="left"/>
      <w:pPr>
        <w:tabs>
          <w:tab w:val="num" w:pos="0"/>
        </w:tabs>
        <w:ind w:left="1080"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tabs>
          <w:tab w:val="num" w:pos="0"/>
        </w:tabs>
        <w:ind w:left="1800"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tabs>
          <w:tab w:val="num" w:pos="0"/>
        </w:tabs>
        <w:ind w:left="3240"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tabs>
          <w:tab w:val="num" w:pos="0"/>
        </w:tabs>
        <w:ind w:left="3960"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tabs>
          <w:tab w:val="num" w:pos="0"/>
        </w:tabs>
        <w:ind w:left="5400"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tabs>
          <w:tab w:val="num" w:pos="0"/>
        </w:tabs>
        <w:ind w:left="6120" w:firstLine="0"/>
      </w:pPr>
      <w:rPr>
        <w:rFonts w:ascii="Arial" w:hAnsi="Arial" w:cs="Arial" w:hint="default"/>
        <w:b w:val="0"/>
        <w:i w:val="0"/>
        <w:strike w:val="0"/>
        <w:dstrike w:val="0"/>
        <w:color w:val="000000"/>
        <w:position w:val="0"/>
        <w:sz w:val="20"/>
        <w:szCs w:val="20"/>
        <w:u w:val="none"/>
        <w:vertAlign w:val="baseline"/>
      </w:rPr>
    </w:lvl>
  </w:abstractNum>
  <w:abstractNum w:abstractNumId="51" w15:restartNumberingAfterBreak="0">
    <w:nsid w:val="497D13A1"/>
    <w:multiLevelType w:val="multilevel"/>
    <w:tmpl w:val="9B72ED9E"/>
    <w:styleLink w:val="WWNum5"/>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2" w15:restartNumberingAfterBreak="0">
    <w:nsid w:val="4AF26614"/>
    <w:multiLevelType w:val="multilevel"/>
    <w:tmpl w:val="C1F6742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E5B49B4"/>
    <w:multiLevelType w:val="multilevel"/>
    <w:tmpl w:val="64D22684"/>
    <w:lvl w:ilvl="0">
      <w:start w:val="1"/>
      <w:numFmt w:val="decimal"/>
      <w:lvlText w:val="%1"/>
      <w:lvlJc w:val="left"/>
      <w:pPr>
        <w:ind w:left="360" w:firstLine="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292"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631" w:firstLine="0"/>
      </w:pPr>
      <w:rPr>
        <w:rFonts w:eastAsia="Arial" w:cs="Arial"/>
        <w:b w:val="0"/>
        <w:i w:val="0"/>
        <w:strike w:val="0"/>
        <w:dstrike w:val="0"/>
        <w:color w:val="000000"/>
        <w:position w:val="0"/>
        <w:sz w:val="20"/>
        <w:szCs w:val="20"/>
        <w:u w:val="none"/>
        <w:vertAlign w:val="baseline"/>
      </w:rPr>
    </w:lvl>
    <w:lvl w:ilvl="3">
      <w:start w:val="1"/>
      <w:numFmt w:val="decimal"/>
      <w:lvlText w:val="%4"/>
      <w:lvlJc w:val="left"/>
      <w:pPr>
        <w:ind w:left="2351" w:firstLine="0"/>
      </w:pPr>
      <w:rPr>
        <w:rFonts w:eastAsia="Arial" w:cs="Arial"/>
        <w:b w:val="0"/>
        <w:i w:val="0"/>
        <w:strike w:val="0"/>
        <w:dstrike w:val="0"/>
        <w:color w:val="000000"/>
        <w:position w:val="0"/>
        <w:sz w:val="20"/>
        <w:szCs w:val="20"/>
        <w:u w:val="none"/>
        <w:vertAlign w:val="baseline"/>
      </w:rPr>
    </w:lvl>
    <w:lvl w:ilvl="4">
      <w:start w:val="1"/>
      <w:numFmt w:val="lowerLetter"/>
      <w:lvlText w:val="%5"/>
      <w:lvlJc w:val="left"/>
      <w:pPr>
        <w:ind w:left="3071" w:firstLine="0"/>
      </w:pPr>
      <w:rPr>
        <w:rFonts w:eastAsia="Arial" w:cs="Arial"/>
        <w:b w:val="0"/>
        <w:i w:val="0"/>
        <w:strike w:val="0"/>
        <w:dstrike w:val="0"/>
        <w:color w:val="000000"/>
        <w:position w:val="0"/>
        <w:sz w:val="20"/>
        <w:szCs w:val="20"/>
        <w:u w:val="none"/>
        <w:vertAlign w:val="baseline"/>
      </w:rPr>
    </w:lvl>
    <w:lvl w:ilvl="5">
      <w:start w:val="1"/>
      <w:numFmt w:val="lowerRoman"/>
      <w:lvlText w:val="%6"/>
      <w:lvlJc w:val="left"/>
      <w:pPr>
        <w:ind w:left="3791" w:firstLine="0"/>
      </w:pPr>
      <w:rPr>
        <w:rFonts w:eastAsia="Arial" w:cs="Arial"/>
        <w:b w:val="0"/>
        <w:i w:val="0"/>
        <w:strike w:val="0"/>
        <w:dstrike w:val="0"/>
        <w:color w:val="000000"/>
        <w:position w:val="0"/>
        <w:sz w:val="20"/>
        <w:szCs w:val="20"/>
        <w:u w:val="none"/>
        <w:vertAlign w:val="baseline"/>
      </w:rPr>
    </w:lvl>
    <w:lvl w:ilvl="6">
      <w:start w:val="1"/>
      <w:numFmt w:val="decimal"/>
      <w:lvlText w:val="%7"/>
      <w:lvlJc w:val="left"/>
      <w:pPr>
        <w:ind w:left="4511" w:firstLine="0"/>
      </w:pPr>
      <w:rPr>
        <w:rFonts w:eastAsia="Arial" w:cs="Arial"/>
        <w:b w:val="0"/>
        <w:i w:val="0"/>
        <w:strike w:val="0"/>
        <w:dstrike w:val="0"/>
        <w:color w:val="000000"/>
        <w:position w:val="0"/>
        <w:sz w:val="20"/>
        <w:szCs w:val="20"/>
        <w:u w:val="none"/>
        <w:vertAlign w:val="baseline"/>
      </w:rPr>
    </w:lvl>
    <w:lvl w:ilvl="7">
      <w:start w:val="1"/>
      <w:numFmt w:val="lowerLetter"/>
      <w:lvlText w:val="%8"/>
      <w:lvlJc w:val="left"/>
      <w:pPr>
        <w:ind w:left="5231" w:firstLine="0"/>
      </w:pPr>
      <w:rPr>
        <w:rFonts w:eastAsia="Arial" w:cs="Arial"/>
        <w:b w:val="0"/>
        <w:i w:val="0"/>
        <w:strike w:val="0"/>
        <w:dstrike w:val="0"/>
        <w:color w:val="000000"/>
        <w:position w:val="0"/>
        <w:sz w:val="20"/>
        <w:szCs w:val="20"/>
        <w:u w:val="none"/>
        <w:vertAlign w:val="baseline"/>
      </w:rPr>
    </w:lvl>
    <w:lvl w:ilvl="8">
      <w:start w:val="1"/>
      <w:numFmt w:val="lowerRoman"/>
      <w:lvlText w:val="%9"/>
      <w:lvlJc w:val="left"/>
      <w:pPr>
        <w:ind w:left="5951" w:firstLine="0"/>
      </w:pPr>
      <w:rPr>
        <w:rFonts w:eastAsia="Arial" w:cs="Arial"/>
        <w:b w:val="0"/>
        <w:i w:val="0"/>
        <w:strike w:val="0"/>
        <w:dstrike w:val="0"/>
        <w:color w:val="000000"/>
        <w:position w:val="0"/>
        <w:sz w:val="20"/>
        <w:szCs w:val="20"/>
        <w:u w:val="none"/>
        <w:vertAlign w:val="baseline"/>
      </w:rPr>
    </w:lvl>
  </w:abstractNum>
  <w:abstractNum w:abstractNumId="54" w15:restartNumberingAfterBreak="0">
    <w:nsid w:val="51BD79A1"/>
    <w:multiLevelType w:val="multilevel"/>
    <w:tmpl w:val="BC1043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557A67F3"/>
    <w:multiLevelType w:val="multilevel"/>
    <w:tmpl w:val="28E40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537C60"/>
    <w:multiLevelType w:val="multilevel"/>
    <w:tmpl w:val="64E89006"/>
    <w:lvl w:ilvl="0">
      <w:start w:val="1"/>
      <w:numFmt w:val="decimal"/>
      <w:lvlText w:val="%1"/>
      <w:lvlJc w:val="left"/>
      <w:pPr>
        <w:ind w:left="360" w:firstLine="0"/>
      </w:pPr>
      <w:rPr>
        <w:rFonts w:eastAsia="Arial" w:cs="Arial"/>
        <w:b w:val="0"/>
        <w:i w:val="0"/>
        <w:strike w:val="0"/>
        <w:dstrike w:val="0"/>
        <w:color w:val="000000"/>
        <w:position w:val="0"/>
        <w:sz w:val="20"/>
        <w:szCs w:val="20"/>
        <w:u w:val="none"/>
        <w:vertAlign w:val="baseline"/>
      </w:rPr>
    </w:lvl>
    <w:lvl w:ilvl="1">
      <w:start w:val="6"/>
      <w:numFmt w:val="decimal"/>
      <w:lvlText w:val="%2)"/>
      <w:lvlJc w:val="left"/>
      <w:pPr>
        <w:ind w:left="720"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vertAlign w:val="baseline"/>
      </w:rPr>
    </w:lvl>
  </w:abstractNum>
  <w:abstractNum w:abstractNumId="57" w15:restartNumberingAfterBreak="0">
    <w:nsid w:val="5B6F6F20"/>
    <w:multiLevelType w:val="multilevel"/>
    <w:tmpl w:val="ED2C371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CAF67DC"/>
    <w:multiLevelType w:val="multilevel"/>
    <w:tmpl w:val="698C8F8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31D289B"/>
    <w:multiLevelType w:val="hybridMultilevel"/>
    <w:tmpl w:val="E3FCC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3643732"/>
    <w:multiLevelType w:val="multilevel"/>
    <w:tmpl w:val="6F4AE0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1" w15:restartNumberingAfterBreak="0">
    <w:nsid w:val="67370019"/>
    <w:multiLevelType w:val="multilevel"/>
    <w:tmpl w:val="F92A6AD4"/>
    <w:lvl w:ilvl="0">
      <w:start w:val="1"/>
      <w:numFmt w:val="decimal"/>
      <w:lvlText w:val="%1"/>
      <w:lvlJc w:val="left"/>
      <w:pPr>
        <w:ind w:left="360" w:firstLine="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713" w:firstLine="0"/>
      </w:pPr>
      <w:rPr>
        <w:rFonts w:eastAsia="Arial" w:cs="Arial"/>
        <w:b w:val="0"/>
        <w:i w:val="0"/>
        <w:strike w:val="0"/>
        <w:dstrike w:val="0"/>
        <w:color w:val="000000"/>
        <w:position w:val="0"/>
        <w:sz w:val="20"/>
        <w:szCs w:val="20"/>
        <w:u w:val="none"/>
        <w:vertAlign w:val="baseline"/>
      </w:rPr>
    </w:lvl>
    <w:lvl w:ilvl="2">
      <w:start w:val="1"/>
      <w:numFmt w:val="lowerRoman"/>
      <w:lvlText w:val="%3"/>
      <w:lvlJc w:val="left"/>
      <w:pPr>
        <w:ind w:left="1066" w:firstLine="0"/>
      </w:pPr>
      <w:rPr>
        <w:rFonts w:eastAsia="Arial" w:cs="Arial"/>
        <w:b w:val="0"/>
        <w:i w:val="0"/>
        <w:strike w:val="0"/>
        <w:dstrike w:val="0"/>
        <w:color w:val="000000"/>
        <w:position w:val="0"/>
        <w:sz w:val="20"/>
        <w:szCs w:val="20"/>
        <w:u w:val="none"/>
        <w:vertAlign w:val="baseline"/>
      </w:rPr>
    </w:lvl>
    <w:lvl w:ilvl="3">
      <w:start w:val="1"/>
      <w:numFmt w:val="decimal"/>
      <w:lvlText w:val="%4"/>
      <w:lvlJc w:val="left"/>
      <w:pPr>
        <w:ind w:left="1419" w:firstLine="0"/>
      </w:pPr>
      <w:rPr>
        <w:rFonts w:eastAsia="Arial" w:cs="Arial"/>
        <w:b w:val="0"/>
        <w:i w:val="0"/>
        <w:strike w:val="0"/>
        <w:dstrike w:val="0"/>
        <w:color w:val="000000"/>
        <w:position w:val="0"/>
        <w:sz w:val="20"/>
        <w:szCs w:val="20"/>
        <w:u w:val="none"/>
        <w:vertAlign w:val="baseline"/>
      </w:rPr>
    </w:lvl>
    <w:lvl w:ilvl="4">
      <w:start w:val="1"/>
      <w:numFmt w:val="lowerLetter"/>
      <w:lvlText w:val="%5)"/>
      <w:lvlJc w:val="left"/>
      <w:pPr>
        <w:ind w:left="2004"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2492" w:firstLine="0"/>
      </w:pPr>
      <w:rPr>
        <w:rFonts w:eastAsia="Arial" w:cs="Arial"/>
        <w:b w:val="0"/>
        <w:i w:val="0"/>
        <w:strike w:val="0"/>
        <w:dstrike w:val="0"/>
        <w:color w:val="000000"/>
        <w:position w:val="0"/>
        <w:sz w:val="20"/>
        <w:szCs w:val="20"/>
        <w:u w:val="none"/>
        <w:vertAlign w:val="baseline"/>
      </w:rPr>
    </w:lvl>
    <w:lvl w:ilvl="6">
      <w:start w:val="1"/>
      <w:numFmt w:val="decimal"/>
      <w:lvlText w:val="%7"/>
      <w:lvlJc w:val="left"/>
      <w:pPr>
        <w:ind w:left="3212" w:firstLine="0"/>
      </w:pPr>
      <w:rPr>
        <w:rFonts w:eastAsia="Arial" w:cs="Arial"/>
        <w:b w:val="0"/>
        <w:i w:val="0"/>
        <w:strike w:val="0"/>
        <w:dstrike w:val="0"/>
        <w:color w:val="000000"/>
        <w:position w:val="0"/>
        <w:sz w:val="20"/>
        <w:szCs w:val="20"/>
        <w:u w:val="none"/>
        <w:vertAlign w:val="baseline"/>
      </w:rPr>
    </w:lvl>
    <w:lvl w:ilvl="7">
      <w:start w:val="1"/>
      <w:numFmt w:val="lowerLetter"/>
      <w:lvlText w:val="%8"/>
      <w:lvlJc w:val="left"/>
      <w:pPr>
        <w:ind w:left="3932" w:firstLine="0"/>
      </w:pPr>
      <w:rPr>
        <w:rFonts w:eastAsia="Arial" w:cs="Arial"/>
        <w:b w:val="0"/>
        <w:i w:val="0"/>
        <w:strike w:val="0"/>
        <w:dstrike w:val="0"/>
        <w:color w:val="000000"/>
        <w:position w:val="0"/>
        <w:sz w:val="20"/>
        <w:szCs w:val="20"/>
        <w:u w:val="none"/>
        <w:vertAlign w:val="baseline"/>
      </w:rPr>
    </w:lvl>
    <w:lvl w:ilvl="8">
      <w:start w:val="1"/>
      <w:numFmt w:val="lowerRoman"/>
      <w:lvlText w:val="%9"/>
      <w:lvlJc w:val="left"/>
      <w:pPr>
        <w:ind w:left="4652" w:firstLine="0"/>
      </w:pPr>
      <w:rPr>
        <w:rFonts w:eastAsia="Arial" w:cs="Arial"/>
        <w:b w:val="0"/>
        <w:i w:val="0"/>
        <w:strike w:val="0"/>
        <w:dstrike w:val="0"/>
        <w:color w:val="000000"/>
        <w:position w:val="0"/>
        <w:sz w:val="20"/>
        <w:szCs w:val="20"/>
        <w:u w:val="none"/>
        <w:vertAlign w:val="baseline"/>
      </w:rPr>
    </w:lvl>
  </w:abstractNum>
  <w:abstractNum w:abstractNumId="62" w15:restartNumberingAfterBreak="0">
    <w:nsid w:val="6D732EC4"/>
    <w:multiLevelType w:val="hybridMultilevel"/>
    <w:tmpl w:val="C8B8C9B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29E64CA"/>
    <w:multiLevelType w:val="hybridMultilevel"/>
    <w:tmpl w:val="88E64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31EC6"/>
    <w:multiLevelType w:val="multilevel"/>
    <w:tmpl w:val="6CB86AA6"/>
    <w:lvl w:ilvl="0">
      <w:start w:val="1"/>
      <w:numFmt w:val="bullet"/>
      <w:lvlText w:val="•"/>
      <w:lvlJc w:val="left"/>
      <w:pPr>
        <w:ind w:left="360" w:firstLine="0"/>
      </w:pPr>
      <w:rPr>
        <w:rFonts w:ascii="Arial" w:hAnsi="Arial" w:cs="Arial" w:hint="default"/>
        <w:b w:val="0"/>
        <w:i w:val="0"/>
        <w:strike w:val="0"/>
        <w:dstrike w:val="0"/>
        <w:color w:val="000000"/>
        <w:position w:val="0"/>
        <w:sz w:val="20"/>
        <w:szCs w:val="20"/>
        <w:u w:val="none"/>
        <w:vertAlign w:val="baseline"/>
      </w:rPr>
    </w:lvl>
    <w:lvl w:ilvl="1">
      <w:start w:val="1"/>
      <w:numFmt w:val="bullet"/>
      <w:lvlText w:val="–"/>
      <w:lvlJc w:val="left"/>
      <w:pPr>
        <w:ind w:left="706"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ind w:left="1365"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ind w:left="2085"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ind w:left="2805"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ind w:left="3525"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ind w:left="4245"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ind w:left="4965"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ind w:left="5685" w:firstLine="0"/>
      </w:pPr>
      <w:rPr>
        <w:rFonts w:ascii="Arial" w:hAnsi="Arial" w:cs="Arial" w:hint="default"/>
        <w:b w:val="0"/>
        <w:i w:val="0"/>
        <w:strike w:val="0"/>
        <w:dstrike w:val="0"/>
        <w:color w:val="000000"/>
        <w:position w:val="0"/>
        <w:sz w:val="20"/>
        <w:szCs w:val="20"/>
        <w:u w:val="none"/>
        <w:vertAlign w:val="baseline"/>
      </w:rPr>
    </w:lvl>
  </w:abstractNum>
  <w:abstractNum w:abstractNumId="65" w15:restartNumberingAfterBreak="0">
    <w:nsid w:val="7A072EE4"/>
    <w:multiLevelType w:val="multilevel"/>
    <w:tmpl w:val="4954853A"/>
    <w:styleLink w:val="WWNum15"/>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A9F6CA1"/>
    <w:multiLevelType w:val="multilevel"/>
    <w:tmpl w:val="59A47328"/>
    <w:lvl w:ilvl="0">
      <w:start w:val="1"/>
      <w:numFmt w:val="bullet"/>
      <w:lvlText w:val="•"/>
      <w:lvlJc w:val="left"/>
      <w:pPr>
        <w:ind w:left="360" w:firstLine="0"/>
      </w:pPr>
      <w:rPr>
        <w:rFonts w:ascii="Arial" w:hAnsi="Arial" w:cs="Arial" w:hint="default"/>
        <w:b w:val="0"/>
        <w:i w:val="0"/>
        <w:strike w:val="0"/>
        <w:dstrike w:val="0"/>
        <w:color w:val="000000"/>
        <w:position w:val="0"/>
        <w:sz w:val="20"/>
        <w:szCs w:val="20"/>
        <w:u w:val="none"/>
        <w:vertAlign w:val="baseline"/>
      </w:rPr>
    </w:lvl>
    <w:lvl w:ilvl="1">
      <w:start w:val="1"/>
      <w:numFmt w:val="bullet"/>
      <w:lvlText w:val="–"/>
      <w:lvlJc w:val="left"/>
      <w:pPr>
        <w:ind w:left="706" w:firstLine="0"/>
      </w:pPr>
      <w:rPr>
        <w:rFonts w:ascii="Arial" w:hAnsi="Arial" w:cs="Arial" w:hint="default"/>
        <w:b w:val="0"/>
        <w:i w:val="0"/>
        <w:strike w:val="0"/>
        <w:dstrike w:val="0"/>
        <w:color w:val="000000"/>
        <w:position w:val="0"/>
        <w:sz w:val="20"/>
        <w:szCs w:val="20"/>
        <w:u w:val="none"/>
        <w:vertAlign w:val="baseline"/>
      </w:rPr>
    </w:lvl>
    <w:lvl w:ilvl="2">
      <w:start w:val="1"/>
      <w:numFmt w:val="bullet"/>
      <w:lvlText w:val="▪"/>
      <w:lvlJc w:val="left"/>
      <w:pPr>
        <w:ind w:left="1365" w:firstLine="0"/>
      </w:pPr>
      <w:rPr>
        <w:rFonts w:ascii="Arial" w:hAnsi="Arial" w:cs="Arial" w:hint="default"/>
        <w:b w:val="0"/>
        <w:i w:val="0"/>
        <w:strike w:val="0"/>
        <w:dstrike w:val="0"/>
        <w:color w:val="000000"/>
        <w:position w:val="0"/>
        <w:sz w:val="20"/>
        <w:szCs w:val="20"/>
        <w:u w:val="none"/>
        <w:vertAlign w:val="baseline"/>
      </w:rPr>
    </w:lvl>
    <w:lvl w:ilvl="3">
      <w:start w:val="1"/>
      <w:numFmt w:val="bullet"/>
      <w:lvlText w:val="•"/>
      <w:lvlJc w:val="left"/>
      <w:pPr>
        <w:ind w:left="2085"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ind w:left="2805" w:firstLine="0"/>
      </w:pPr>
      <w:rPr>
        <w:rFonts w:ascii="Arial" w:hAnsi="Arial" w:cs="Arial" w:hint="default"/>
        <w:b w:val="0"/>
        <w:i w:val="0"/>
        <w:strike w:val="0"/>
        <w:dstrike w:val="0"/>
        <w:color w:val="000000"/>
        <w:position w:val="0"/>
        <w:sz w:val="20"/>
        <w:szCs w:val="20"/>
        <w:u w:val="none"/>
        <w:vertAlign w:val="baseline"/>
      </w:rPr>
    </w:lvl>
    <w:lvl w:ilvl="5">
      <w:start w:val="1"/>
      <w:numFmt w:val="bullet"/>
      <w:lvlText w:val="▪"/>
      <w:lvlJc w:val="left"/>
      <w:pPr>
        <w:ind w:left="3525" w:firstLine="0"/>
      </w:pPr>
      <w:rPr>
        <w:rFonts w:ascii="Arial" w:hAnsi="Arial" w:cs="Arial" w:hint="default"/>
        <w:b w:val="0"/>
        <w:i w:val="0"/>
        <w:strike w:val="0"/>
        <w:dstrike w:val="0"/>
        <w:color w:val="000000"/>
        <w:position w:val="0"/>
        <w:sz w:val="20"/>
        <w:szCs w:val="20"/>
        <w:u w:val="none"/>
        <w:vertAlign w:val="baseline"/>
      </w:rPr>
    </w:lvl>
    <w:lvl w:ilvl="6">
      <w:start w:val="1"/>
      <w:numFmt w:val="bullet"/>
      <w:lvlText w:val="•"/>
      <w:lvlJc w:val="left"/>
      <w:pPr>
        <w:ind w:left="4245"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ind w:left="4965" w:firstLine="0"/>
      </w:pPr>
      <w:rPr>
        <w:rFonts w:ascii="Arial" w:hAnsi="Arial" w:cs="Arial" w:hint="default"/>
        <w:b w:val="0"/>
        <w:i w:val="0"/>
        <w:strike w:val="0"/>
        <w:dstrike w:val="0"/>
        <w:color w:val="000000"/>
        <w:position w:val="0"/>
        <w:sz w:val="20"/>
        <w:szCs w:val="20"/>
        <w:u w:val="none"/>
        <w:vertAlign w:val="baseline"/>
      </w:rPr>
    </w:lvl>
    <w:lvl w:ilvl="8">
      <w:start w:val="1"/>
      <w:numFmt w:val="bullet"/>
      <w:lvlText w:val="▪"/>
      <w:lvlJc w:val="left"/>
      <w:pPr>
        <w:ind w:left="5685" w:firstLine="0"/>
      </w:pPr>
      <w:rPr>
        <w:rFonts w:ascii="Arial" w:hAnsi="Arial" w:cs="Arial" w:hint="default"/>
        <w:b w:val="0"/>
        <w:i w:val="0"/>
        <w:strike w:val="0"/>
        <w:dstrike w:val="0"/>
        <w:color w:val="000000"/>
        <w:position w:val="0"/>
        <w:sz w:val="20"/>
        <w:szCs w:val="20"/>
        <w:u w:val="none"/>
        <w:vertAlign w:val="baseline"/>
      </w:rPr>
    </w:lvl>
  </w:abstractNum>
  <w:abstractNum w:abstractNumId="67" w15:restartNumberingAfterBreak="0">
    <w:nsid w:val="7DB26C2A"/>
    <w:multiLevelType w:val="multilevel"/>
    <w:tmpl w:val="8CF8675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FA6458C"/>
    <w:multiLevelType w:val="multilevel"/>
    <w:tmpl w:val="975E779E"/>
    <w:styleLink w:val="WW8Num2"/>
    <w:lvl w:ilvl="0">
      <w:numFmt w:val="bullet"/>
      <w:lvlText w:val="•"/>
      <w:lvlJc w:val="left"/>
      <w:pPr>
        <w:ind w:left="720" w:hanging="360"/>
      </w:pPr>
      <w:rPr>
        <w:rFonts w:ascii="OpenSymbol" w:eastAsia="OpenSymbol" w:hAnsi="OpenSymbol" w:cs="OpenSymbol"/>
        <w:color w:val="313131"/>
        <w:sz w:val="22"/>
      </w:rPr>
    </w:lvl>
    <w:lvl w:ilvl="1">
      <w:numFmt w:val="bullet"/>
      <w:lvlText w:val="◦"/>
      <w:lvlJc w:val="left"/>
      <w:pPr>
        <w:ind w:left="1080" w:hanging="360"/>
      </w:pPr>
      <w:rPr>
        <w:rFonts w:ascii="OpenSymbol" w:eastAsia="OpenSymbol" w:hAnsi="OpenSymbol" w:cs="OpenSymbol"/>
        <w:color w:val="313131"/>
        <w:sz w:val="22"/>
      </w:rPr>
    </w:lvl>
    <w:lvl w:ilvl="2">
      <w:numFmt w:val="bullet"/>
      <w:lvlText w:val="▪"/>
      <w:lvlJc w:val="left"/>
      <w:pPr>
        <w:ind w:left="1440" w:hanging="360"/>
      </w:pPr>
      <w:rPr>
        <w:rFonts w:ascii="OpenSymbol" w:eastAsia="OpenSymbol" w:hAnsi="OpenSymbol" w:cs="OpenSymbol"/>
        <w:color w:val="313131"/>
        <w:sz w:val="22"/>
      </w:rPr>
    </w:lvl>
    <w:lvl w:ilvl="3">
      <w:numFmt w:val="bullet"/>
      <w:lvlText w:val="•"/>
      <w:lvlJc w:val="left"/>
      <w:pPr>
        <w:ind w:left="1800" w:hanging="360"/>
      </w:pPr>
      <w:rPr>
        <w:rFonts w:ascii="OpenSymbol" w:eastAsia="OpenSymbol" w:hAnsi="OpenSymbol" w:cs="OpenSymbol"/>
        <w:color w:val="313131"/>
        <w:sz w:val="22"/>
      </w:rPr>
    </w:lvl>
    <w:lvl w:ilvl="4">
      <w:numFmt w:val="bullet"/>
      <w:lvlText w:val="◦"/>
      <w:lvlJc w:val="left"/>
      <w:pPr>
        <w:ind w:left="2160" w:hanging="360"/>
      </w:pPr>
      <w:rPr>
        <w:rFonts w:ascii="OpenSymbol" w:eastAsia="OpenSymbol" w:hAnsi="OpenSymbol" w:cs="OpenSymbol"/>
        <w:color w:val="313131"/>
        <w:sz w:val="22"/>
      </w:rPr>
    </w:lvl>
    <w:lvl w:ilvl="5">
      <w:numFmt w:val="bullet"/>
      <w:lvlText w:val="▪"/>
      <w:lvlJc w:val="left"/>
      <w:pPr>
        <w:ind w:left="2520" w:hanging="360"/>
      </w:pPr>
      <w:rPr>
        <w:rFonts w:ascii="OpenSymbol" w:eastAsia="OpenSymbol" w:hAnsi="OpenSymbol" w:cs="OpenSymbol"/>
        <w:color w:val="313131"/>
        <w:sz w:val="22"/>
      </w:rPr>
    </w:lvl>
    <w:lvl w:ilvl="6">
      <w:numFmt w:val="bullet"/>
      <w:lvlText w:val="•"/>
      <w:lvlJc w:val="left"/>
      <w:pPr>
        <w:ind w:left="2880" w:hanging="360"/>
      </w:pPr>
      <w:rPr>
        <w:rFonts w:ascii="OpenSymbol" w:eastAsia="OpenSymbol" w:hAnsi="OpenSymbol" w:cs="OpenSymbol"/>
        <w:color w:val="313131"/>
        <w:sz w:val="22"/>
      </w:rPr>
    </w:lvl>
    <w:lvl w:ilvl="7">
      <w:numFmt w:val="bullet"/>
      <w:lvlText w:val="◦"/>
      <w:lvlJc w:val="left"/>
      <w:pPr>
        <w:ind w:left="3240" w:hanging="360"/>
      </w:pPr>
      <w:rPr>
        <w:rFonts w:ascii="OpenSymbol" w:eastAsia="OpenSymbol" w:hAnsi="OpenSymbol" w:cs="OpenSymbol"/>
        <w:color w:val="313131"/>
        <w:sz w:val="22"/>
      </w:rPr>
    </w:lvl>
    <w:lvl w:ilvl="8">
      <w:numFmt w:val="bullet"/>
      <w:lvlText w:val="▪"/>
      <w:lvlJc w:val="left"/>
      <w:pPr>
        <w:ind w:left="3600" w:hanging="360"/>
      </w:pPr>
      <w:rPr>
        <w:rFonts w:ascii="OpenSymbol" w:eastAsia="OpenSymbol" w:hAnsi="OpenSymbol" w:cs="OpenSymbol"/>
        <w:color w:val="313131"/>
        <w:sz w:val="22"/>
      </w:rPr>
    </w:lvl>
  </w:abstractNum>
  <w:num w:numId="1" w16cid:durableId="2109815078">
    <w:abstractNumId w:val="39"/>
  </w:num>
  <w:num w:numId="2" w16cid:durableId="43605212">
    <w:abstractNumId w:val="61"/>
  </w:num>
  <w:num w:numId="3" w16cid:durableId="1397238114">
    <w:abstractNumId w:val="56"/>
  </w:num>
  <w:num w:numId="4" w16cid:durableId="1748575409">
    <w:abstractNumId w:val="53"/>
  </w:num>
  <w:num w:numId="5" w16cid:durableId="1746948806">
    <w:abstractNumId w:val="25"/>
  </w:num>
  <w:num w:numId="6" w16cid:durableId="1223953024">
    <w:abstractNumId w:val="64"/>
  </w:num>
  <w:num w:numId="7" w16cid:durableId="1407193150">
    <w:abstractNumId w:val="66"/>
  </w:num>
  <w:num w:numId="8" w16cid:durableId="803623095">
    <w:abstractNumId w:val="23"/>
  </w:num>
  <w:num w:numId="9" w16cid:durableId="284972712">
    <w:abstractNumId w:val="18"/>
  </w:num>
  <w:num w:numId="10" w16cid:durableId="1308901384">
    <w:abstractNumId w:val="41"/>
  </w:num>
  <w:num w:numId="11" w16cid:durableId="1357734687">
    <w:abstractNumId w:val="19"/>
  </w:num>
  <w:num w:numId="12" w16cid:durableId="934821306">
    <w:abstractNumId w:val="68"/>
  </w:num>
  <w:num w:numId="13" w16cid:durableId="588275830">
    <w:abstractNumId w:val="32"/>
  </w:num>
  <w:num w:numId="14" w16cid:durableId="1412579518">
    <w:abstractNumId w:val="42"/>
  </w:num>
  <w:num w:numId="15" w16cid:durableId="1438325786">
    <w:abstractNumId w:val="28"/>
  </w:num>
  <w:num w:numId="16" w16cid:durableId="579942945">
    <w:abstractNumId w:val="12"/>
  </w:num>
  <w:num w:numId="17" w16cid:durableId="1466582311">
    <w:abstractNumId w:val="30"/>
  </w:num>
  <w:num w:numId="18" w16cid:durableId="276957149">
    <w:abstractNumId w:val="40"/>
  </w:num>
  <w:num w:numId="19" w16cid:durableId="55515628">
    <w:abstractNumId w:val="14"/>
  </w:num>
  <w:num w:numId="20" w16cid:durableId="477768277">
    <w:abstractNumId w:val="35"/>
  </w:num>
  <w:num w:numId="21" w16cid:durableId="456148900">
    <w:abstractNumId w:val="48"/>
  </w:num>
  <w:num w:numId="22" w16cid:durableId="494302126">
    <w:abstractNumId w:val="26"/>
  </w:num>
  <w:num w:numId="23" w16cid:durableId="761728400">
    <w:abstractNumId w:val="31"/>
  </w:num>
  <w:num w:numId="24" w16cid:durableId="900754650">
    <w:abstractNumId w:val="38"/>
  </w:num>
  <w:num w:numId="25" w16cid:durableId="2067801214">
    <w:abstractNumId w:val="52"/>
  </w:num>
  <w:num w:numId="26" w16cid:durableId="1324122087">
    <w:abstractNumId w:val="44"/>
  </w:num>
  <w:num w:numId="27" w16cid:durableId="1099835644">
    <w:abstractNumId w:val="58"/>
  </w:num>
  <w:num w:numId="28" w16cid:durableId="545143469">
    <w:abstractNumId w:val="37"/>
  </w:num>
  <w:num w:numId="29" w16cid:durableId="289167443">
    <w:abstractNumId w:val="51"/>
  </w:num>
  <w:num w:numId="30" w16cid:durableId="331225164">
    <w:abstractNumId w:val="33"/>
  </w:num>
  <w:num w:numId="31" w16cid:durableId="1218781804">
    <w:abstractNumId w:val="67"/>
  </w:num>
  <w:num w:numId="32" w16cid:durableId="786892748">
    <w:abstractNumId w:val="15"/>
  </w:num>
  <w:num w:numId="33" w16cid:durableId="824660585">
    <w:abstractNumId w:val="27"/>
  </w:num>
  <w:num w:numId="34" w16cid:durableId="456071687">
    <w:abstractNumId w:val="34"/>
  </w:num>
  <w:num w:numId="35" w16cid:durableId="1251768276">
    <w:abstractNumId w:val="57"/>
  </w:num>
  <w:num w:numId="36" w16cid:durableId="711808269">
    <w:abstractNumId w:val="43"/>
  </w:num>
  <w:num w:numId="37" w16cid:durableId="2021278393">
    <w:abstractNumId w:val="65"/>
  </w:num>
  <w:num w:numId="38" w16cid:durableId="6140975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7245690">
    <w:abstractNumId w:val="50"/>
  </w:num>
  <w:num w:numId="40" w16cid:durableId="338655513">
    <w:abstractNumId w:val="54"/>
  </w:num>
  <w:num w:numId="41" w16cid:durableId="308755950">
    <w:abstractNumId w:val="20"/>
  </w:num>
  <w:num w:numId="42" w16cid:durableId="1985038144">
    <w:abstractNumId w:val="60"/>
  </w:num>
  <w:num w:numId="43" w16cid:durableId="1035694420">
    <w:abstractNumId w:val="16"/>
  </w:num>
  <w:num w:numId="44" w16cid:durableId="2116437822">
    <w:abstractNumId w:val="13"/>
  </w:num>
  <w:num w:numId="45" w16cid:durableId="1877237657">
    <w:abstractNumId w:val="24"/>
  </w:num>
  <w:num w:numId="46" w16cid:durableId="1005981746">
    <w:abstractNumId w:val="49"/>
    <w:lvlOverride w:ilvl="0">
      <w:startOverride w:val="1"/>
    </w:lvlOverride>
    <w:lvlOverride w:ilvl="1"/>
    <w:lvlOverride w:ilvl="2"/>
    <w:lvlOverride w:ilvl="3"/>
    <w:lvlOverride w:ilvl="4"/>
    <w:lvlOverride w:ilvl="5"/>
    <w:lvlOverride w:ilvl="6"/>
    <w:lvlOverride w:ilvl="7"/>
    <w:lvlOverride w:ilvl="8"/>
  </w:num>
  <w:num w:numId="47" w16cid:durableId="1711757755">
    <w:abstractNumId w:val="44"/>
  </w:num>
  <w:num w:numId="48" w16cid:durableId="1602060151">
    <w:abstractNumId w:val="0"/>
  </w:num>
  <w:num w:numId="49" w16cid:durableId="972756239">
    <w:abstractNumId w:val="0"/>
  </w:num>
  <w:num w:numId="50" w16cid:durableId="1082221489">
    <w:abstractNumId w:val="37"/>
  </w:num>
  <w:num w:numId="51" w16cid:durableId="1327052945">
    <w:abstractNumId w:val="29"/>
  </w:num>
  <w:num w:numId="52" w16cid:durableId="1618835734">
    <w:abstractNumId w:val="36"/>
  </w:num>
  <w:num w:numId="53" w16cid:durableId="12530066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72421319">
    <w:abstractNumId w:val="22"/>
  </w:num>
  <w:num w:numId="55" w16cid:durableId="216627249">
    <w:abstractNumId w:val="45"/>
  </w:num>
  <w:num w:numId="56" w16cid:durableId="1988050222">
    <w:abstractNumId w:val="47"/>
  </w:num>
  <w:num w:numId="57" w16cid:durableId="693728203">
    <w:abstractNumId w:val="63"/>
  </w:num>
  <w:num w:numId="58" w16cid:durableId="1910310377">
    <w:abstractNumId w:val="62"/>
  </w:num>
  <w:num w:numId="59" w16cid:durableId="1697197521">
    <w:abstractNumId w:val="59"/>
  </w:num>
  <w:num w:numId="60" w16cid:durableId="1043675764">
    <w:abstractNumId w:val="17"/>
  </w:num>
  <w:num w:numId="61" w16cid:durableId="682899129">
    <w:abstractNumId w:val="46"/>
  </w:num>
  <w:num w:numId="62" w16cid:durableId="2879017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CD"/>
    <w:rsid w:val="00005568"/>
    <w:rsid w:val="00014A6E"/>
    <w:rsid w:val="00034A2D"/>
    <w:rsid w:val="00035264"/>
    <w:rsid w:val="000452C4"/>
    <w:rsid w:val="000504DD"/>
    <w:rsid w:val="00053D0E"/>
    <w:rsid w:val="00063B39"/>
    <w:rsid w:val="00093BE9"/>
    <w:rsid w:val="000A2E99"/>
    <w:rsid w:val="000D3961"/>
    <w:rsid w:val="000D4322"/>
    <w:rsid w:val="000E215B"/>
    <w:rsid w:val="000E61CE"/>
    <w:rsid w:val="000F0CB4"/>
    <w:rsid w:val="000F6C00"/>
    <w:rsid w:val="001207FA"/>
    <w:rsid w:val="00125989"/>
    <w:rsid w:val="001265FE"/>
    <w:rsid w:val="00126863"/>
    <w:rsid w:val="00126ACA"/>
    <w:rsid w:val="0013701F"/>
    <w:rsid w:val="00145AD3"/>
    <w:rsid w:val="0015359B"/>
    <w:rsid w:val="0018155D"/>
    <w:rsid w:val="00197639"/>
    <w:rsid w:val="00197841"/>
    <w:rsid w:val="001A0701"/>
    <w:rsid w:val="001A70C7"/>
    <w:rsid w:val="001B5259"/>
    <w:rsid w:val="001B5B70"/>
    <w:rsid w:val="001D6BE4"/>
    <w:rsid w:val="001E606B"/>
    <w:rsid w:val="001E7BD2"/>
    <w:rsid w:val="001F0D96"/>
    <w:rsid w:val="001F172C"/>
    <w:rsid w:val="001F1C20"/>
    <w:rsid w:val="002013DE"/>
    <w:rsid w:val="002216BF"/>
    <w:rsid w:val="002364DE"/>
    <w:rsid w:val="00242CF2"/>
    <w:rsid w:val="002436DF"/>
    <w:rsid w:val="00254373"/>
    <w:rsid w:val="00266CEF"/>
    <w:rsid w:val="00267CFE"/>
    <w:rsid w:val="00290902"/>
    <w:rsid w:val="002A72C5"/>
    <w:rsid w:val="002D62FD"/>
    <w:rsid w:val="002E1D62"/>
    <w:rsid w:val="002E4411"/>
    <w:rsid w:val="002F2750"/>
    <w:rsid w:val="002F439C"/>
    <w:rsid w:val="00303EE4"/>
    <w:rsid w:val="00325928"/>
    <w:rsid w:val="003332F8"/>
    <w:rsid w:val="003353D6"/>
    <w:rsid w:val="0035179E"/>
    <w:rsid w:val="00353732"/>
    <w:rsid w:val="00390D93"/>
    <w:rsid w:val="003A05C7"/>
    <w:rsid w:val="003A3C57"/>
    <w:rsid w:val="003C3285"/>
    <w:rsid w:val="003C6847"/>
    <w:rsid w:val="003D0E5B"/>
    <w:rsid w:val="004167F1"/>
    <w:rsid w:val="00417999"/>
    <w:rsid w:val="0042162D"/>
    <w:rsid w:val="00422487"/>
    <w:rsid w:val="00427E16"/>
    <w:rsid w:val="0043526C"/>
    <w:rsid w:val="00446298"/>
    <w:rsid w:val="00455A27"/>
    <w:rsid w:val="00456567"/>
    <w:rsid w:val="00460EB2"/>
    <w:rsid w:val="00463F48"/>
    <w:rsid w:val="004710B6"/>
    <w:rsid w:val="004C037B"/>
    <w:rsid w:val="004C675E"/>
    <w:rsid w:val="004D4AD0"/>
    <w:rsid w:val="004D5B46"/>
    <w:rsid w:val="00506E2C"/>
    <w:rsid w:val="0052342E"/>
    <w:rsid w:val="005268B9"/>
    <w:rsid w:val="00530B07"/>
    <w:rsid w:val="00534401"/>
    <w:rsid w:val="00535240"/>
    <w:rsid w:val="005422FF"/>
    <w:rsid w:val="00544509"/>
    <w:rsid w:val="00547CE3"/>
    <w:rsid w:val="0055370C"/>
    <w:rsid w:val="00555289"/>
    <w:rsid w:val="00560286"/>
    <w:rsid w:val="005650AA"/>
    <w:rsid w:val="00573210"/>
    <w:rsid w:val="005773D9"/>
    <w:rsid w:val="005831A1"/>
    <w:rsid w:val="00585B59"/>
    <w:rsid w:val="00590AD0"/>
    <w:rsid w:val="005922DA"/>
    <w:rsid w:val="00594B9B"/>
    <w:rsid w:val="005B4CE9"/>
    <w:rsid w:val="005C0FFF"/>
    <w:rsid w:val="005C7EFB"/>
    <w:rsid w:val="005D324A"/>
    <w:rsid w:val="005E2DEA"/>
    <w:rsid w:val="005E37D2"/>
    <w:rsid w:val="005F2A80"/>
    <w:rsid w:val="00602DDD"/>
    <w:rsid w:val="00605175"/>
    <w:rsid w:val="00605DDC"/>
    <w:rsid w:val="00610C28"/>
    <w:rsid w:val="00611EAF"/>
    <w:rsid w:val="00613357"/>
    <w:rsid w:val="00613EBC"/>
    <w:rsid w:val="006141FA"/>
    <w:rsid w:val="00616DF4"/>
    <w:rsid w:val="00622FDE"/>
    <w:rsid w:val="0063397D"/>
    <w:rsid w:val="0063658A"/>
    <w:rsid w:val="00640600"/>
    <w:rsid w:val="0064069E"/>
    <w:rsid w:val="00644495"/>
    <w:rsid w:val="00647C7C"/>
    <w:rsid w:val="006524DE"/>
    <w:rsid w:val="0066099A"/>
    <w:rsid w:val="00676831"/>
    <w:rsid w:val="00677132"/>
    <w:rsid w:val="0068068F"/>
    <w:rsid w:val="00683626"/>
    <w:rsid w:val="006A7E99"/>
    <w:rsid w:val="006B31AE"/>
    <w:rsid w:val="006B3ED4"/>
    <w:rsid w:val="006C4600"/>
    <w:rsid w:val="006C47BB"/>
    <w:rsid w:val="006E526F"/>
    <w:rsid w:val="006E6E67"/>
    <w:rsid w:val="006F10A4"/>
    <w:rsid w:val="006F645D"/>
    <w:rsid w:val="00700116"/>
    <w:rsid w:val="00700D41"/>
    <w:rsid w:val="00704BCC"/>
    <w:rsid w:val="00704C1B"/>
    <w:rsid w:val="00706EB8"/>
    <w:rsid w:val="00723D68"/>
    <w:rsid w:val="007264E4"/>
    <w:rsid w:val="00731260"/>
    <w:rsid w:val="0073252F"/>
    <w:rsid w:val="0073740D"/>
    <w:rsid w:val="00750A9E"/>
    <w:rsid w:val="0075430A"/>
    <w:rsid w:val="00761597"/>
    <w:rsid w:val="00764C93"/>
    <w:rsid w:val="00771C82"/>
    <w:rsid w:val="007812B4"/>
    <w:rsid w:val="0079074F"/>
    <w:rsid w:val="0079348C"/>
    <w:rsid w:val="00794B52"/>
    <w:rsid w:val="00794CE3"/>
    <w:rsid w:val="007A4AED"/>
    <w:rsid w:val="007A65BC"/>
    <w:rsid w:val="007C0B44"/>
    <w:rsid w:val="007D7A1B"/>
    <w:rsid w:val="007F2FA1"/>
    <w:rsid w:val="008001F8"/>
    <w:rsid w:val="00803388"/>
    <w:rsid w:val="00811B70"/>
    <w:rsid w:val="00816307"/>
    <w:rsid w:val="00837D32"/>
    <w:rsid w:val="00840E7E"/>
    <w:rsid w:val="00850B86"/>
    <w:rsid w:val="0085462D"/>
    <w:rsid w:val="00860737"/>
    <w:rsid w:val="008A58A0"/>
    <w:rsid w:val="008B26BD"/>
    <w:rsid w:val="008C103A"/>
    <w:rsid w:val="008C1894"/>
    <w:rsid w:val="008D25E7"/>
    <w:rsid w:val="008E58D0"/>
    <w:rsid w:val="008F0627"/>
    <w:rsid w:val="008F6996"/>
    <w:rsid w:val="00901EF9"/>
    <w:rsid w:val="00903296"/>
    <w:rsid w:val="009124D4"/>
    <w:rsid w:val="009140B8"/>
    <w:rsid w:val="009176E8"/>
    <w:rsid w:val="00933364"/>
    <w:rsid w:val="0095107E"/>
    <w:rsid w:val="009636A4"/>
    <w:rsid w:val="0097433B"/>
    <w:rsid w:val="00975ADD"/>
    <w:rsid w:val="009A3321"/>
    <w:rsid w:val="009B52A4"/>
    <w:rsid w:val="009C7FF9"/>
    <w:rsid w:val="009E1016"/>
    <w:rsid w:val="009E37D0"/>
    <w:rsid w:val="009E5A1C"/>
    <w:rsid w:val="009F792E"/>
    <w:rsid w:val="00A131F6"/>
    <w:rsid w:val="00A2130A"/>
    <w:rsid w:val="00A232AA"/>
    <w:rsid w:val="00A2686D"/>
    <w:rsid w:val="00A47998"/>
    <w:rsid w:val="00A51A1C"/>
    <w:rsid w:val="00A5205E"/>
    <w:rsid w:val="00A71FD1"/>
    <w:rsid w:val="00A94232"/>
    <w:rsid w:val="00A94F78"/>
    <w:rsid w:val="00AA1023"/>
    <w:rsid w:val="00AB06A7"/>
    <w:rsid w:val="00AC3299"/>
    <w:rsid w:val="00AC3FD8"/>
    <w:rsid w:val="00AC5333"/>
    <w:rsid w:val="00AC6FE0"/>
    <w:rsid w:val="00AD55C0"/>
    <w:rsid w:val="00AE0461"/>
    <w:rsid w:val="00AF1731"/>
    <w:rsid w:val="00AF1863"/>
    <w:rsid w:val="00AF321B"/>
    <w:rsid w:val="00B01158"/>
    <w:rsid w:val="00B117DC"/>
    <w:rsid w:val="00B161BC"/>
    <w:rsid w:val="00B16ADE"/>
    <w:rsid w:val="00B176FF"/>
    <w:rsid w:val="00B31D1E"/>
    <w:rsid w:val="00B50ABC"/>
    <w:rsid w:val="00B6361C"/>
    <w:rsid w:val="00B6599F"/>
    <w:rsid w:val="00B66AA8"/>
    <w:rsid w:val="00B66DE9"/>
    <w:rsid w:val="00B728B0"/>
    <w:rsid w:val="00B81DB4"/>
    <w:rsid w:val="00B830FA"/>
    <w:rsid w:val="00B86D95"/>
    <w:rsid w:val="00B93888"/>
    <w:rsid w:val="00B9519F"/>
    <w:rsid w:val="00BB499D"/>
    <w:rsid w:val="00BB6469"/>
    <w:rsid w:val="00BE0F74"/>
    <w:rsid w:val="00BE582F"/>
    <w:rsid w:val="00BF0598"/>
    <w:rsid w:val="00BF204C"/>
    <w:rsid w:val="00C07C1F"/>
    <w:rsid w:val="00C14E31"/>
    <w:rsid w:val="00C174A1"/>
    <w:rsid w:val="00C20E62"/>
    <w:rsid w:val="00C21A62"/>
    <w:rsid w:val="00C35CD0"/>
    <w:rsid w:val="00C6479D"/>
    <w:rsid w:val="00C66D29"/>
    <w:rsid w:val="00C73187"/>
    <w:rsid w:val="00C73837"/>
    <w:rsid w:val="00C746CD"/>
    <w:rsid w:val="00C74EAE"/>
    <w:rsid w:val="00CA368C"/>
    <w:rsid w:val="00CC4B76"/>
    <w:rsid w:val="00CD21B3"/>
    <w:rsid w:val="00CD5CC4"/>
    <w:rsid w:val="00CD72F9"/>
    <w:rsid w:val="00D02F16"/>
    <w:rsid w:val="00D06046"/>
    <w:rsid w:val="00D11E89"/>
    <w:rsid w:val="00D21B88"/>
    <w:rsid w:val="00D32F1D"/>
    <w:rsid w:val="00D44C24"/>
    <w:rsid w:val="00D53FA3"/>
    <w:rsid w:val="00D56E30"/>
    <w:rsid w:val="00D65971"/>
    <w:rsid w:val="00D75030"/>
    <w:rsid w:val="00DA33C7"/>
    <w:rsid w:val="00DD3256"/>
    <w:rsid w:val="00DF014B"/>
    <w:rsid w:val="00E074E5"/>
    <w:rsid w:val="00E07BFC"/>
    <w:rsid w:val="00E11412"/>
    <w:rsid w:val="00E13117"/>
    <w:rsid w:val="00E21B19"/>
    <w:rsid w:val="00E22A94"/>
    <w:rsid w:val="00E32050"/>
    <w:rsid w:val="00E56A52"/>
    <w:rsid w:val="00E65DB1"/>
    <w:rsid w:val="00E72600"/>
    <w:rsid w:val="00E807C0"/>
    <w:rsid w:val="00E83568"/>
    <w:rsid w:val="00E86C37"/>
    <w:rsid w:val="00E93DB2"/>
    <w:rsid w:val="00EB6512"/>
    <w:rsid w:val="00EC0332"/>
    <w:rsid w:val="00ED336D"/>
    <w:rsid w:val="00ED3525"/>
    <w:rsid w:val="00ED4ABD"/>
    <w:rsid w:val="00EE1EDD"/>
    <w:rsid w:val="00EE36AA"/>
    <w:rsid w:val="00EE3D9B"/>
    <w:rsid w:val="00F06360"/>
    <w:rsid w:val="00F231A2"/>
    <w:rsid w:val="00F303D0"/>
    <w:rsid w:val="00F42DCE"/>
    <w:rsid w:val="00F47EA6"/>
    <w:rsid w:val="00F52731"/>
    <w:rsid w:val="00F646C1"/>
    <w:rsid w:val="00F6545A"/>
    <w:rsid w:val="00F77241"/>
    <w:rsid w:val="00F8316B"/>
    <w:rsid w:val="00FA01DE"/>
    <w:rsid w:val="00FA5DE1"/>
    <w:rsid w:val="00FB0BFA"/>
    <w:rsid w:val="00FC232D"/>
    <w:rsid w:val="00FC4B82"/>
    <w:rsid w:val="00FC61DE"/>
    <w:rsid w:val="00FC66E7"/>
    <w:rsid w:val="00FD1253"/>
    <w:rsid w:val="00FD2C28"/>
    <w:rsid w:val="00FD592B"/>
    <w:rsid w:val="00FE59CD"/>
    <w:rsid w:val="00FF0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EADD"/>
  <w15:docId w15:val="{1D50E274-AB8F-4BA8-8100-AE484825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4DE"/>
    <w:pPr>
      <w:spacing w:after="5" w:line="393" w:lineRule="auto"/>
      <w:ind w:left="10" w:right="58" w:hanging="10"/>
      <w:jc w:val="both"/>
    </w:pPr>
    <w:rPr>
      <w:rFonts w:ascii="Arial" w:eastAsia="Arial" w:hAnsi="Arial" w:cs="Arial"/>
      <w:color w:val="000000"/>
    </w:rPr>
  </w:style>
  <w:style w:type="paragraph" w:styleId="Nagwek1">
    <w:name w:val="heading 1"/>
    <w:next w:val="Normalny"/>
    <w:qFormat/>
    <w:rsid w:val="002364DE"/>
    <w:pPr>
      <w:keepNext/>
      <w:keepLines/>
      <w:spacing w:after="63" w:line="259" w:lineRule="auto"/>
      <w:ind w:left="10" w:hanging="10"/>
      <w:outlineLvl w:val="0"/>
    </w:pPr>
    <w:rPr>
      <w:rFonts w:ascii="Arial" w:eastAsia="Arial" w:hAnsi="Arial" w:cs="Arial"/>
      <w:b/>
      <w:color w:val="000000"/>
      <w:sz w:val="24"/>
    </w:rPr>
  </w:style>
  <w:style w:type="paragraph" w:styleId="Nagwek2">
    <w:name w:val="heading 2"/>
    <w:next w:val="Normalny"/>
    <w:unhideWhenUsed/>
    <w:qFormat/>
    <w:rsid w:val="002364DE"/>
    <w:pPr>
      <w:keepNext/>
      <w:keepLines/>
      <w:spacing w:after="82" w:line="259" w:lineRule="auto"/>
      <w:ind w:left="730" w:hanging="10"/>
      <w:outlineLvl w:val="1"/>
    </w:pPr>
    <w:rPr>
      <w:rFonts w:ascii="Arial" w:eastAsia="Arial" w:hAnsi="Arial" w:cs="Arial"/>
      <w:b/>
      <w:color w:val="000000"/>
      <w:sz w:val="23"/>
    </w:rPr>
  </w:style>
  <w:style w:type="paragraph" w:styleId="Nagwek3">
    <w:name w:val="heading 3"/>
    <w:next w:val="Normalny"/>
    <w:unhideWhenUsed/>
    <w:qFormat/>
    <w:rsid w:val="002364DE"/>
    <w:pPr>
      <w:keepNext/>
      <w:keepLines/>
      <w:spacing w:after="121" w:line="259" w:lineRule="auto"/>
      <w:ind w:left="-275" w:hanging="10"/>
      <w:outlineLvl w:val="2"/>
    </w:pPr>
    <w:rPr>
      <w:rFonts w:ascii="Arial" w:eastAsia="Arial" w:hAnsi="Arial" w:cs="Arial"/>
      <w:b/>
      <w:color w:val="000000"/>
    </w:rPr>
  </w:style>
  <w:style w:type="paragraph" w:styleId="Nagwek4">
    <w:name w:val="heading 4"/>
    <w:next w:val="Normalny"/>
    <w:unhideWhenUsed/>
    <w:qFormat/>
    <w:rsid w:val="002364DE"/>
    <w:pPr>
      <w:keepNext/>
      <w:keepLines/>
      <w:spacing w:after="121" w:line="259" w:lineRule="auto"/>
      <w:ind w:left="-275" w:hanging="10"/>
      <w:outlineLvl w:val="3"/>
    </w:pPr>
    <w:rPr>
      <w:rFonts w:ascii="Arial" w:eastAsia="Arial" w:hAnsi="Arial" w:cs="Arial"/>
      <w:b/>
      <w:color w:val="000000"/>
    </w:rPr>
  </w:style>
  <w:style w:type="paragraph" w:styleId="Nagwek5">
    <w:name w:val="heading 5"/>
    <w:basedOn w:val="Normalny"/>
    <w:next w:val="Normalny"/>
    <w:unhideWhenUsed/>
    <w:qFormat/>
    <w:rsid w:val="002364DE"/>
    <w:pPr>
      <w:keepNext/>
      <w:keepLines/>
      <w:spacing w:before="40" w:after="0"/>
      <w:outlineLvl w:val="4"/>
    </w:pPr>
    <w:rPr>
      <w:rFonts w:ascii="Calibri Light" w:eastAsia="Segoe UI" w:hAnsi="Calibri Light" w:cs="Tahoma"/>
      <w:color w:val="2E74B5"/>
    </w:rPr>
  </w:style>
  <w:style w:type="paragraph" w:styleId="Nagwek6">
    <w:name w:val="heading 6"/>
    <w:basedOn w:val="Normalny"/>
    <w:next w:val="Normalny"/>
    <w:unhideWhenUsed/>
    <w:qFormat/>
    <w:rsid w:val="002364DE"/>
    <w:pPr>
      <w:keepNext/>
      <w:keepLines/>
      <w:spacing w:before="40" w:after="0"/>
      <w:outlineLvl w:val="5"/>
    </w:pPr>
    <w:rPr>
      <w:rFonts w:ascii="Calibri Light" w:eastAsia="Segoe UI" w:hAnsi="Calibri Light" w:cs="Tahoma"/>
      <w:color w:val="1F4D78"/>
    </w:rPr>
  </w:style>
  <w:style w:type="paragraph" w:styleId="Nagwek7">
    <w:name w:val="heading 7"/>
    <w:basedOn w:val="Normalny"/>
    <w:next w:val="Normalny"/>
    <w:qFormat/>
    <w:rsid w:val="002364DE"/>
    <w:pPr>
      <w:keepNext/>
      <w:keepLines/>
      <w:spacing w:before="40" w:after="0"/>
      <w:outlineLvl w:val="6"/>
    </w:pPr>
    <w:rPr>
      <w:rFonts w:ascii="Calibri Light" w:eastAsia="Segoe UI" w:hAnsi="Calibri Light" w:cs="Tahoma"/>
      <w:i/>
      <w:iCs/>
      <w:color w:val="1F4D78"/>
    </w:rPr>
  </w:style>
  <w:style w:type="paragraph" w:styleId="Nagwek8">
    <w:name w:val="heading 8"/>
    <w:basedOn w:val="Normalny"/>
    <w:next w:val="Normalny"/>
    <w:qFormat/>
    <w:rsid w:val="002364DE"/>
    <w:pPr>
      <w:keepNext/>
      <w:keepLines/>
      <w:spacing w:before="40" w:after="0"/>
      <w:outlineLvl w:val="7"/>
    </w:pPr>
    <w:rPr>
      <w:rFonts w:ascii="Calibri Light" w:eastAsia="Segoe UI" w:hAnsi="Calibri Light" w:cs="Tahoma"/>
      <w:color w:val="272727"/>
      <w:sz w:val="21"/>
      <w:szCs w:val="21"/>
    </w:rPr>
  </w:style>
  <w:style w:type="paragraph" w:styleId="Nagwek9">
    <w:name w:val="heading 9"/>
    <w:basedOn w:val="Normalny"/>
    <w:next w:val="Normalny"/>
    <w:qFormat/>
    <w:rsid w:val="002364DE"/>
    <w:pPr>
      <w:keepNext/>
      <w:keepLines/>
      <w:spacing w:before="40" w:after="0"/>
      <w:outlineLvl w:val="8"/>
    </w:pPr>
    <w:rPr>
      <w:rFonts w:ascii="Calibri Light" w:eastAsia="Segoe UI" w:hAnsi="Calibri Light" w:cs="Tahom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qFormat/>
    <w:rsid w:val="002364DE"/>
    <w:rPr>
      <w:rFonts w:ascii="Arial" w:eastAsia="Arial" w:hAnsi="Arial" w:cs="Arial"/>
      <w:b/>
      <w:color w:val="000000"/>
      <w:sz w:val="23"/>
    </w:rPr>
  </w:style>
  <w:style w:type="character" w:customStyle="1" w:styleId="Nagwek1Znak">
    <w:name w:val="Nagłówek 1 Znak"/>
    <w:qFormat/>
    <w:rsid w:val="002364DE"/>
    <w:rPr>
      <w:rFonts w:ascii="Arial" w:eastAsia="Arial" w:hAnsi="Arial" w:cs="Arial"/>
      <w:b/>
      <w:color w:val="000000"/>
      <w:sz w:val="24"/>
    </w:rPr>
  </w:style>
  <w:style w:type="character" w:customStyle="1" w:styleId="Nagwek3Znak">
    <w:name w:val="Nagłówek 3 Znak"/>
    <w:qFormat/>
    <w:rsid w:val="002364DE"/>
    <w:rPr>
      <w:rFonts w:ascii="Arial" w:eastAsia="Arial" w:hAnsi="Arial" w:cs="Arial"/>
      <w:b/>
      <w:color w:val="000000"/>
      <w:sz w:val="20"/>
    </w:rPr>
  </w:style>
  <w:style w:type="character" w:customStyle="1" w:styleId="Nagwek4Znak">
    <w:name w:val="Nagłówek 4 Znak"/>
    <w:qFormat/>
    <w:rsid w:val="002364DE"/>
    <w:rPr>
      <w:rFonts w:ascii="Arial" w:eastAsia="Arial" w:hAnsi="Arial" w:cs="Arial"/>
      <w:b/>
      <w:color w:val="000000"/>
      <w:sz w:val="20"/>
    </w:rPr>
  </w:style>
  <w:style w:type="character" w:customStyle="1" w:styleId="NagwekZnak">
    <w:name w:val="Nagłówek Znak"/>
    <w:basedOn w:val="Domylnaczcionkaakapitu"/>
    <w:uiPriority w:val="99"/>
    <w:qFormat/>
    <w:rsid w:val="002364DE"/>
    <w:rPr>
      <w:rFonts w:ascii="Arial" w:eastAsia="Arial" w:hAnsi="Arial" w:cs="Arial"/>
      <w:color w:val="000000"/>
      <w:sz w:val="20"/>
    </w:rPr>
  </w:style>
  <w:style w:type="character" w:customStyle="1" w:styleId="FontStyle11">
    <w:name w:val="Font Style11"/>
    <w:qFormat/>
    <w:rsid w:val="002364DE"/>
    <w:rPr>
      <w:rFonts w:ascii="Times New Roman" w:hAnsi="Times New Roman" w:cs="Times New Roman"/>
      <w:b/>
      <w:bCs/>
      <w:sz w:val="22"/>
      <w:szCs w:val="22"/>
    </w:rPr>
  </w:style>
  <w:style w:type="character" w:customStyle="1" w:styleId="FontStyle12">
    <w:name w:val="Font Style12"/>
    <w:qFormat/>
    <w:rsid w:val="002364DE"/>
    <w:rPr>
      <w:rFonts w:ascii="Times New Roman" w:hAnsi="Times New Roman" w:cs="Times New Roman"/>
      <w:sz w:val="24"/>
      <w:szCs w:val="24"/>
    </w:rPr>
  </w:style>
  <w:style w:type="character" w:styleId="Odwoaniedokomentarza">
    <w:name w:val="annotation reference"/>
    <w:basedOn w:val="Domylnaczcionkaakapitu"/>
    <w:qFormat/>
    <w:rsid w:val="002364DE"/>
    <w:rPr>
      <w:sz w:val="16"/>
      <w:szCs w:val="16"/>
    </w:rPr>
  </w:style>
  <w:style w:type="character" w:customStyle="1" w:styleId="TekstkomentarzaZnak">
    <w:name w:val="Tekst komentarza Znak"/>
    <w:basedOn w:val="Domylnaczcionkaakapitu"/>
    <w:qFormat/>
    <w:rsid w:val="002364DE"/>
    <w:rPr>
      <w:rFonts w:ascii="Arial" w:eastAsia="Arial" w:hAnsi="Arial" w:cs="Arial"/>
      <w:color w:val="000000"/>
      <w:sz w:val="20"/>
      <w:szCs w:val="20"/>
    </w:rPr>
  </w:style>
  <w:style w:type="character" w:customStyle="1" w:styleId="TematkomentarzaZnak">
    <w:name w:val="Temat komentarza Znak"/>
    <w:basedOn w:val="TekstkomentarzaZnak"/>
    <w:qFormat/>
    <w:rsid w:val="002364DE"/>
    <w:rPr>
      <w:rFonts w:ascii="Arial" w:eastAsia="Arial" w:hAnsi="Arial" w:cs="Arial"/>
      <w:b/>
      <w:bCs/>
      <w:color w:val="000000"/>
      <w:sz w:val="20"/>
      <w:szCs w:val="20"/>
    </w:rPr>
  </w:style>
  <w:style w:type="character" w:customStyle="1" w:styleId="TekstdymkaZnak">
    <w:name w:val="Tekst dymka Znak"/>
    <w:basedOn w:val="Domylnaczcionkaakapitu"/>
    <w:qFormat/>
    <w:rsid w:val="002364DE"/>
    <w:rPr>
      <w:rFonts w:ascii="Segoe UI" w:eastAsia="Arial" w:hAnsi="Segoe UI" w:cs="Segoe UI"/>
      <w:color w:val="000000"/>
      <w:sz w:val="18"/>
      <w:szCs w:val="18"/>
    </w:rPr>
  </w:style>
  <w:style w:type="character" w:customStyle="1" w:styleId="czeinternetowe">
    <w:name w:val="Łącze internetowe"/>
    <w:basedOn w:val="Domylnaczcionkaakapitu"/>
    <w:rsid w:val="002364DE"/>
    <w:rPr>
      <w:color w:val="0563C1"/>
      <w:u w:val="single"/>
    </w:rPr>
  </w:style>
  <w:style w:type="character" w:customStyle="1" w:styleId="TekstprzypisukocowegoZnak">
    <w:name w:val="Tekst przypisu końcowego Znak"/>
    <w:basedOn w:val="Domylnaczcionkaakapitu"/>
    <w:qFormat/>
    <w:rsid w:val="002364DE"/>
    <w:rPr>
      <w:rFonts w:ascii="Arial" w:eastAsia="Arial" w:hAnsi="Arial" w:cs="Arial"/>
      <w:color w:val="000000"/>
      <w:sz w:val="20"/>
      <w:szCs w:val="20"/>
    </w:rPr>
  </w:style>
  <w:style w:type="character" w:customStyle="1" w:styleId="Zakotwiczenieprzypisukocowego">
    <w:name w:val="Zakotwiczenie przypisu końcowego"/>
    <w:rsid w:val="002364DE"/>
    <w:rPr>
      <w:vertAlign w:val="superscript"/>
    </w:rPr>
  </w:style>
  <w:style w:type="character" w:customStyle="1" w:styleId="EndnoteCharacters">
    <w:name w:val="Endnote Characters"/>
    <w:basedOn w:val="Domylnaczcionkaakapitu"/>
    <w:qFormat/>
    <w:rsid w:val="002364DE"/>
    <w:rPr>
      <w:vertAlign w:val="superscript"/>
    </w:rPr>
  </w:style>
  <w:style w:type="character" w:customStyle="1" w:styleId="Nagwek5Znak">
    <w:name w:val="Nagłówek 5 Znak"/>
    <w:basedOn w:val="Domylnaczcionkaakapitu"/>
    <w:qFormat/>
    <w:rsid w:val="002364DE"/>
    <w:rPr>
      <w:rFonts w:ascii="Calibri Light" w:eastAsia="Segoe UI" w:hAnsi="Calibri Light" w:cs="Tahoma"/>
      <w:color w:val="2E74B5"/>
      <w:sz w:val="20"/>
    </w:rPr>
  </w:style>
  <w:style w:type="character" w:customStyle="1" w:styleId="Nagwek6Znak">
    <w:name w:val="Nagłówek 6 Znak"/>
    <w:basedOn w:val="Domylnaczcionkaakapitu"/>
    <w:qFormat/>
    <w:rsid w:val="002364DE"/>
    <w:rPr>
      <w:rFonts w:ascii="Calibri Light" w:eastAsia="Segoe UI" w:hAnsi="Calibri Light" w:cs="Tahoma"/>
      <w:color w:val="1F4D78"/>
      <w:sz w:val="20"/>
    </w:rPr>
  </w:style>
  <w:style w:type="character" w:customStyle="1" w:styleId="Nagwek7Znak">
    <w:name w:val="Nagłówek 7 Znak"/>
    <w:basedOn w:val="Domylnaczcionkaakapitu"/>
    <w:qFormat/>
    <w:rsid w:val="002364DE"/>
    <w:rPr>
      <w:rFonts w:ascii="Calibri Light" w:eastAsia="Segoe UI" w:hAnsi="Calibri Light" w:cs="Tahoma"/>
      <w:i/>
      <w:iCs/>
      <w:color w:val="1F4D78"/>
      <w:sz w:val="20"/>
    </w:rPr>
  </w:style>
  <w:style w:type="character" w:customStyle="1" w:styleId="Nagwek8Znak">
    <w:name w:val="Nagłówek 8 Znak"/>
    <w:basedOn w:val="Domylnaczcionkaakapitu"/>
    <w:qFormat/>
    <w:rsid w:val="002364DE"/>
    <w:rPr>
      <w:rFonts w:ascii="Calibri Light" w:eastAsia="Segoe UI" w:hAnsi="Calibri Light" w:cs="Tahoma"/>
      <w:color w:val="272727"/>
      <w:sz w:val="21"/>
      <w:szCs w:val="21"/>
    </w:rPr>
  </w:style>
  <w:style w:type="character" w:customStyle="1" w:styleId="Nagwek9Znak">
    <w:name w:val="Nagłówek 9 Znak"/>
    <w:basedOn w:val="Domylnaczcionkaakapitu"/>
    <w:qFormat/>
    <w:rsid w:val="002364DE"/>
    <w:rPr>
      <w:rFonts w:ascii="Calibri Light" w:eastAsia="Segoe UI" w:hAnsi="Calibri Light" w:cs="Tahoma"/>
      <w:i/>
      <w:iCs/>
      <w:color w:val="272727"/>
      <w:sz w:val="21"/>
      <w:szCs w:val="21"/>
    </w:rPr>
  </w:style>
  <w:style w:type="character" w:customStyle="1" w:styleId="ZwrotpoegnalnyZnak">
    <w:name w:val="Zwrot pożegnalny Znak"/>
    <w:basedOn w:val="Domylnaczcionkaakapitu"/>
    <w:qFormat/>
    <w:rsid w:val="002364DE"/>
    <w:rPr>
      <w:rFonts w:ascii="Arial" w:eastAsia="Arial" w:hAnsi="Arial" w:cs="Arial"/>
      <w:color w:val="000000"/>
      <w:sz w:val="20"/>
    </w:rPr>
  </w:style>
  <w:style w:type="character" w:customStyle="1" w:styleId="DataZnak">
    <w:name w:val="Data Znak"/>
    <w:basedOn w:val="Domylnaczcionkaakapitu"/>
    <w:qFormat/>
    <w:rsid w:val="002364DE"/>
    <w:rPr>
      <w:rFonts w:ascii="Arial" w:eastAsia="Arial" w:hAnsi="Arial" w:cs="Arial"/>
      <w:color w:val="000000"/>
      <w:sz w:val="20"/>
    </w:rPr>
  </w:style>
  <w:style w:type="character" w:customStyle="1" w:styleId="PodpisZnak">
    <w:name w:val="Podpis Znak"/>
    <w:basedOn w:val="Domylnaczcionkaakapitu"/>
    <w:qFormat/>
    <w:rsid w:val="002364DE"/>
    <w:rPr>
      <w:rFonts w:ascii="Arial" w:eastAsia="Arial" w:hAnsi="Arial" w:cs="Arial"/>
      <w:color w:val="000000"/>
      <w:sz w:val="20"/>
    </w:rPr>
  </w:style>
  <w:style w:type="character" w:customStyle="1" w:styleId="TekstpodstawowyZnak">
    <w:name w:val="Tekst podstawowy Znak"/>
    <w:basedOn w:val="Domylnaczcionkaakapitu"/>
    <w:qFormat/>
    <w:rsid w:val="002364DE"/>
    <w:rPr>
      <w:rFonts w:ascii="Arial" w:eastAsia="Arial" w:hAnsi="Arial" w:cs="Arial"/>
      <w:color w:val="000000"/>
      <w:sz w:val="20"/>
    </w:rPr>
  </w:style>
  <w:style w:type="character" w:customStyle="1" w:styleId="TekstpodstawowywcityZnak">
    <w:name w:val="Tekst podstawowy wcięty Znak"/>
    <w:basedOn w:val="Domylnaczcionkaakapitu"/>
    <w:qFormat/>
    <w:rsid w:val="002364DE"/>
    <w:rPr>
      <w:rFonts w:ascii="Arial" w:eastAsia="Arial" w:hAnsi="Arial" w:cs="Arial"/>
      <w:color w:val="000000"/>
      <w:sz w:val="20"/>
    </w:rPr>
  </w:style>
  <w:style w:type="character" w:customStyle="1" w:styleId="TekstpodstawowyzwciciemZnak">
    <w:name w:val="Tekst podstawowy z wcięciem Znak"/>
    <w:basedOn w:val="TekstpodstawowyZnak"/>
    <w:qFormat/>
    <w:rsid w:val="002364DE"/>
    <w:rPr>
      <w:rFonts w:ascii="Arial" w:eastAsia="Arial" w:hAnsi="Arial" w:cs="Arial"/>
      <w:color w:val="000000"/>
      <w:sz w:val="20"/>
    </w:rPr>
  </w:style>
  <w:style w:type="character" w:customStyle="1" w:styleId="Tekstpodstawowyzwciciem2Znak">
    <w:name w:val="Tekst podstawowy z wcięciem 2 Znak"/>
    <w:basedOn w:val="TekstpodstawowywcityZnak"/>
    <w:qFormat/>
    <w:rsid w:val="002364DE"/>
    <w:rPr>
      <w:rFonts w:ascii="Arial" w:eastAsia="Arial" w:hAnsi="Arial" w:cs="Arial"/>
      <w:color w:val="000000"/>
      <w:sz w:val="20"/>
    </w:rPr>
  </w:style>
  <w:style w:type="character" w:customStyle="1" w:styleId="TekstprzypisudolnegoZnak">
    <w:name w:val="Tekst przypisu dolnego Znak"/>
    <w:basedOn w:val="Domylnaczcionkaakapitu"/>
    <w:qFormat/>
    <w:rsid w:val="002364DE"/>
    <w:rPr>
      <w:rFonts w:ascii="Arial" w:eastAsia="Arial" w:hAnsi="Arial" w:cs="Arial"/>
      <w:color w:val="000000"/>
      <w:sz w:val="20"/>
      <w:szCs w:val="20"/>
    </w:rPr>
  </w:style>
  <w:style w:type="character" w:customStyle="1" w:styleId="Zakotwiczenieprzypisudolnego">
    <w:name w:val="Zakotwiczenie przypisu dolnego"/>
    <w:rsid w:val="002364DE"/>
    <w:rPr>
      <w:vertAlign w:val="superscript"/>
    </w:rPr>
  </w:style>
  <w:style w:type="character" w:customStyle="1" w:styleId="FootnoteCharacters">
    <w:name w:val="Footnote Characters"/>
    <w:basedOn w:val="Domylnaczcionkaakapitu"/>
    <w:qFormat/>
    <w:rsid w:val="002364DE"/>
    <w:rPr>
      <w:vertAlign w:val="superscript"/>
    </w:rPr>
  </w:style>
  <w:style w:type="character" w:customStyle="1" w:styleId="st">
    <w:name w:val="st"/>
    <w:basedOn w:val="Domylnaczcionkaakapitu"/>
    <w:qFormat/>
    <w:rsid w:val="002364DE"/>
  </w:style>
  <w:style w:type="character" w:customStyle="1" w:styleId="Wyrnienie">
    <w:name w:val="Wyróżnienie"/>
    <w:qFormat/>
    <w:rsid w:val="002364DE"/>
    <w:rPr>
      <w:i/>
      <w:iCs/>
    </w:rPr>
  </w:style>
  <w:style w:type="character" w:customStyle="1" w:styleId="right">
    <w:name w:val="right"/>
    <w:basedOn w:val="Domylnaczcionkaakapitu"/>
    <w:qFormat/>
    <w:rsid w:val="002364DE"/>
  </w:style>
  <w:style w:type="character" w:styleId="Pogrubienie">
    <w:name w:val="Strong"/>
    <w:basedOn w:val="Domylnaczcionkaakapitu"/>
    <w:qFormat/>
    <w:rsid w:val="002364DE"/>
    <w:rPr>
      <w:b/>
      <w:bCs/>
    </w:rPr>
  </w:style>
  <w:style w:type="character" w:customStyle="1" w:styleId="FontStyle17">
    <w:name w:val="Font Style17"/>
    <w:basedOn w:val="Domylnaczcionkaakapitu"/>
    <w:qFormat/>
    <w:rsid w:val="002364DE"/>
    <w:rPr>
      <w:rFonts w:ascii="Times New Roman" w:hAnsi="Times New Roman" w:cs="Times New Roman"/>
      <w:sz w:val="22"/>
      <w:szCs w:val="22"/>
    </w:rPr>
  </w:style>
  <w:style w:type="character" w:customStyle="1" w:styleId="FontStyle16">
    <w:name w:val="Font Style16"/>
    <w:basedOn w:val="Domylnaczcionkaakapitu"/>
    <w:qFormat/>
    <w:rsid w:val="002364DE"/>
    <w:rPr>
      <w:rFonts w:ascii="Times New Roman" w:hAnsi="Times New Roman" w:cs="Times New Roman"/>
      <w:b/>
      <w:bCs/>
      <w:sz w:val="22"/>
      <w:szCs w:val="22"/>
    </w:rPr>
  </w:style>
  <w:style w:type="character" w:customStyle="1" w:styleId="FontStyle13">
    <w:name w:val="Font Style13"/>
    <w:basedOn w:val="Domylnaczcionkaakapitu"/>
    <w:qFormat/>
    <w:rsid w:val="002364DE"/>
    <w:rPr>
      <w:rFonts w:ascii="Times New Roman" w:hAnsi="Times New Roman" w:cs="Times New Roman"/>
      <w:b/>
      <w:bCs/>
      <w:sz w:val="22"/>
      <w:szCs w:val="22"/>
    </w:rPr>
  </w:style>
  <w:style w:type="character" w:customStyle="1" w:styleId="FontStyle14">
    <w:name w:val="Font Style14"/>
    <w:basedOn w:val="Domylnaczcionkaakapitu"/>
    <w:qFormat/>
    <w:rsid w:val="002364DE"/>
    <w:rPr>
      <w:rFonts w:ascii="Times New Roman" w:hAnsi="Times New Roman" w:cs="Times New Roman"/>
      <w:sz w:val="22"/>
      <w:szCs w:val="22"/>
    </w:rPr>
  </w:style>
  <w:style w:type="character" w:customStyle="1" w:styleId="FontStyle15">
    <w:name w:val="Font Style15"/>
    <w:basedOn w:val="Domylnaczcionkaakapitu"/>
    <w:qFormat/>
    <w:rsid w:val="002364DE"/>
    <w:rPr>
      <w:rFonts w:ascii="Times New Roman" w:hAnsi="Times New Roman" w:cs="Times New Roman"/>
      <w:sz w:val="22"/>
      <w:szCs w:val="22"/>
    </w:rPr>
  </w:style>
  <w:style w:type="character" w:customStyle="1" w:styleId="StopkaZnak">
    <w:name w:val="Stopka Znak"/>
    <w:basedOn w:val="Domylnaczcionkaakapitu"/>
    <w:uiPriority w:val="99"/>
    <w:qFormat/>
    <w:rsid w:val="002364DE"/>
    <w:rPr>
      <w:rFonts w:eastAsia="Calibri"/>
      <w:lang w:eastAsia="en-US"/>
    </w:rPr>
  </w:style>
  <w:style w:type="character" w:customStyle="1" w:styleId="Tekstpodstawowywcity2Znak">
    <w:name w:val="Tekst podstawowy wcięty 2 Znak"/>
    <w:basedOn w:val="Domylnaczcionkaakapitu"/>
    <w:qFormat/>
    <w:rsid w:val="002364DE"/>
    <w:rPr>
      <w:rFonts w:ascii="Garamond" w:eastAsia="Times New Roman" w:hAnsi="Garamond" w:cs="Times New Roman"/>
      <w:sz w:val="28"/>
      <w:szCs w:val="20"/>
    </w:rPr>
  </w:style>
  <w:style w:type="character" w:customStyle="1" w:styleId="Tekstpodstawowy2Znak">
    <w:name w:val="Tekst podstawowy 2 Znak"/>
    <w:basedOn w:val="Domylnaczcionkaakapitu"/>
    <w:qFormat/>
    <w:rsid w:val="002364DE"/>
    <w:rPr>
      <w:rFonts w:ascii="Calibri" w:eastAsia="Calibri" w:hAnsi="Calibri" w:cs="Times New Roman"/>
      <w:lang w:eastAsia="en-US"/>
    </w:rPr>
  </w:style>
  <w:style w:type="character" w:styleId="Wyrnieniedelikatne">
    <w:name w:val="Subtle Emphasis"/>
    <w:qFormat/>
    <w:rsid w:val="002364DE"/>
    <w:rPr>
      <w:i/>
      <w:iCs/>
      <w:color w:val="404040"/>
    </w:rPr>
  </w:style>
  <w:style w:type="character" w:customStyle="1" w:styleId="Odwiedzoneczeinternetowe">
    <w:name w:val="Odwiedzone łącze internetowe"/>
    <w:basedOn w:val="Domylnaczcionkaakapitu"/>
    <w:rsid w:val="002364DE"/>
    <w:rPr>
      <w:color w:val="954F72"/>
      <w:u w:val="single"/>
    </w:rPr>
  </w:style>
  <w:style w:type="character" w:customStyle="1" w:styleId="NagwekZnak1">
    <w:name w:val="Nagłówek Znak1"/>
    <w:basedOn w:val="Domylnaczcionkaakapitu"/>
    <w:qFormat/>
    <w:rsid w:val="002364DE"/>
    <w:rPr>
      <w:rFonts w:ascii="Times New Roman" w:eastAsia="Times New Roman" w:hAnsi="Times New Roman" w:cs="Times New Roman"/>
      <w:sz w:val="24"/>
      <w:szCs w:val="24"/>
    </w:rPr>
  </w:style>
  <w:style w:type="paragraph" w:styleId="Nagwek">
    <w:name w:val="header"/>
    <w:basedOn w:val="Normalny"/>
    <w:next w:val="Tekstpodstawowy"/>
    <w:link w:val="NagwekZnak2"/>
    <w:uiPriority w:val="99"/>
    <w:rsid w:val="002364DE"/>
    <w:pPr>
      <w:tabs>
        <w:tab w:val="center" w:pos="4536"/>
        <w:tab w:val="right" w:pos="9072"/>
      </w:tabs>
      <w:spacing w:after="0" w:line="240" w:lineRule="auto"/>
    </w:pPr>
  </w:style>
  <w:style w:type="paragraph" w:styleId="Tekstpodstawowy">
    <w:name w:val="Body Text"/>
    <w:basedOn w:val="Normalny"/>
    <w:link w:val="TekstpodstawowyZnak1"/>
    <w:rsid w:val="002364DE"/>
    <w:pPr>
      <w:spacing w:after="120"/>
    </w:pPr>
  </w:style>
  <w:style w:type="paragraph" w:styleId="Lista">
    <w:name w:val="List"/>
    <w:basedOn w:val="Normalny"/>
    <w:rsid w:val="002364DE"/>
    <w:pPr>
      <w:ind w:left="283" w:hanging="283"/>
      <w:contextualSpacing/>
    </w:pPr>
  </w:style>
  <w:style w:type="paragraph" w:styleId="Legenda">
    <w:name w:val="caption"/>
    <w:basedOn w:val="Normalny"/>
    <w:next w:val="Normalny"/>
    <w:qFormat/>
    <w:rsid w:val="002364DE"/>
    <w:pPr>
      <w:spacing w:after="200" w:line="240" w:lineRule="auto"/>
    </w:pPr>
    <w:rPr>
      <w:i/>
      <w:iCs/>
      <w:color w:val="44546A"/>
      <w:sz w:val="18"/>
      <w:szCs w:val="18"/>
    </w:rPr>
  </w:style>
  <w:style w:type="paragraph" w:customStyle="1" w:styleId="Indeks">
    <w:name w:val="Indeks"/>
    <w:basedOn w:val="Normalny"/>
    <w:qFormat/>
    <w:rsid w:val="002364DE"/>
    <w:pPr>
      <w:suppressLineNumbers/>
    </w:pPr>
  </w:style>
  <w:style w:type="paragraph" w:customStyle="1" w:styleId="Gwkaistopka">
    <w:name w:val="Główka i stopka"/>
    <w:basedOn w:val="Normalny"/>
    <w:qFormat/>
    <w:rsid w:val="002364DE"/>
  </w:style>
  <w:style w:type="paragraph" w:styleId="Akapitzlist">
    <w:name w:val="List Paragraph"/>
    <w:aliases w:val="Dot pt,F5 List Paragraph,Recommendation,List Paragraph11,List Paragraph,Kolorowa lista — akcent 11,Numerowanie,List Paragraph (numbered (a)) Char,List Paragraph Char Char Char,List Paragraph (numbered (a))"/>
    <w:basedOn w:val="Normalny"/>
    <w:uiPriority w:val="34"/>
    <w:qFormat/>
    <w:rsid w:val="002364DE"/>
    <w:pPr>
      <w:ind w:left="720"/>
      <w:contextualSpacing/>
    </w:pPr>
  </w:style>
  <w:style w:type="paragraph" w:customStyle="1" w:styleId="Style1">
    <w:name w:val="Style1"/>
    <w:basedOn w:val="Normalny"/>
    <w:qFormat/>
    <w:rsid w:val="002364DE"/>
    <w:pPr>
      <w:widowControl w:val="0"/>
      <w:spacing w:after="0" w:line="413" w:lineRule="exact"/>
      <w:ind w:left="0" w:right="0" w:hanging="2016"/>
      <w:jc w:val="left"/>
    </w:pPr>
    <w:rPr>
      <w:rFonts w:ascii="Times New Roman" w:eastAsia="SimSun" w:hAnsi="Times New Roman" w:cs="Times New Roman"/>
      <w:color w:val="auto"/>
      <w:sz w:val="24"/>
      <w:szCs w:val="24"/>
      <w:lang w:eastAsia="ar-SA"/>
    </w:rPr>
  </w:style>
  <w:style w:type="paragraph" w:customStyle="1" w:styleId="Style3">
    <w:name w:val="Style3"/>
    <w:basedOn w:val="Normalny"/>
    <w:qFormat/>
    <w:rsid w:val="002364DE"/>
    <w:pPr>
      <w:widowControl w:val="0"/>
      <w:spacing w:after="0" w:line="403" w:lineRule="exact"/>
      <w:ind w:left="0" w:right="0" w:firstLine="0"/>
      <w:jc w:val="left"/>
    </w:pPr>
    <w:rPr>
      <w:rFonts w:ascii="Times New Roman" w:eastAsia="SimSun" w:hAnsi="Times New Roman" w:cs="Times New Roman"/>
      <w:color w:val="auto"/>
      <w:sz w:val="24"/>
      <w:szCs w:val="24"/>
      <w:lang w:eastAsia="ar-SA"/>
    </w:rPr>
  </w:style>
  <w:style w:type="paragraph" w:customStyle="1" w:styleId="Style4">
    <w:name w:val="Style4"/>
    <w:basedOn w:val="Normalny"/>
    <w:qFormat/>
    <w:rsid w:val="002364DE"/>
    <w:pPr>
      <w:widowControl w:val="0"/>
      <w:spacing w:after="0" w:line="414" w:lineRule="exact"/>
      <w:ind w:left="0" w:right="0" w:firstLine="715"/>
    </w:pPr>
    <w:rPr>
      <w:rFonts w:ascii="Times New Roman" w:eastAsia="SimSun" w:hAnsi="Times New Roman" w:cs="Times New Roman"/>
      <w:color w:val="auto"/>
      <w:sz w:val="24"/>
      <w:szCs w:val="24"/>
      <w:lang w:eastAsia="ar-SA"/>
    </w:rPr>
  </w:style>
  <w:style w:type="paragraph" w:customStyle="1" w:styleId="Style7">
    <w:name w:val="Style7"/>
    <w:basedOn w:val="Normalny"/>
    <w:qFormat/>
    <w:rsid w:val="002364DE"/>
    <w:pPr>
      <w:widowControl w:val="0"/>
      <w:spacing w:after="0" w:line="278" w:lineRule="exact"/>
      <w:ind w:left="0" w:right="0" w:firstLine="0"/>
    </w:pPr>
    <w:rPr>
      <w:rFonts w:ascii="Times New Roman" w:eastAsia="SimSun" w:hAnsi="Times New Roman" w:cs="Times New Roman"/>
      <w:color w:val="auto"/>
      <w:sz w:val="24"/>
      <w:szCs w:val="24"/>
      <w:lang w:eastAsia="ar-SA"/>
    </w:rPr>
  </w:style>
  <w:style w:type="paragraph" w:styleId="Tekstkomentarza">
    <w:name w:val="annotation text"/>
    <w:basedOn w:val="Normalny"/>
    <w:qFormat/>
    <w:rsid w:val="002364DE"/>
    <w:pPr>
      <w:spacing w:line="240" w:lineRule="auto"/>
    </w:pPr>
    <w:rPr>
      <w:szCs w:val="20"/>
    </w:rPr>
  </w:style>
  <w:style w:type="paragraph" w:styleId="Tematkomentarza">
    <w:name w:val="annotation subject"/>
    <w:basedOn w:val="Tekstkomentarza"/>
    <w:next w:val="Tekstkomentarza"/>
    <w:qFormat/>
    <w:rsid w:val="002364DE"/>
    <w:rPr>
      <w:b/>
      <w:bCs/>
    </w:rPr>
  </w:style>
  <w:style w:type="paragraph" w:styleId="Tekstdymka">
    <w:name w:val="Balloon Text"/>
    <w:basedOn w:val="Normalny"/>
    <w:qFormat/>
    <w:rsid w:val="002364DE"/>
    <w:pPr>
      <w:spacing w:after="0" w:line="240" w:lineRule="auto"/>
    </w:pPr>
    <w:rPr>
      <w:rFonts w:ascii="Segoe UI" w:hAnsi="Segoe UI" w:cs="Segoe UI"/>
      <w:sz w:val="18"/>
      <w:szCs w:val="18"/>
    </w:rPr>
  </w:style>
  <w:style w:type="paragraph" w:customStyle="1" w:styleId="Standard">
    <w:name w:val="Standard"/>
    <w:qFormat/>
    <w:rsid w:val="002364DE"/>
    <w:pPr>
      <w:widowControl w:val="0"/>
      <w:textAlignment w:val="baseline"/>
    </w:pPr>
    <w:rPr>
      <w:rFonts w:ascii="Times New Roman" w:eastAsia="SimSun" w:hAnsi="Times New Roman" w:cs="Mangal"/>
      <w:kern w:val="2"/>
      <w:sz w:val="24"/>
      <w:szCs w:val="24"/>
      <w:lang w:eastAsia="zh-CN" w:bidi="hi-IN"/>
    </w:rPr>
  </w:style>
  <w:style w:type="paragraph" w:styleId="Tekstprzypisukocowego">
    <w:name w:val="endnote text"/>
    <w:basedOn w:val="Normalny"/>
    <w:rsid w:val="002364DE"/>
    <w:pPr>
      <w:spacing w:after="0" w:line="240" w:lineRule="auto"/>
    </w:pPr>
    <w:rPr>
      <w:szCs w:val="20"/>
    </w:rPr>
  </w:style>
  <w:style w:type="paragraph" w:styleId="Listapunktowana3">
    <w:name w:val="List Bullet 3"/>
    <w:basedOn w:val="Normalny"/>
    <w:qFormat/>
    <w:rsid w:val="002364DE"/>
    <w:pPr>
      <w:contextualSpacing/>
    </w:pPr>
  </w:style>
  <w:style w:type="paragraph" w:styleId="Listapunktowana4">
    <w:name w:val="List Bullet 4"/>
    <w:basedOn w:val="Normalny"/>
    <w:rsid w:val="002364DE"/>
    <w:pPr>
      <w:ind w:left="849" w:hanging="283"/>
      <w:contextualSpacing/>
    </w:pPr>
  </w:style>
  <w:style w:type="paragraph" w:styleId="Listapunktowana5">
    <w:name w:val="List Bullet 5"/>
    <w:basedOn w:val="Normalny"/>
    <w:rsid w:val="002364DE"/>
    <w:pPr>
      <w:ind w:left="1132" w:hanging="283"/>
      <w:contextualSpacing/>
    </w:pPr>
  </w:style>
  <w:style w:type="paragraph" w:styleId="Listanumerowana">
    <w:name w:val="List Number"/>
    <w:basedOn w:val="Normalny"/>
    <w:rsid w:val="002364DE"/>
    <w:pPr>
      <w:ind w:left="1415" w:hanging="283"/>
      <w:contextualSpacing/>
    </w:pPr>
  </w:style>
  <w:style w:type="paragraph" w:styleId="Zwrotpoegnalny">
    <w:name w:val="Closing"/>
    <w:basedOn w:val="Normalny"/>
    <w:qFormat/>
    <w:rsid w:val="002364DE"/>
    <w:pPr>
      <w:spacing w:after="0" w:line="240" w:lineRule="auto"/>
      <w:ind w:left="4252"/>
    </w:pPr>
  </w:style>
  <w:style w:type="paragraph" w:styleId="Data">
    <w:name w:val="Date"/>
    <w:basedOn w:val="Normalny"/>
    <w:next w:val="Normalny"/>
    <w:qFormat/>
    <w:rsid w:val="002364DE"/>
  </w:style>
  <w:style w:type="paragraph" w:styleId="Listapunktowana">
    <w:name w:val="List Bullet"/>
    <w:basedOn w:val="Normalny"/>
    <w:qFormat/>
    <w:rsid w:val="002364DE"/>
    <w:pPr>
      <w:contextualSpacing/>
    </w:pPr>
  </w:style>
  <w:style w:type="paragraph" w:styleId="Listapunktowana2">
    <w:name w:val="List Bullet 2"/>
    <w:basedOn w:val="Normalny"/>
    <w:qFormat/>
    <w:rsid w:val="002364DE"/>
    <w:pPr>
      <w:contextualSpacing/>
    </w:pPr>
  </w:style>
  <w:style w:type="paragraph" w:styleId="Lista-kontynuacja">
    <w:name w:val="List Continue"/>
    <w:basedOn w:val="Normalny"/>
    <w:qFormat/>
    <w:rsid w:val="002364DE"/>
    <w:pPr>
      <w:spacing w:after="120"/>
      <w:ind w:left="283"/>
      <w:contextualSpacing/>
    </w:pPr>
  </w:style>
  <w:style w:type="paragraph" w:styleId="Lista-kontynuacja2">
    <w:name w:val="List Continue 2"/>
    <w:basedOn w:val="Normalny"/>
    <w:qFormat/>
    <w:rsid w:val="002364DE"/>
    <w:pPr>
      <w:spacing w:after="120"/>
      <w:ind w:left="566"/>
      <w:contextualSpacing/>
    </w:pPr>
  </w:style>
  <w:style w:type="paragraph" w:styleId="Lista-kontynuacja4">
    <w:name w:val="List Continue 4"/>
    <w:basedOn w:val="Normalny"/>
    <w:qFormat/>
    <w:rsid w:val="002364DE"/>
    <w:pPr>
      <w:spacing w:after="120"/>
      <w:ind w:left="1132"/>
      <w:contextualSpacing/>
    </w:pPr>
  </w:style>
  <w:style w:type="paragraph" w:styleId="Podpis">
    <w:name w:val="Signature"/>
    <w:basedOn w:val="Normalny"/>
    <w:rsid w:val="002364DE"/>
    <w:pPr>
      <w:spacing w:after="0" w:line="240" w:lineRule="auto"/>
      <w:ind w:left="4252"/>
    </w:pPr>
  </w:style>
  <w:style w:type="paragraph" w:styleId="Tekstpodstawowywcity">
    <w:name w:val="Body Text Indent"/>
    <w:basedOn w:val="Tekstpodstawowy"/>
    <w:link w:val="TekstpodstawowywcityZnak1"/>
    <w:qFormat/>
    <w:rsid w:val="002364DE"/>
    <w:pPr>
      <w:spacing w:after="5"/>
      <w:ind w:firstLine="360"/>
    </w:pPr>
  </w:style>
  <w:style w:type="paragraph" w:customStyle="1" w:styleId="Podpis-Stanowisko">
    <w:name w:val="Podpis - Stanowisko"/>
    <w:basedOn w:val="Podpis"/>
    <w:qFormat/>
    <w:rsid w:val="002364DE"/>
  </w:style>
  <w:style w:type="paragraph" w:customStyle="1" w:styleId="Podpis-Firma">
    <w:name w:val="Podpis - Firma"/>
    <w:basedOn w:val="Podpis"/>
    <w:qFormat/>
    <w:rsid w:val="002364DE"/>
  </w:style>
  <w:style w:type="paragraph" w:styleId="Tekstpodstawowyzwciciem2">
    <w:name w:val="Body Text First Indent 2"/>
    <w:basedOn w:val="Tekstpodstawowywcity"/>
    <w:qFormat/>
    <w:rsid w:val="002364DE"/>
    <w:pPr>
      <w:ind w:left="360"/>
    </w:pPr>
  </w:style>
  <w:style w:type="paragraph" w:styleId="Tekstprzypisudolnego">
    <w:name w:val="footnote text"/>
    <w:basedOn w:val="Normalny"/>
    <w:rsid w:val="002364DE"/>
    <w:pPr>
      <w:spacing w:after="0" w:line="240" w:lineRule="auto"/>
    </w:pPr>
    <w:rPr>
      <w:szCs w:val="20"/>
    </w:rPr>
  </w:style>
  <w:style w:type="paragraph" w:customStyle="1" w:styleId="Domylnie">
    <w:name w:val="Domyślnie"/>
    <w:qFormat/>
    <w:rsid w:val="002364DE"/>
    <w:pPr>
      <w:tabs>
        <w:tab w:val="left" w:pos="708"/>
      </w:tabs>
      <w:spacing w:after="200" w:line="276" w:lineRule="auto"/>
    </w:pPr>
    <w:rPr>
      <w:rFonts w:eastAsia="SimSun" w:cs="Times New Roman"/>
    </w:rPr>
  </w:style>
  <w:style w:type="paragraph" w:styleId="NormalnyWeb">
    <w:name w:val="Normal (Web)"/>
    <w:basedOn w:val="Normalny"/>
    <w:qFormat/>
    <w:rsid w:val="002364DE"/>
    <w:pPr>
      <w:spacing w:before="280" w:after="142" w:line="288" w:lineRule="auto"/>
      <w:ind w:left="0" w:right="0" w:firstLine="0"/>
      <w:jc w:val="left"/>
    </w:pPr>
    <w:rPr>
      <w:rFonts w:ascii="Times New Roman" w:eastAsia="Times New Roman" w:hAnsi="Times New Roman" w:cs="Times New Roman"/>
      <w:color w:val="auto"/>
      <w:sz w:val="24"/>
      <w:szCs w:val="24"/>
    </w:rPr>
  </w:style>
  <w:style w:type="paragraph" w:customStyle="1" w:styleId="Zawartotabeli">
    <w:name w:val="Zawartość tabeli"/>
    <w:basedOn w:val="Normalny"/>
    <w:qFormat/>
    <w:rsid w:val="002364DE"/>
    <w:pPr>
      <w:suppressLineNumbers/>
      <w:spacing w:after="0" w:line="360" w:lineRule="auto"/>
      <w:ind w:left="0" w:right="0" w:firstLine="0"/>
    </w:pPr>
    <w:rPr>
      <w:rFonts w:ascii="Times New Roman" w:eastAsia="Times New Roman" w:hAnsi="Times New Roman" w:cs="Times New Roman"/>
      <w:bCs/>
      <w:color w:val="00000A"/>
      <w:sz w:val="24"/>
      <w:szCs w:val="24"/>
      <w:lang w:eastAsia="ar-SA"/>
    </w:rPr>
  </w:style>
  <w:style w:type="paragraph" w:customStyle="1" w:styleId="Styl">
    <w:name w:val="Styl"/>
    <w:qFormat/>
    <w:rsid w:val="002364DE"/>
    <w:pPr>
      <w:widowControl w:val="0"/>
      <w:spacing w:line="276" w:lineRule="auto"/>
    </w:pPr>
    <w:rPr>
      <w:rFonts w:eastAsia="Calibri"/>
      <w:sz w:val="24"/>
      <w:szCs w:val="24"/>
      <w:lang w:eastAsia="en-US"/>
    </w:rPr>
  </w:style>
  <w:style w:type="paragraph" w:styleId="Bezodstpw">
    <w:name w:val="No Spacing"/>
    <w:qFormat/>
    <w:rsid w:val="002364DE"/>
    <w:rPr>
      <w:rFonts w:eastAsia="Calibri"/>
      <w:lang w:eastAsia="en-US"/>
    </w:rPr>
  </w:style>
  <w:style w:type="paragraph" w:customStyle="1" w:styleId="Default">
    <w:name w:val="Default"/>
    <w:qFormat/>
    <w:rsid w:val="002364DE"/>
    <w:rPr>
      <w:rFonts w:eastAsia="Times New Roman" w:cs="Calibri"/>
      <w:color w:val="000000"/>
      <w:sz w:val="24"/>
      <w:szCs w:val="24"/>
      <w:lang w:eastAsia="en-US"/>
    </w:rPr>
  </w:style>
  <w:style w:type="paragraph" w:customStyle="1" w:styleId="Style9">
    <w:name w:val="Style9"/>
    <w:basedOn w:val="Normalny"/>
    <w:qFormat/>
    <w:rsid w:val="002364DE"/>
    <w:pPr>
      <w:widowControl w:val="0"/>
      <w:spacing w:after="0" w:line="278" w:lineRule="exact"/>
      <w:ind w:left="0" w:right="0" w:firstLine="0"/>
      <w:jc w:val="left"/>
    </w:pPr>
    <w:rPr>
      <w:rFonts w:ascii="Times New Roman" w:eastAsia="SimSun" w:hAnsi="Times New Roman" w:cs="Times New Roman"/>
      <w:color w:val="auto"/>
      <w:kern w:val="2"/>
      <w:sz w:val="24"/>
      <w:szCs w:val="24"/>
      <w:lang w:eastAsia="ar-SA"/>
    </w:rPr>
  </w:style>
  <w:style w:type="paragraph" w:customStyle="1" w:styleId="Style6">
    <w:name w:val="Style6"/>
    <w:basedOn w:val="Normalny"/>
    <w:qFormat/>
    <w:rsid w:val="002364DE"/>
    <w:pPr>
      <w:widowControl w:val="0"/>
      <w:spacing w:after="0" w:line="418" w:lineRule="exact"/>
      <w:ind w:left="0" w:right="0" w:hanging="2016"/>
      <w:jc w:val="left"/>
    </w:pPr>
    <w:rPr>
      <w:rFonts w:ascii="Times New Roman" w:eastAsia="SimSun" w:hAnsi="Times New Roman" w:cs="Times New Roman"/>
      <w:color w:val="auto"/>
      <w:sz w:val="24"/>
      <w:szCs w:val="24"/>
      <w:lang w:eastAsia="ar-SA"/>
    </w:rPr>
  </w:style>
  <w:style w:type="paragraph" w:customStyle="1" w:styleId="Style8">
    <w:name w:val="Style8"/>
    <w:basedOn w:val="Normalny"/>
    <w:qFormat/>
    <w:rsid w:val="002364DE"/>
    <w:pPr>
      <w:widowControl w:val="0"/>
      <w:spacing w:after="0" w:line="100" w:lineRule="atLeast"/>
      <w:ind w:left="0" w:right="0" w:firstLine="0"/>
      <w:jc w:val="left"/>
    </w:pPr>
    <w:rPr>
      <w:rFonts w:ascii="Times New Roman" w:eastAsia="SimSun" w:hAnsi="Times New Roman" w:cs="Times New Roman"/>
      <w:color w:val="auto"/>
      <w:sz w:val="24"/>
      <w:szCs w:val="24"/>
      <w:lang w:eastAsia="ar-SA"/>
    </w:rPr>
  </w:style>
  <w:style w:type="paragraph" w:customStyle="1" w:styleId="Style5">
    <w:name w:val="Style5"/>
    <w:basedOn w:val="Normalny"/>
    <w:qFormat/>
    <w:rsid w:val="002364DE"/>
    <w:pPr>
      <w:widowControl w:val="0"/>
      <w:spacing w:after="0" w:line="278" w:lineRule="exact"/>
      <w:ind w:left="0" w:right="0" w:firstLine="0"/>
      <w:jc w:val="center"/>
    </w:pPr>
    <w:rPr>
      <w:rFonts w:ascii="Times New Roman" w:eastAsia="SimSun" w:hAnsi="Times New Roman" w:cs="Times New Roman"/>
      <w:color w:val="auto"/>
      <w:sz w:val="24"/>
      <w:szCs w:val="24"/>
      <w:lang w:eastAsia="ar-SA"/>
    </w:rPr>
  </w:style>
  <w:style w:type="paragraph" w:customStyle="1" w:styleId="Style10">
    <w:name w:val="Style10"/>
    <w:basedOn w:val="Normalny"/>
    <w:qFormat/>
    <w:rsid w:val="002364DE"/>
    <w:pPr>
      <w:widowControl w:val="0"/>
      <w:spacing w:after="0" w:line="288" w:lineRule="exact"/>
      <w:ind w:left="0" w:right="0" w:firstLine="0"/>
    </w:pPr>
    <w:rPr>
      <w:rFonts w:ascii="Times New Roman" w:eastAsia="SimSun" w:hAnsi="Times New Roman" w:cs="Times New Roman"/>
      <w:color w:val="auto"/>
      <w:sz w:val="24"/>
      <w:szCs w:val="24"/>
      <w:lang w:eastAsia="ar-SA"/>
    </w:rPr>
  </w:style>
  <w:style w:type="paragraph" w:customStyle="1" w:styleId="Style12">
    <w:name w:val="Style12"/>
    <w:basedOn w:val="Normalny"/>
    <w:qFormat/>
    <w:rsid w:val="002364DE"/>
    <w:pPr>
      <w:widowControl w:val="0"/>
      <w:spacing w:after="0" w:line="413" w:lineRule="exact"/>
      <w:ind w:left="0" w:right="0" w:firstLine="0"/>
      <w:jc w:val="left"/>
    </w:pPr>
    <w:rPr>
      <w:rFonts w:ascii="Times New Roman" w:eastAsia="SimSun" w:hAnsi="Times New Roman" w:cs="Times New Roman"/>
      <w:color w:val="auto"/>
      <w:sz w:val="24"/>
      <w:szCs w:val="24"/>
      <w:lang w:eastAsia="ar-SA"/>
    </w:rPr>
  </w:style>
  <w:style w:type="paragraph" w:styleId="Stopka">
    <w:name w:val="footer"/>
    <w:basedOn w:val="Normalny"/>
    <w:link w:val="StopkaZnak2"/>
    <w:uiPriority w:val="99"/>
    <w:rsid w:val="002364DE"/>
    <w:pPr>
      <w:tabs>
        <w:tab w:val="center" w:pos="4536"/>
        <w:tab w:val="right" w:pos="9072"/>
      </w:tabs>
      <w:spacing w:after="0" w:line="240" w:lineRule="auto"/>
      <w:ind w:left="0" w:right="0" w:firstLine="0"/>
      <w:jc w:val="left"/>
    </w:pPr>
    <w:rPr>
      <w:rFonts w:ascii="Calibri" w:eastAsia="Calibri" w:hAnsi="Calibri" w:cs="Tahoma"/>
      <w:color w:val="auto"/>
      <w:sz w:val="22"/>
      <w:lang w:eastAsia="en-US"/>
    </w:rPr>
  </w:style>
  <w:style w:type="paragraph" w:styleId="Tekstpodstawowywcity2">
    <w:name w:val="Body Text Indent 2"/>
    <w:basedOn w:val="Normalny"/>
    <w:qFormat/>
    <w:rsid w:val="002364DE"/>
    <w:pPr>
      <w:spacing w:after="0" w:line="360" w:lineRule="auto"/>
      <w:ind w:left="0" w:right="0" w:firstLine="708"/>
    </w:pPr>
    <w:rPr>
      <w:rFonts w:ascii="Garamond" w:eastAsia="Times New Roman" w:hAnsi="Garamond" w:cs="Times New Roman"/>
      <w:color w:val="auto"/>
      <w:sz w:val="28"/>
      <w:szCs w:val="20"/>
    </w:rPr>
  </w:style>
  <w:style w:type="paragraph" w:styleId="Tekstpodstawowy2">
    <w:name w:val="Body Text 2"/>
    <w:basedOn w:val="Normalny"/>
    <w:qFormat/>
    <w:rsid w:val="002364DE"/>
    <w:pPr>
      <w:spacing w:after="120" w:line="480" w:lineRule="auto"/>
      <w:ind w:left="0" w:right="0" w:firstLine="0"/>
      <w:jc w:val="left"/>
    </w:pPr>
    <w:rPr>
      <w:rFonts w:ascii="Calibri" w:eastAsia="Calibri" w:hAnsi="Calibri" w:cs="Times New Roman"/>
      <w:color w:val="auto"/>
      <w:sz w:val="22"/>
      <w:lang w:eastAsia="en-US"/>
    </w:rPr>
  </w:style>
  <w:style w:type="paragraph" w:customStyle="1" w:styleId="Tekstpodstawowywcity31">
    <w:name w:val="Tekst podstawowy wcięty 31"/>
    <w:basedOn w:val="Normalny"/>
    <w:qFormat/>
    <w:rsid w:val="002364DE"/>
    <w:pPr>
      <w:widowControl w:val="0"/>
      <w:tabs>
        <w:tab w:val="left" w:pos="708"/>
      </w:tabs>
      <w:spacing w:after="200" w:line="276" w:lineRule="auto"/>
      <w:ind w:left="0" w:right="0" w:firstLine="902"/>
    </w:pPr>
    <w:rPr>
      <w:rFonts w:ascii="Calibri" w:eastAsia="Lucida Sans Unicode" w:hAnsi="Calibri" w:cs="Times New Roman"/>
      <w:color w:val="auto"/>
      <w:kern w:val="2"/>
      <w:sz w:val="28"/>
      <w:szCs w:val="20"/>
    </w:rPr>
  </w:style>
  <w:style w:type="paragraph" w:customStyle="1" w:styleId="Zawartoramki">
    <w:name w:val="Zawartość ramki"/>
    <w:basedOn w:val="Normalny"/>
    <w:qFormat/>
    <w:rsid w:val="002364DE"/>
  </w:style>
  <w:style w:type="paragraph" w:customStyle="1" w:styleId="western">
    <w:name w:val="western"/>
    <w:basedOn w:val="Normalny"/>
    <w:qFormat/>
    <w:rsid w:val="002364DE"/>
    <w:pPr>
      <w:suppressAutoHyphens w:val="0"/>
      <w:spacing w:before="280" w:after="142" w:line="288" w:lineRule="auto"/>
    </w:pPr>
    <w:rPr>
      <w:rFonts w:ascii="Times New Roman" w:eastAsia="Times New Roman" w:hAnsi="Times New Roman" w:cs="Times New Roman"/>
      <w:sz w:val="24"/>
      <w:szCs w:val="24"/>
    </w:rPr>
  </w:style>
  <w:style w:type="numbering" w:customStyle="1" w:styleId="Bezlisty1">
    <w:name w:val="Bez listy1"/>
    <w:next w:val="Bezlisty"/>
    <w:uiPriority w:val="99"/>
    <w:semiHidden/>
    <w:unhideWhenUsed/>
    <w:rsid w:val="001F172C"/>
  </w:style>
  <w:style w:type="paragraph" w:customStyle="1" w:styleId="Normalny2">
    <w:name w:val="Normalny2"/>
    <w:rsid w:val="001F172C"/>
    <w:rPr>
      <w:rFonts w:eastAsia="Calibri" w:cs="Calibri"/>
      <w:szCs w:val="20"/>
      <w:lang w:eastAsia="ar-SA"/>
    </w:rPr>
  </w:style>
  <w:style w:type="table" w:styleId="Tabela-Siatka">
    <w:name w:val="Table Grid"/>
    <w:basedOn w:val="Standardowy"/>
    <w:uiPriority w:val="39"/>
    <w:rsid w:val="001F172C"/>
    <w:pPr>
      <w:suppressAutoHyphens w:val="0"/>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user">
    <w:name w:val="Text body (user)"/>
    <w:basedOn w:val="Normalny"/>
    <w:rsid w:val="00E07BFC"/>
    <w:pPr>
      <w:autoSpaceDN w:val="0"/>
      <w:spacing w:after="140" w:line="288" w:lineRule="auto"/>
      <w:ind w:left="0" w:right="0" w:firstLine="0"/>
      <w:jc w:val="left"/>
    </w:pPr>
    <w:rPr>
      <w:rFonts w:ascii="Liberation Serif" w:eastAsia="SimSun, 宋体" w:hAnsi="Liberation Serif" w:cs="Mangal, Mangal"/>
      <w:color w:val="auto"/>
      <w:kern w:val="3"/>
      <w:sz w:val="24"/>
      <w:szCs w:val="24"/>
      <w:lang w:eastAsia="zh-CN" w:bidi="hi-IN"/>
    </w:rPr>
  </w:style>
  <w:style w:type="paragraph" w:customStyle="1" w:styleId="TableContents">
    <w:name w:val="Table Contents"/>
    <w:basedOn w:val="Standard"/>
    <w:rsid w:val="00E07BFC"/>
    <w:pPr>
      <w:widowControl/>
      <w:suppressLineNumbers/>
      <w:autoSpaceDN w:val="0"/>
      <w:textAlignment w:val="auto"/>
    </w:pPr>
    <w:rPr>
      <w:rFonts w:ascii="Liberation Serif" w:hAnsi="Liberation Serif"/>
      <w:kern w:val="3"/>
    </w:rPr>
  </w:style>
  <w:style w:type="numbering" w:customStyle="1" w:styleId="WW8Num2">
    <w:name w:val="WW8Num2"/>
    <w:rsid w:val="00E07BFC"/>
    <w:pPr>
      <w:numPr>
        <w:numId w:val="12"/>
      </w:numPr>
    </w:pPr>
  </w:style>
  <w:style w:type="character" w:customStyle="1" w:styleId="WW8Num1z0">
    <w:name w:val="WW8Num1z0"/>
    <w:rsid w:val="00242CF2"/>
    <w:rPr>
      <w:rFonts w:ascii="Symbol" w:hAnsi="Symbol" w:cs="Symbol" w:hint="default"/>
      <w:sz w:val="22"/>
      <w:szCs w:val="22"/>
      <w:lang w:val="x-none"/>
    </w:rPr>
  </w:style>
  <w:style w:type="character" w:customStyle="1" w:styleId="WW8Num1z1">
    <w:name w:val="WW8Num1z1"/>
    <w:rsid w:val="00242CF2"/>
    <w:rPr>
      <w:rFonts w:ascii="Courier New" w:hAnsi="Courier New" w:cs="Courier New" w:hint="default"/>
    </w:rPr>
  </w:style>
  <w:style w:type="character" w:customStyle="1" w:styleId="WW8Num1z2">
    <w:name w:val="WW8Num1z2"/>
    <w:rsid w:val="00242CF2"/>
    <w:rPr>
      <w:rFonts w:ascii="Wingdings" w:hAnsi="Wingdings" w:cs="Wingdings" w:hint="default"/>
    </w:rPr>
  </w:style>
  <w:style w:type="character" w:customStyle="1" w:styleId="WW8Num2z0">
    <w:name w:val="WW8Num2z0"/>
    <w:rsid w:val="00242CF2"/>
    <w:rPr>
      <w:rFonts w:ascii="Symbol" w:hAnsi="Symbol" w:cs="Symbol" w:hint="default"/>
    </w:rPr>
  </w:style>
  <w:style w:type="character" w:customStyle="1" w:styleId="WW8Num2z1">
    <w:name w:val="WW8Num2z1"/>
    <w:rsid w:val="00242CF2"/>
    <w:rPr>
      <w:rFonts w:ascii="Courier New" w:hAnsi="Courier New" w:cs="Courier New" w:hint="default"/>
    </w:rPr>
  </w:style>
  <w:style w:type="character" w:customStyle="1" w:styleId="WW8Num2z2">
    <w:name w:val="WW8Num2z2"/>
    <w:rsid w:val="00242CF2"/>
    <w:rPr>
      <w:rFonts w:ascii="Wingdings" w:hAnsi="Wingdings" w:cs="Wingdings" w:hint="default"/>
    </w:rPr>
  </w:style>
  <w:style w:type="character" w:customStyle="1" w:styleId="WW8Num3z0">
    <w:name w:val="WW8Num3z0"/>
    <w:rsid w:val="00242CF2"/>
    <w:rPr>
      <w:rFonts w:ascii="Symbol" w:hAnsi="Symbol" w:cs="Symbol" w:hint="default"/>
    </w:rPr>
  </w:style>
  <w:style w:type="character" w:customStyle="1" w:styleId="WW8Num3z1">
    <w:name w:val="WW8Num3z1"/>
    <w:rsid w:val="00242CF2"/>
    <w:rPr>
      <w:rFonts w:ascii="Courier New" w:hAnsi="Courier New" w:cs="Courier New" w:hint="default"/>
    </w:rPr>
  </w:style>
  <w:style w:type="character" w:customStyle="1" w:styleId="WW8Num3z2">
    <w:name w:val="WW8Num3z2"/>
    <w:rsid w:val="00242CF2"/>
    <w:rPr>
      <w:rFonts w:ascii="Wingdings" w:hAnsi="Wingdings" w:cs="Wingdings" w:hint="default"/>
    </w:rPr>
  </w:style>
  <w:style w:type="character" w:customStyle="1" w:styleId="WW8Num4z0">
    <w:name w:val="WW8Num4z0"/>
    <w:rsid w:val="00242CF2"/>
    <w:rPr>
      <w:rFonts w:ascii="Wingdings" w:hAnsi="Wingdings" w:cs="Wingdings" w:hint="default"/>
      <w:color w:val="auto"/>
      <w:sz w:val="22"/>
      <w:szCs w:val="22"/>
    </w:rPr>
  </w:style>
  <w:style w:type="character" w:customStyle="1" w:styleId="WW8Num4z1">
    <w:name w:val="WW8Num4z1"/>
    <w:rsid w:val="00242CF2"/>
    <w:rPr>
      <w:rFonts w:ascii="Courier New" w:hAnsi="Courier New" w:cs="Courier New" w:hint="default"/>
    </w:rPr>
  </w:style>
  <w:style w:type="character" w:customStyle="1" w:styleId="WW8Num4z2">
    <w:name w:val="WW8Num4z2"/>
    <w:rsid w:val="00242CF2"/>
    <w:rPr>
      <w:rFonts w:ascii="Wingdings" w:hAnsi="Wingdings" w:cs="Wingdings" w:hint="default"/>
    </w:rPr>
  </w:style>
  <w:style w:type="character" w:customStyle="1" w:styleId="WW8Num4z3">
    <w:name w:val="WW8Num4z3"/>
    <w:rsid w:val="00242CF2"/>
    <w:rPr>
      <w:rFonts w:ascii="Symbol" w:hAnsi="Symbol" w:cs="Symbol" w:hint="default"/>
    </w:rPr>
  </w:style>
  <w:style w:type="character" w:customStyle="1" w:styleId="WW8Num5z0">
    <w:name w:val="WW8Num5z0"/>
    <w:rsid w:val="00242CF2"/>
    <w:rPr>
      <w:rFonts w:ascii="Symbol" w:hAnsi="Symbol" w:cs="Symbol" w:hint="default"/>
      <w:color w:val="000000"/>
      <w:sz w:val="22"/>
      <w:szCs w:val="22"/>
    </w:rPr>
  </w:style>
  <w:style w:type="character" w:customStyle="1" w:styleId="WW8Num5z1">
    <w:name w:val="WW8Num5z1"/>
    <w:rsid w:val="00242CF2"/>
    <w:rPr>
      <w:rFonts w:ascii="Courier New" w:hAnsi="Courier New" w:cs="Courier New" w:hint="default"/>
    </w:rPr>
  </w:style>
  <w:style w:type="character" w:customStyle="1" w:styleId="WW8Num5z2">
    <w:name w:val="WW8Num5z2"/>
    <w:rsid w:val="00242CF2"/>
    <w:rPr>
      <w:rFonts w:ascii="Wingdings" w:hAnsi="Wingdings" w:cs="Wingdings" w:hint="default"/>
    </w:rPr>
  </w:style>
  <w:style w:type="character" w:customStyle="1" w:styleId="WW8Num6z0">
    <w:name w:val="WW8Num6z0"/>
    <w:rsid w:val="00242CF2"/>
    <w:rPr>
      <w:rFonts w:ascii="Symbol" w:hAnsi="Symbol" w:cs="Symbol" w:hint="default"/>
      <w:sz w:val="22"/>
      <w:szCs w:val="22"/>
    </w:rPr>
  </w:style>
  <w:style w:type="character" w:customStyle="1" w:styleId="WW8Num6z1">
    <w:name w:val="WW8Num6z1"/>
    <w:rsid w:val="00242CF2"/>
    <w:rPr>
      <w:rFonts w:ascii="Courier New" w:hAnsi="Courier New" w:cs="Courier New" w:hint="default"/>
    </w:rPr>
  </w:style>
  <w:style w:type="character" w:customStyle="1" w:styleId="WW8Num6z2">
    <w:name w:val="WW8Num6z2"/>
    <w:rsid w:val="00242CF2"/>
    <w:rPr>
      <w:rFonts w:ascii="Wingdings" w:hAnsi="Wingdings" w:cs="Wingdings" w:hint="default"/>
    </w:rPr>
  </w:style>
  <w:style w:type="character" w:customStyle="1" w:styleId="WW8Num7z0">
    <w:name w:val="WW8Num7z0"/>
    <w:rsid w:val="00242CF2"/>
    <w:rPr>
      <w:rFonts w:ascii="Symbol" w:hAnsi="Symbol" w:cs="Symbol" w:hint="default"/>
    </w:rPr>
  </w:style>
  <w:style w:type="character" w:customStyle="1" w:styleId="WW8Num7z1">
    <w:name w:val="WW8Num7z1"/>
    <w:rsid w:val="00242CF2"/>
    <w:rPr>
      <w:rFonts w:ascii="Courier New" w:hAnsi="Courier New" w:cs="Courier New" w:hint="default"/>
    </w:rPr>
  </w:style>
  <w:style w:type="character" w:customStyle="1" w:styleId="WW8Num7z2">
    <w:name w:val="WW8Num7z2"/>
    <w:rsid w:val="00242CF2"/>
    <w:rPr>
      <w:rFonts w:ascii="Wingdings" w:hAnsi="Wingdings" w:cs="Wingdings" w:hint="default"/>
    </w:rPr>
  </w:style>
  <w:style w:type="character" w:customStyle="1" w:styleId="WW8Num8z0">
    <w:name w:val="WW8Num8z0"/>
    <w:rsid w:val="00242CF2"/>
    <w:rPr>
      <w:rFonts w:ascii="Wingdings" w:hAnsi="Wingdings" w:cs="Wingdings" w:hint="default"/>
    </w:rPr>
  </w:style>
  <w:style w:type="character" w:customStyle="1" w:styleId="WW8Num9z0">
    <w:name w:val="WW8Num9z0"/>
    <w:rsid w:val="00242CF2"/>
    <w:rPr>
      <w:rFonts w:ascii="Wingdings" w:hAnsi="Wingdings" w:cs="Wingdings" w:hint="default"/>
      <w:sz w:val="22"/>
      <w:szCs w:val="22"/>
    </w:rPr>
  </w:style>
  <w:style w:type="character" w:customStyle="1" w:styleId="WW8Num10z0">
    <w:name w:val="WW8Num10z0"/>
    <w:rsid w:val="00242CF2"/>
    <w:rPr>
      <w:rFonts w:ascii="Symbol" w:hAnsi="Symbol" w:cs="Symbol" w:hint="default"/>
      <w:color w:val="000000"/>
      <w:sz w:val="22"/>
      <w:szCs w:val="22"/>
    </w:rPr>
  </w:style>
  <w:style w:type="character" w:customStyle="1" w:styleId="WW8Num10z1">
    <w:name w:val="WW8Num10z1"/>
    <w:rsid w:val="00242CF2"/>
    <w:rPr>
      <w:rFonts w:ascii="Courier New" w:hAnsi="Courier New" w:cs="Courier New" w:hint="default"/>
    </w:rPr>
  </w:style>
  <w:style w:type="character" w:customStyle="1" w:styleId="WW8Num10z2">
    <w:name w:val="WW8Num10z2"/>
    <w:rsid w:val="00242CF2"/>
    <w:rPr>
      <w:rFonts w:ascii="Wingdings" w:hAnsi="Wingdings" w:cs="Wingdings" w:hint="default"/>
    </w:rPr>
  </w:style>
  <w:style w:type="character" w:customStyle="1" w:styleId="WW8Num11z0">
    <w:name w:val="WW8Num11z0"/>
    <w:rsid w:val="00242CF2"/>
    <w:rPr>
      <w:rFonts w:ascii="Symbol" w:hAnsi="Symbol" w:cs="Symbol" w:hint="default"/>
      <w:sz w:val="22"/>
      <w:szCs w:val="22"/>
    </w:rPr>
  </w:style>
  <w:style w:type="character" w:customStyle="1" w:styleId="WW8Num11z1">
    <w:name w:val="WW8Num11z1"/>
    <w:rsid w:val="00242CF2"/>
    <w:rPr>
      <w:rFonts w:ascii="Courier New" w:hAnsi="Courier New" w:cs="Courier New" w:hint="default"/>
    </w:rPr>
  </w:style>
  <w:style w:type="character" w:customStyle="1" w:styleId="WW8Num11z2">
    <w:name w:val="WW8Num11z2"/>
    <w:rsid w:val="00242CF2"/>
    <w:rPr>
      <w:rFonts w:ascii="Wingdings" w:hAnsi="Wingdings" w:cs="Wingdings" w:hint="default"/>
    </w:rPr>
  </w:style>
  <w:style w:type="character" w:customStyle="1" w:styleId="Domylnaczcionkaakapitu1">
    <w:name w:val="Domyślna czcionka akapitu1"/>
    <w:rsid w:val="00242CF2"/>
  </w:style>
  <w:style w:type="character" w:styleId="Hipercze">
    <w:name w:val="Hyperlink"/>
    <w:rsid w:val="00242CF2"/>
    <w:rPr>
      <w:color w:val="0000FF"/>
      <w:u w:val="single"/>
    </w:rPr>
  </w:style>
  <w:style w:type="character" w:styleId="Numerstrony">
    <w:name w:val="page number"/>
    <w:rsid w:val="00242CF2"/>
  </w:style>
  <w:style w:type="character" w:customStyle="1" w:styleId="TytuZnak">
    <w:name w:val="Tytuł Znak"/>
    <w:rsid w:val="00242CF2"/>
    <w:rPr>
      <w:rFonts w:ascii="Garamond" w:hAnsi="Garamond" w:cs="Garamond"/>
      <w:b/>
      <w:i/>
      <w:sz w:val="28"/>
      <w:lang w:val="x-none"/>
    </w:rPr>
  </w:style>
  <w:style w:type="character" w:customStyle="1" w:styleId="Znakiprzypiswdolnych">
    <w:name w:val="Znaki przypisów dolnych"/>
    <w:rsid w:val="00242CF2"/>
    <w:rPr>
      <w:vertAlign w:val="superscript"/>
    </w:rPr>
  </w:style>
  <w:style w:type="character" w:customStyle="1" w:styleId="Znakiprzypiswkocowych">
    <w:name w:val="Znaki przypisów końcowych"/>
    <w:rsid w:val="00242CF2"/>
    <w:rPr>
      <w:vertAlign w:val="superscript"/>
    </w:rPr>
  </w:style>
  <w:style w:type="character" w:customStyle="1" w:styleId="HTML-wstpniesformatowanyZnak">
    <w:name w:val="HTML - wstępnie sformatowany Znak"/>
    <w:rsid w:val="00242CF2"/>
    <w:rPr>
      <w:rFonts w:ascii="Courier New" w:hAnsi="Courier New" w:cs="Courier New"/>
    </w:rPr>
  </w:style>
  <w:style w:type="character" w:styleId="UyteHipercze">
    <w:name w:val="FollowedHyperlink"/>
    <w:uiPriority w:val="99"/>
    <w:rsid w:val="00242CF2"/>
    <w:rPr>
      <w:color w:val="800080"/>
      <w:u w:val="single"/>
    </w:rPr>
  </w:style>
  <w:style w:type="character" w:customStyle="1" w:styleId="highlight">
    <w:name w:val="highlight"/>
    <w:rsid w:val="00242CF2"/>
  </w:style>
  <w:style w:type="character" w:customStyle="1" w:styleId="AkapitzlistZnak">
    <w:name w:val="Akapit z listą Znak"/>
    <w:aliases w:val="Dot pt Znak,F5 List Paragraph Znak,Recommendation Znak,List Paragraph11 Znak,List Paragraph Znak,Kolorowa lista — akcent 11 Znak,Numerowanie Znak,List Paragraph (numbered (a)) Char Znak,List Paragraph Char Char Char Znak"/>
    <w:uiPriority w:val="34"/>
    <w:qFormat/>
    <w:rsid w:val="00242CF2"/>
  </w:style>
  <w:style w:type="paragraph" w:customStyle="1" w:styleId="Nagwek10">
    <w:name w:val="Nagłówek1"/>
    <w:basedOn w:val="Normalny"/>
    <w:next w:val="Tekstpodstawowy"/>
    <w:rsid w:val="00242CF2"/>
    <w:pPr>
      <w:keepNext/>
      <w:spacing w:before="240" w:after="120" w:line="240" w:lineRule="auto"/>
      <w:ind w:left="0" w:right="0" w:firstLine="0"/>
      <w:jc w:val="left"/>
    </w:pPr>
    <w:rPr>
      <w:rFonts w:eastAsia="Microsoft YaHei" w:cs="Mangal"/>
      <w:color w:val="auto"/>
      <w:sz w:val="28"/>
      <w:szCs w:val="28"/>
      <w:lang w:eastAsia="ar-SA"/>
    </w:rPr>
  </w:style>
  <w:style w:type="paragraph" w:customStyle="1" w:styleId="Podpis1">
    <w:name w:val="Podpis1"/>
    <w:basedOn w:val="Normalny"/>
    <w:rsid w:val="00242CF2"/>
    <w:pPr>
      <w:suppressLineNumbers/>
      <w:spacing w:before="120" w:after="120" w:line="240" w:lineRule="auto"/>
      <w:ind w:left="0" w:right="0" w:firstLine="0"/>
      <w:jc w:val="left"/>
    </w:pPr>
    <w:rPr>
      <w:rFonts w:ascii="Times New Roman" w:eastAsia="Times New Roman" w:hAnsi="Times New Roman" w:cs="Mangal"/>
      <w:i/>
      <w:iCs/>
      <w:color w:val="auto"/>
      <w:sz w:val="24"/>
      <w:szCs w:val="24"/>
      <w:lang w:eastAsia="ar-SA"/>
    </w:rPr>
  </w:style>
  <w:style w:type="paragraph" w:customStyle="1" w:styleId="akapitzlistcxsppierwsze">
    <w:name w:val="akapitzlistcxsppierwsze"/>
    <w:basedOn w:val="Normalny"/>
    <w:rsid w:val="00242CF2"/>
    <w:pPr>
      <w:spacing w:before="280" w:after="280" w:line="240"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Tekstpodstawowywcity21">
    <w:name w:val="Tekst podstawowy wcięty 21"/>
    <w:basedOn w:val="Normalny"/>
    <w:rsid w:val="00242CF2"/>
    <w:pPr>
      <w:spacing w:after="0" w:line="360" w:lineRule="auto"/>
      <w:ind w:left="0" w:right="0" w:firstLine="708"/>
    </w:pPr>
    <w:rPr>
      <w:rFonts w:ascii="Garamond" w:eastAsia="Times New Roman" w:hAnsi="Garamond" w:cs="Garamond"/>
      <w:color w:val="auto"/>
      <w:sz w:val="28"/>
      <w:szCs w:val="20"/>
      <w:lang w:val="x-none" w:eastAsia="ar-SA"/>
    </w:rPr>
  </w:style>
  <w:style w:type="paragraph" w:customStyle="1" w:styleId="Legenda1">
    <w:name w:val="Legenda1"/>
    <w:basedOn w:val="Normalny"/>
    <w:next w:val="Normalny"/>
    <w:rsid w:val="00242CF2"/>
    <w:pPr>
      <w:spacing w:after="0" w:line="240" w:lineRule="auto"/>
      <w:ind w:left="0" w:right="0" w:firstLine="0"/>
      <w:jc w:val="left"/>
    </w:pPr>
    <w:rPr>
      <w:rFonts w:ascii="Times New Roman" w:eastAsia="Times New Roman" w:hAnsi="Times New Roman" w:cs="Times New Roman"/>
      <w:b/>
      <w:bCs/>
      <w:color w:val="auto"/>
      <w:szCs w:val="20"/>
      <w:lang w:eastAsia="ar-SA"/>
    </w:rPr>
  </w:style>
  <w:style w:type="paragraph" w:customStyle="1" w:styleId="Tekstpodstawowy21">
    <w:name w:val="Tekst podstawowy 21"/>
    <w:basedOn w:val="Normalny"/>
    <w:rsid w:val="00242CF2"/>
    <w:pPr>
      <w:spacing w:after="120" w:line="480" w:lineRule="auto"/>
      <w:ind w:left="0" w:right="0" w:firstLine="0"/>
      <w:jc w:val="left"/>
    </w:pPr>
    <w:rPr>
      <w:rFonts w:ascii="Times New Roman" w:eastAsia="Times New Roman" w:hAnsi="Times New Roman" w:cs="Times New Roman"/>
      <w:color w:val="auto"/>
      <w:sz w:val="24"/>
      <w:szCs w:val="24"/>
      <w:lang w:val="x-none" w:eastAsia="ar-SA"/>
    </w:rPr>
  </w:style>
  <w:style w:type="paragraph" w:styleId="Tytu">
    <w:name w:val="Title"/>
    <w:basedOn w:val="Normalny"/>
    <w:next w:val="Podtytu"/>
    <w:link w:val="TytuZnak1"/>
    <w:qFormat/>
    <w:rsid w:val="00242CF2"/>
    <w:pPr>
      <w:spacing w:after="0" w:line="240" w:lineRule="auto"/>
      <w:ind w:left="0" w:right="0" w:firstLine="0"/>
      <w:jc w:val="center"/>
    </w:pPr>
    <w:rPr>
      <w:rFonts w:ascii="Garamond" w:eastAsia="Times New Roman" w:hAnsi="Garamond" w:cs="Garamond"/>
      <w:b/>
      <w:i/>
      <w:color w:val="auto"/>
      <w:sz w:val="28"/>
      <w:szCs w:val="20"/>
      <w:lang w:val="x-none" w:eastAsia="ar-SA"/>
    </w:rPr>
  </w:style>
  <w:style w:type="character" w:customStyle="1" w:styleId="TytuZnak1">
    <w:name w:val="Tytuł Znak1"/>
    <w:basedOn w:val="Domylnaczcionkaakapitu"/>
    <w:link w:val="Tytu"/>
    <w:rsid w:val="00242CF2"/>
    <w:rPr>
      <w:rFonts w:ascii="Garamond" w:eastAsia="Times New Roman" w:hAnsi="Garamond" w:cs="Garamond"/>
      <w:b/>
      <w:i/>
      <w:sz w:val="28"/>
      <w:szCs w:val="20"/>
      <w:lang w:val="x-none" w:eastAsia="ar-SA"/>
    </w:rPr>
  </w:style>
  <w:style w:type="paragraph" w:styleId="Podtytu">
    <w:name w:val="Subtitle"/>
    <w:basedOn w:val="Nagwek10"/>
    <w:next w:val="Tekstpodstawowy"/>
    <w:link w:val="PodtytuZnak"/>
    <w:qFormat/>
    <w:rsid w:val="00242CF2"/>
    <w:pPr>
      <w:jc w:val="center"/>
    </w:pPr>
    <w:rPr>
      <w:i/>
      <w:iCs/>
    </w:rPr>
  </w:style>
  <w:style w:type="character" w:customStyle="1" w:styleId="PodtytuZnak">
    <w:name w:val="Podtytuł Znak"/>
    <w:basedOn w:val="Domylnaczcionkaakapitu"/>
    <w:link w:val="Podtytu"/>
    <w:rsid w:val="00242CF2"/>
    <w:rPr>
      <w:rFonts w:ascii="Arial" w:eastAsia="Microsoft YaHei" w:hAnsi="Arial" w:cs="Mangal"/>
      <w:i/>
      <w:iCs/>
      <w:sz w:val="28"/>
      <w:szCs w:val="28"/>
      <w:lang w:eastAsia="ar-SA"/>
    </w:rPr>
  </w:style>
  <w:style w:type="paragraph" w:customStyle="1" w:styleId="Tekstkomentarza1">
    <w:name w:val="Tekst komentarza1"/>
    <w:basedOn w:val="Normalny"/>
    <w:rsid w:val="00242CF2"/>
    <w:pPr>
      <w:spacing w:before="120" w:after="120" w:line="240" w:lineRule="auto"/>
      <w:ind w:left="567" w:right="0" w:firstLine="0"/>
      <w:jc w:val="left"/>
    </w:pPr>
    <w:rPr>
      <w:rFonts w:ascii="Times New Roman" w:eastAsia="Calibri" w:hAnsi="Times New Roman" w:cs="Times New Roman"/>
      <w:color w:val="auto"/>
      <w:szCs w:val="20"/>
      <w:lang w:eastAsia="ar-SA"/>
    </w:rPr>
  </w:style>
  <w:style w:type="paragraph" w:styleId="HTML-wstpniesformatowany">
    <w:name w:val="HTML Preformatted"/>
    <w:basedOn w:val="Normalny"/>
    <w:link w:val="HTML-wstpniesformatowanyZnak1"/>
    <w:rsid w:val="0024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Cs w:val="20"/>
      <w:lang w:eastAsia="ar-SA"/>
    </w:rPr>
  </w:style>
  <w:style w:type="character" w:customStyle="1" w:styleId="HTML-wstpniesformatowanyZnak1">
    <w:name w:val="HTML - wstępnie sformatowany Znak1"/>
    <w:basedOn w:val="Domylnaczcionkaakapitu"/>
    <w:link w:val="HTML-wstpniesformatowany"/>
    <w:rsid w:val="00242CF2"/>
    <w:rPr>
      <w:rFonts w:ascii="Courier New" w:eastAsia="Times New Roman" w:hAnsi="Courier New" w:cs="Courier New"/>
      <w:szCs w:val="20"/>
      <w:lang w:eastAsia="ar-SA"/>
    </w:rPr>
  </w:style>
  <w:style w:type="paragraph" w:customStyle="1" w:styleId="font5">
    <w:name w:val="font5"/>
    <w:basedOn w:val="Normalny"/>
    <w:rsid w:val="00242CF2"/>
    <w:pPr>
      <w:spacing w:before="280" w:after="280" w:line="240" w:lineRule="auto"/>
      <w:ind w:left="0" w:right="0" w:firstLine="0"/>
      <w:jc w:val="left"/>
    </w:pPr>
    <w:rPr>
      <w:rFonts w:eastAsia="Times New Roman"/>
      <w:b/>
      <w:bCs/>
      <w:color w:val="auto"/>
      <w:sz w:val="22"/>
      <w:lang w:eastAsia="ar-SA"/>
    </w:rPr>
  </w:style>
  <w:style w:type="paragraph" w:customStyle="1" w:styleId="xl66">
    <w:name w:val="xl66"/>
    <w:basedOn w:val="Normalny"/>
    <w:rsid w:val="00242CF2"/>
    <w:pPr>
      <w:spacing w:before="280" w:after="280" w:line="240" w:lineRule="auto"/>
      <w:ind w:left="0" w:right="0" w:firstLine="0"/>
      <w:jc w:val="left"/>
    </w:pPr>
    <w:rPr>
      <w:rFonts w:eastAsia="Times New Roman"/>
      <w:color w:val="auto"/>
      <w:szCs w:val="20"/>
      <w:lang w:eastAsia="ar-SA"/>
    </w:rPr>
  </w:style>
  <w:style w:type="paragraph" w:customStyle="1" w:styleId="xl67">
    <w:name w:val="xl67"/>
    <w:basedOn w:val="Normalny"/>
    <w:rsid w:val="00242CF2"/>
    <w:pPr>
      <w:spacing w:before="280" w:after="280" w:line="240" w:lineRule="auto"/>
      <w:ind w:left="0" w:right="0" w:firstLine="0"/>
      <w:jc w:val="left"/>
    </w:pPr>
    <w:rPr>
      <w:rFonts w:eastAsia="Times New Roman"/>
      <w:color w:val="auto"/>
      <w:sz w:val="24"/>
      <w:szCs w:val="24"/>
      <w:lang w:eastAsia="ar-SA"/>
    </w:rPr>
  </w:style>
  <w:style w:type="paragraph" w:customStyle="1" w:styleId="xl68">
    <w:name w:val="xl68"/>
    <w:basedOn w:val="Normalny"/>
    <w:rsid w:val="00242CF2"/>
    <w:pPr>
      <w:pBdr>
        <w:top w:val="single" w:sz="8" w:space="0" w:color="000000"/>
        <w:left w:val="single" w:sz="8" w:space="0" w:color="000000"/>
        <w:bottom w:val="single" w:sz="8"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69">
    <w:name w:val="xl69"/>
    <w:basedOn w:val="Normalny"/>
    <w:rsid w:val="00242CF2"/>
    <w:pPr>
      <w:pBdr>
        <w:top w:val="single" w:sz="8" w:space="0" w:color="000000"/>
        <w:bottom w:val="single" w:sz="8" w:space="0" w:color="000000"/>
        <w:right w:val="single" w:sz="4"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70">
    <w:name w:val="xl70"/>
    <w:basedOn w:val="Normalny"/>
    <w:rsid w:val="00242CF2"/>
    <w:pPr>
      <w:pBdr>
        <w:top w:val="single" w:sz="8" w:space="0" w:color="000000"/>
        <w:left w:val="single" w:sz="4" w:space="0" w:color="000000"/>
        <w:bottom w:val="single" w:sz="8" w:space="0" w:color="000000"/>
        <w:right w:val="single" w:sz="4"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71">
    <w:name w:val="xl71"/>
    <w:basedOn w:val="Normalny"/>
    <w:rsid w:val="00242CF2"/>
    <w:pPr>
      <w:pBdr>
        <w:top w:val="single" w:sz="8" w:space="0" w:color="000000"/>
        <w:left w:val="single" w:sz="4" w:space="0" w:color="000000"/>
        <w:bottom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72">
    <w:name w:val="xl72"/>
    <w:basedOn w:val="Normalny"/>
    <w:rsid w:val="00242CF2"/>
    <w:pPr>
      <w:pBdr>
        <w:top w:val="single" w:sz="8" w:space="0" w:color="000000"/>
        <w:left w:val="single" w:sz="8" w:space="0" w:color="000000"/>
        <w:bottom w:val="single" w:sz="4"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73">
    <w:name w:val="xl73"/>
    <w:basedOn w:val="Normalny"/>
    <w:rsid w:val="00242CF2"/>
    <w:pPr>
      <w:pBdr>
        <w:top w:val="single" w:sz="8" w:space="0" w:color="000000"/>
        <w:bottom w:val="single" w:sz="4" w:space="0" w:color="000000"/>
        <w:righ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74">
    <w:name w:val="xl74"/>
    <w:basedOn w:val="Normalny"/>
    <w:rsid w:val="00242CF2"/>
    <w:pPr>
      <w:pBdr>
        <w:top w:val="single" w:sz="8" w:space="0" w:color="000000"/>
        <w:left w:val="single" w:sz="4" w:space="0" w:color="000000"/>
        <w:bottom w:val="single" w:sz="4" w:space="0" w:color="000000"/>
        <w:righ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75">
    <w:name w:val="xl75"/>
    <w:basedOn w:val="Normalny"/>
    <w:rsid w:val="00242CF2"/>
    <w:pPr>
      <w:pBdr>
        <w:top w:val="single" w:sz="8" w:space="0" w:color="000000"/>
        <w:left w:val="single" w:sz="4" w:space="0" w:color="000000"/>
        <w:bottom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76">
    <w:name w:val="xl76"/>
    <w:basedOn w:val="Normalny"/>
    <w:rsid w:val="00242CF2"/>
    <w:pPr>
      <w:pBdr>
        <w:top w:val="single" w:sz="8" w:space="0" w:color="000000"/>
        <w:left w:val="single" w:sz="8" w:space="0" w:color="000000"/>
        <w:bottom w:val="single" w:sz="4"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77">
    <w:name w:val="xl77"/>
    <w:basedOn w:val="Normalny"/>
    <w:rsid w:val="00242CF2"/>
    <w:pPr>
      <w:pBdr>
        <w:top w:val="single" w:sz="4" w:space="0" w:color="000000"/>
        <w:left w:val="single" w:sz="8" w:space="0" w:color="000000"/>
        <w:bottom w:val="single" w:sz="4"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78">
    <w:name w:val="xl78"/>
    <w:basedOn w:val="Normalny"/>
    <w:rsid w:val="00242CF2"/>
    <w:pPr>
      <w:pBdr>
        <w:top w:val="single" w:sz="4" w:space="0" w:color="000000"/>
        <w:bottom w:val="single" w:sz="4" w:space="0" w:color="000000"/>
        <w:righ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79">
    <w:name w:val="xl79"/>
    <w:basedOn w:val="Normalny"/>
    <w:rsid w:val="00242CF2"/>
    <w:pPr>
      <w:pBdr>
        <w:top w:val="single" w:sz="4" w:space="0" w:color="000000"/>
        <w:left w:val="single" w:sz="4" w:space="0" w:color="000000"/>
        <w:bottom w:val="single" w:sz="4" w:space="0" w:color="000000"/>
        <w:righ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80">
    <w:name w:val="xl80"/>
    <w:basedOn w:val="Normalny"/>
    <w:rsid w:val="00242CF2"/>
    <w:pPr>
      <w:pBdr>
        <w:top w:val="single" w:sz="4" w:space="0" w:color="000000"/>
        <w:left w:val="single" w:sz="4" w:space="0" w:color="000000"/>
        <w:bottom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81">
    <w:name w:val="xl81"/>
    <w:basedOn w:val="Normalny"/>
    <w:rsid w:val="00242CF2"/>
    <w:pPr>
      <w:pBdr>
        <w:top w:val="single" w:sz="4" w:space="0" w:color="000000"/>
        <w:left w:val="single" w:sz="8" w:space="0" w:color="000000"/>
        <w:bottom w:val="single" w:sz="4"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82">
    <w:name w:val="xl82"/>
    <w:basedOn w:val="Normalny"/>
    <w:rsid w:val="00242CF2"/>
    <w:pPr>
      <w:pBdr>
        <w:top w:val="single" w:sz="4" w:space="0" w:color="000000"/>
        <w:left w:val="single" w:sz="8"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83">
    <w:name w:val="xl83"/>
    <w:basedOn w:val="Normalny"/>
    <w:rsid w:val="00242CF2"/>
    <w:pPr>
      <w:pBdr>
        <w:top w:val="single" w:sz="4" w:space="0" w:color="000000"/>
        <w:righ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84">
    <w:name w:val="xl84"/>
    <w:basedOn w:val="Normalny"/>
    <w:rsid w:val="00242CF2"/>
    <w:pPr>
      <w:pBdr>
        <w:top w:val="single" w:sz="4" w:space="0" w:color="000000"/>
        <w:left w:val="single" w:sz="4" w:space="0" w:color="000000"/>
        <w:righ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85">
    <w:name w:val="xl85"/>
    <w:basedOn w:val="Normalny"/>
    <w:rsid w:val="00242CF2"/>
    <w:pPr>
      <w:pBdr>
        <w:top w:val="single" w:sz="4" w:space="0" w:color="000000"/>
        <w:lef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86">
    <w:name w:val="xl86"/>
    <w:basedOn w:val="Normalny"/>
    <w:rsid w:val="00242CF2"/>
    <w:pPr>
      <w:pBdr>
        <w:top w:val="single" w:sz="4" w:space="0" w:color="000000"/>
        <w:left w:val="single" w:sz="8"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87">
    <w:name w:val="xl87"/>
    <w:basedOn w:val="Normalny"/>
    <w:rsid w:val="00242CF2"/>
    <w:pPr>
      <w:pBdr>
        <w:top w:val="single" w:sz="8" w:space="0" w:color="000000"/>
        <w:left w:val="single" w:sz="8" w:space="0" w:color="000000"/>
        <w:bottom w:val="single" w:sz="8" w:space="0" w:color="000000"/>
        <w:right w:val="single" w:sz="8" w:space="0" w:color="000000"/>
      </w:pBdr>
      <w:spacing w:before="280" w:after="280" w:line="240" w:lineRule="auto"/>
      <w:ind w:left="0" w:right="0" w:firstLine="0"/>
      <w:jc w:val="left"/>
    </w:pPr>
    <w:rPr>
      <w:rFonts w:eastAsia="Times New Roman"/>
      <w:b/>
      <w:bCs/>
      <w:color w:val="FF0000"/>
      <w:szCs w:val="20"/>
      <w:lang w:eastAsia="ar-SA"/>
    </w:rPr>
  </w:style>
  <w:style w:type="paragraph" w:customStyle="1" w:styleId="xl88">
    <w:name w:val="xl88"/>
    <w:basedOn w:val="Normalny"/>
    <w:rsid w:val="00242CF2"/>
    <w:pPr>
      <w:pBdr>
        <w:top w:val="single" w:sz="8" w:space="0" w:color="000000"/>
        <w:bottom w:val="single" w:sz="8" w:space="0" w:color="000000"/>
        <w:right w:val="single" w:sz="4" w:space="0" w:color="000000"/>
      </w:pBdr>
      <w:spacing w:before="280" w:after="280" w:line="240" w:lineRule="auto"/>
      <w:ind w:left="0" w:right="0" w:firstLine="0"/>
      <w:jc w:val="left"/>
    </w:pPr>
    <w:rPr>
      <w:rFonts w:eastAsia="Times New Roman"/>
      <w:b/>
      <w:bCs/>
      <w:color w:val="FF0000"/>
      <w:szCs w:val="20"/>
      <w:lang w:eastAsia="ar-SA"/>
    </w:rPr>
  </w:style>
  <w:style w:type="paragraph" w:customStyle="1" w:styleId="xl89">
    <w:name w:val="xl89"/>
    <w:basedOn w:val="Normalny"/>
    <w:rsid w:val="00242CF2"/>
    <w:pPr>
      <w:pBdr>
        <w:top w:val="single" w:sz="8" w:space="0" w:color="000000"/>
        <w:left w:val="single" w:sz="4" w:space="0" w:color="000000"/>
        <w:bottom w:val="single" w:sz="8" w:space="0" w:color="000000"/>
        <w:right w:val="single" w:sz="4" w:space="0" w:color="000000"/>
      </w:pBdr>
      <w:spacing w:before="280" w:after="280" w:line="240" w:lineRule="auto"/>
      <w:ind w:left="0" w:right="0" w:firstLine="0"/>
      <w:jc w:val="left"/>
    </w:pPr>
    <w:rPr>
      <w:rFonts w:eastAsia="Times New Roman"/>
      <w:b/>
      <w:bCs/>
      <w:color w:val="FF0000"/>
      <w:szCs w:val="20"/>
      <w:lang w:eastAsia="ar-SA"/>
    </w:rPr>
  </w:style>
  <w:style w:type="paragraph" w:customStyle="1" w:styleId="xl90">
    <w:name w:val="xl90"/>
    <w:basedOn w:val="Normalny"/>
    <w:rsid w:val="00242CF2"/>
    <w:pPr>
      <w:pBdr>
        <w:top w:val="single" w:sz="8" w:space="0" w:color="000000"/>
        <w:left w:val="single" w:sz="4" w:space="0" w:color="000000"/>
        <w:bottom w:val="single" w:sz="8" w:space="0" w:color="000000"/>
      </w:pBdr>
      <w:spacing w:before="280" w:after="280" w:line="240" w:lineRule="auto"/>
      <w:ind w:left="0" w:right="0" w:firstLine="0"/>
      <w:jc w:val="left"/>
    </w:pPr>
    <w:rPr>
      <w:rFonts w:eastAsia="Times New Roman"/>
      <w:b/>
      <w:bCs/>
      <w:color w:val="FF0000"/>
      <w:szCs w:val="20"/>
      <w:lang w:eastAsia="ar-SA"/>
    </w:rPr>
  </w:style>
  <w:style w:type="paragraph" w:customStyle="1" w:styleId="xl91">
    <w:name w:val="xl91"/>
    <w:basedOn w:val="Normalny"/>
    <w:rsid w:val="00242CF2"/>
    <w:pPr>
      <w:pBdr>
        <w:top w:val="single" w:sz="8" w:space="0" w:color="000000"/>
        <w:left w:val="single" w:sz="8" w:space="0" w:color="000000"/>
        <w:bottom w:val="single" w:sz="8" w:space="0" w:color="000000"/>
        <w:right w:val="single" w:sz="8" w:space="0" w:color="000000"/>
      </w:pBdr>
      <w:spacing w:before="280" w:after="280" w:line="240" w:lineRule="auto"/>
      <w:ind w:left="0" w:right="0" w:firstLine="0"/>
      <w:jc w:val="left"/>
    </w:pPr>
    <w:rPr>
      <w:rFonts w:eastAsia="Times New Roman"/>
      <w:b/>
      <w:bCs/>
      <w:color w:val="FF0000"/>
      <w:szCs w:val="20"/>
      <w:lang w:eastAsia="ar-SA"/>
    </w:rPr>
  </w:style>
  <w:style w:type="paragraph" w:customStyle="1" w:styleId="xl92">
    <w:name w:val="xl92"/>
    <w:basedOn w:val="Normalny"/>
    <w:rsid w:val="00242CF2"/>
    <w:pPr>
      <w:pBdr>
        <w:top w:val="single" w:sz="4" w:space="0" w:color="000000"/>
        <w:left w:val="single" w:sz="8" w:space="0" w:color="000000"/>
        <w:bottom w:val="single" w:sz="8"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93">
    <w:name w:val="xl93"/>
    <w:basedOn w:val="Normalny"/>
    <w:rsid w:val="00242CF2"/>
    <w:pPr>
      <w:pBdr>
        <w:top w:val="single" w:sz="4" w:space="0" w:color="000000"/>
        <w:left w:val="single" w:sz="8" w:space="0" w:color="000000"/>
        <w:bottom w:val="single" w:sz="8" w:space="0" w:color="000000"/>
        <w:right w:val="single" w:sz="8" w:space="0" w:color="000000"/>
      </w:pBdr>
      <w:spacing w:before="280" w:after="280" w:line="240" w:lineRule="auto"/>
      <w:ind w:left="0" w:right="0" w:firstLine="0"/>
      <w:jc w:val="left"/>
    </w:pPr>
    <w:rPr>
      <w:rFonts w:eastAsia="Times New Roman"/>
      <w:b/>
      <w:bCs/>
      <w:color w:val="auto"/>
      <w:szCs w:val="20"/>
      <w:lang w:eastAsia="ar-SA"/>
    </w:rPr>
  </w:style>
  <w:style w:type="paragraph" w:customStyle="1" w:styleId="xl94">
    <w:name w:val="xl94"/>
    <w:basedOn w:val="Normalny"/>
    <w:rsid w:val="00242CF2"/>
    <w:pPr>
      <w:pBdr>
        <w:top w:val="single" w:sz="8" w:space="0" w:color="000000"/>
        <w:left w:val="single" w:sz="8" w:space="0" w:color="000000"/>
        <w:bottom w:val="single" w:sz="4" w:space="0" w:color="000000"/>
        <w:right w:val="single" w:sz="8" w:space="0" w:color="000000"/>
      </w:pBdr>
      <w:spacing w:before="280" w:after="280" w:line="240" w:lineRule="auto"/>
      <w:ind w:left="0" w:right="0" w:firstLine="0"/>
      <w:jc w:val="left"/>
    </w:pPr>
    <w:rPr>
      <w:rFonts w:eastAsia="Times New Roman"/>
      <w:color w:val="auto"/>
      <w:szCs w:val="20"/>
      <w:lang w:eastAsia="ar-SA"/>
    </w:rPr>
  </w:style>
  <w:style w:type="paragraph" w:customStyle="1" w:styleId="xl95">
    <w:name w:val="xl95"/>
    <w:basedOn w:val="Normalny"/>
    <w:rsid w:val="00242CF2"/>
    <w:pPr>
      <w:pBdr>
        <w:top w:val="single" w:sz="4" w:space="0" w:color="000000"/>
        <w:left w:val="single" w:sz="8" w:space="0" w:color="000000"/>
        <w:bottom w:val="single" w:sz="4" w:space="0" w:color="000000"/>
        <w:right w:val="single" w:sz="8" w:space="0" w:color="000000"/>
      </w:pBdr>
      <w:spacing w:before="280" w:after="280" w:line="240" w:lineRule="auto"/>
      <w:ind w:left="0" w:right="0" w:firstLine="0"/>
      <w:jc w:val="left"/>
    </w:pPr>
    <w:rPr>
      <w:rFonts w:eastAsia="Times New Roman"/>
      <w:color w:val="auto"/>
      <w:szCs w:val="20"/>
      <w:lang w:eastAsia="ar-SA"/>
    </w:rPr>
  </w:style>
  <w:style w:type="paragraph" w:customStyle="1" w:styleId="xl96">
    <w:name w:val="xl96"/>
    <w:basedOn w:val="Normalny"/>
    <w:rsid w:val="00242CF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left="0" w:right="0" w:firstLine="0"/>
      <w:jc w:val="left"/>
    </w:pPr>
    <w:rPr>
      <w:rFonts w:eastAsia="Times New Roman"/>
      <w:color w:val="auto"/>
      <w:szCs w:val="20"/>
      <w:lang w:eastAsia="ar-SA"/>
    </w:rPr>
  </w:style>
  <w:style w:type="paragraph" w:customStyle="1" w:styleId="xl97">
    <w:name w:val="xl97"/>
    <w:basedOn w:val="Normalny"/>
    <w:rsid w:val="00242CF2"/>
    <w:pPr>
      <w:pBdr>
        <w:top w:val="single" w:sz="4" w:space="0" w:color="000000"/>
        <w:left w:val="single" w:sz="8" w:space="0" w:color="000000"/>
        <w:bottom w:val="single" w:sz="8" w:space="0" w:color="000000"/>
        <w:right w:val="single" w:sz="8" w:space="0" w:color="000000"/>
      </w:pBdr>
      <w:spacing w:before="280" w:after="280" w:line="240" w:lineRule="auto"/>
      <w:ind w:left="0" w:right="0" w:firstLine="0"/>
      <w:jc w:val="left"/>
    </w:pPr>
    <w:rPr>
      <w:rFonts w:eastAsia="Times New Roman"/>
      <w:color w:val="auto"/>
      <w:szCs w:val="20"/>
      <w:lang w:eastAsia="ar-SA"/>
    </w:rPr>
  </w:style>
  <w:style w:type="paragraph" w:customStyle="1" w:styleId="xl98">
    <w:name w:val="xl98"/>
    <w:basedOn w:val="Normalny"/>
    <w:rsid w:val="00242CF2"/>
    <w:pPr>
      <w:pBdr>
        <w:top w:val="single" w:sz="4" w:space="0" w:color="000000"/>
        <w:bottom w:val="single" w:sz="8" w:space="0" w:color="000000"/>
        <w:righ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99">
    <w:name w:val="xl99"/>
    <w:basedOn w:val="Normalny"/>
    <w:rsid w:val="00242CF2"/>
    <w:pPr>
      <w:pBdr>
        <w:top w:val="single" w:sz="4" w:space="0" w:color="000000"/>
        <w:left w:val="single" w:sz="4" w:space="0" w:color="000000"/>
        <w:bottom w:val="single" w:sz="8" w:space="0" w:color="000000"/>
        <w:right w:val="single" w:sz="4" w:space="0" w:color="000000"/>
      </w:pBdr>
      <w:spacing w:before="280" w:after="280" w:line="240" w:lineRule="auto"/>
      <w:ind w:left="0" w:right="0" w:firstLine="0"/>
      <w:jc w:val="left"/>
    </w:pPr>
    <w:rPr>
      <w:rFonts w:eastAsia="Times New Roman"/>
      <w:color w:val="auto"/>
      <w:szCs w:val="20"/>
      <w:lang w:eastAsia="ar-SA"/>
    </w:rPr>
  </w:style>
  <w:style w:type="paragraph" w:customStyle="1" w:styleId="xl100">
    <w:name w:val="xl100"/>
    <w:basedOn w:val="Normalny"/>
    <w:rsid w:val="00242CF2"/>
    <w:pPr>
      <w:pBdr>
        <w:top w:val="single" w:sz="4" w:space="0" w:color="000000"/>
        <w:left w:val="single" w:sz="4" w:space="0" w:color="000000"/>
        <w:bottom w:val="single" w:sz="8" w:space="0" w:color="000000"/>
      </w:pBdr>
      <w:spacing w:before="280" w:after="280" w:line="240" w:lineRule="auto"/>
      <w:ind w:left="0" w:right="0" w:firstLine="0"/>
      <w:jc w:val="left"/>
    </w:pPr>
    <w:rPr>
      <w:rFonts w:eastAsia="Times New Roman"/>
      <w:color w:val="auto"/>
      <w:szCs w:val="20"/>
      <w:lang w:eastAsia="ar-SA"/>
    </w:rPr>
  </w:style>
  <w:style w:type="paragraph" w:customStyle="1" w:styleId="xl101">
    <w:name w:val="xl101"/>
    <w:basedOn w:val="Normalny"/>
    <w:rsid w:val="00242CF2"/>
    <w:pPr>
      <w:pBdr>
        <w:top w:val="single" w:sz="8" w:space="0" w:color="000000"/>
        <w:bottom w:val="single" w:sz="8" w:space="0" w:color="000000"/>
        <w:right w:val="single" w:sz="4" w:space="0" w:color="000000"/>
      </w:pBdr>
      <w:spacing w:before="280" w:after="280" w:line="240" w:lineRule="auto"/>
      <w:ind w:left="0" w:right="0" w:firstLine="0"/>
      <w:jc w:val="left"/>
    </w:pPr>
    <w:rPr>
      <w:rFonts w:eastAsia="Times New Roman"/>
      <w:b/>
      <w:bCs/>
      <w:color w:val="0070C0"/>
      <w:szCs w:val="20"/>
      <w:lang w:eastAsia="ar-SA"/>
    </w:rPr>
  </w:style>
  <w:style w:type="paragraph" w:customStyle="1" w:styleId="xl102">
    <w:name w:val="xl102"/>
    <w:basedOn w:val="Normalny"/>
    <w:rsid w:val="00242CF2"/>
    <w:pPr>
      <w:pBdr>
        <w:top w:val="single" w:sz="8" w:space="0" w:color="000000"/>
        <w:left w:val="single" w:sz="4" w:space="0" w:color="000000"/>
        <w:bottom w:val="single" w:sz="8" w:space="0" w:color="000000"/>
        <w:right w:val="single" w:sz="4" w:space="0" w:color="000000"/>
      </w:pBdr>
      <w:spacing w:before="280" w:after="280" w:line="240" w:lineRule="auto"/>
      <w:ind w:left="0" w:right="0" w:firstLine="0"/>
      <w:jc w:val="left"/>
    </w:pPr>
    <w:rPr>
      <w:rFonts w:eastAsia="Times New Roman"/>
      <w:b/>
      <w:bCs/>
      <w:color w:val="0070C0"/>
      <w:szCs w:val="20"/>
      <w:lang w:eastAsia="ar-SA"/>
    </w:rPr>
  </w:style>
  <w:style w:type="paragraph" w:customStyle="1" w:styleId="xl103">
    <w:name w:val="xl103"/>
    <w:basedOn w:val="Normalny"/>
    <w:rsid w:val="00242CF2"/>
    <w:pPr>
      <w:pBdr>
        <w:top w:val="single" w:sz="8" w:space="0" w:color="000000"/>
        <w:left w:val="single" w:sz="4" w:space="0" w:color="000000"/>
        <w:bottom w:val="single" w:sz="8" w:space="0" w:color="000000"/>
      </w:pBdr>
      <w:spacing w:before="280" w:after="280" w:line="240" w:lineRule="auto"/>
      <w:ind w:left="0" w:right="0" w:firstLine="0"/>
      <w:jc w:val="left"/>
    </w:pPr>
    <w:rPr>
      <w:rFonts w:eastAsia="Times New Roman"/>
      <w:b/>
      <w:bCs/>
      <w:color w:val="0070C0"/>
      <w:szCs w:val="20"/>
      <w:lang w:eastAsia="ar-SA"/>
    </w:rPr>
  </w:style>
  <w:style w:type="paragraph" w:customStyle="1" w:styleId="xl104">
    <w:name w:val="xl104"/>
    <w:basedOn w:val="Normalny"/>
    <w:rsid w:val="00242CF2"/>
    <w:pPr>
      <w:pBdr>
        <w:top w:val="single" w:sz="8" w:space="0" w:color="000000"/>
        <w:left w:val="single" w:sz="8" w:space="0" w:color="000000"/>
        <w:bottom w:val="single" w:sz="8" w:space="0" w:color="000000"/>
        <w:right w:val="single" w:sz="8" w:space="0" w:color="000000"/>
      </w:pBdr>
      <w:spacing w:before="280" w:after="280" w:line="240" w:lineRule="auto"/>
      <w:ind w:left="0" w:right="0" w:firstLine="0"/>
      <w:jc w:val="left"/>
    </w:pPr>
    <w:rPr>
      <w:rFonts w:eastAsia="Times New Roman"/>
      <w:b/>
      <w:bCs/>
      <w:color w:val="0070C0"/>
      <w:szCs w:val="20"/>
      <w:lang w:eastAsia="ar-SA"/>
    </w:rPr>
  </w:style>
  <w:style w:type="paragraph" w:customStyle="1" w:styleId="xl105">
    <w:name w:val="xl105"/>
    <w:basedOn w:val="Normalny"/>
    <w:rsid w:val="00242CF2"/>
    <w:pPr>
      <w:pBdr>
        <w:top w:val="single" w:sz="8" w:space="0" w:color="000000"/>
        <w:left w:val="single" w:sz="8" w:space="0" w:color="000000"/>
        <w:bottom w:val="single" w:sz="8" w:space="0" w:color="000000"/>
        <w:right w:val="single" w:sz="8" w:space="0" w:color="000000"/>
      </w:pBdr>
      <w:shd w:val="clear" w:color="auto" w:fill="E6B8B7"/>
      <w:spacing w:before="280" w:after="280" w:line="240" w:lineRule="auto"/>
      <w:ind w:left="0" w:right="0" w:firstLine="0"/>
      <w:jc w:val="left"/>
    </w:pPr>
    <w:rPr>
      <w:rFonts w:eastAsia="Times New Roman"/>
      <w:b/>
      <w:bCs/>
      <w:color w:val="7030A0"/>
      <w:szCs w:val="20"/>
      <w:lang w:eastAsia="ar-SA"/>
    </w:rPr>
  </w:style>
  <w:style w:type="paragraph" w:customStyle="1" w:styleId="xl106">
    <w:name w:val="xl106"/>
    <w:basedOn w:val="Normalny"/>
    <w:rsid w:val="00242CF2"/>
    <w:pPr>
      <w:pBdr>
        <w:top w:val="single" w:sz="8" w:space="0" w:color="000000"/>
        <w:bottom w:val="single" w:sz="8" w:space="0" w:color="000000"/>
        <w:right w:val="single" w:sz="4" w:space="0" w:color="000000"/>
      </w:pBdr>
      <w:shd w:val="clear" w:color="auto" w:fill="E6B8B7"/>
      <w:spacing w:before="280" w:after="280" w:line="240" w:lineRule="auto"/>
      <w:ind w:left="0" w:right="0" w:firstLine="0"/>
      <w:jc w:val="left"/>
    </w:pPr>
    <w:rPr>
      <w:rFonts w:eastAsia="Times New Roman"/>
      <w:b/>
      <w:bCs/>
      <w:color w:val="7030A0"/>
      <w:szCs w:val="20"/>
      <w:lang w:eastAsia="ar-SA"/>
    </w:rPr>
  </w:style>
  <w:style w:type="paragraph" w:customStyle="1" w:styleId="xl107">
    <w:name w:val="xl107"/>
    <w:basedOn w:val="Normalny"/>
    <w:rsid w:val="00242CF2"/>
    <w:pPr>
      <w:pBdr>
        <w:top w:val="single" w:sz="8" w:space="0" w:color="000000"/>
        <w:left w:val="single" w:sz="4" w:space="0" w:color="000000"/>
        <w:bottom w:val="single" w:sz="8" w:space="0" w:color="000000"/>
        <w:right w:val="single" w:sz="4" w:space="0" w:color="000000"/>
      </w:pBdr>
      <w:shd w:val="clear" w:color="auto" w:fill="E6B8B7"/>
      <w:spacing w:before="280" w:after="280" w:line="240" w:lineRule="auto"/>
      <w:ind w:left="0" w:right="0" w:firstLine="0"/>
      <w:jc w:val="left"/>
    </w:pPr>
    <w:rPr>
      <w:rFonts w:eastAsia="Times New Roman"/>
      <w:b/>
      <w:bCs/>
      <w:color w:val="7030A0"/>
      <w:szCs w:val="20"/>
      <w:lang w:eastAsia="ar-SA"/>
    </w:rPr>
  </w:style>
  <w:style w:type="paragraph" w:customStyle="1" w:styleId="xl108">
    <w:name w:val="xl108"/>
    <w:basedOn w:val="Normalny"/>
    <w:rsid w:val="00242CF2"/>
    <w:pPr>
      <w:pBdr>
        <w:top w:val="single" w:sz="8" w:space="0" w:color="000000"/>
        <w:left w:val="single" w:sz="4" w:space="0" w:color="000000"/>
        <w:bottom w:val="single" w:sz="8" w:space="0" w:color="000000"/>
      </w:pBdr>
      <w:shd w:val="clear" w:color="auto" w:fill="E6B8B7"/>
      <w:spacing w:before="280" w:after="280" w:line="240" w:lineRule="auto"/>
      <w:ind w:left="0" w:right="0" w:firstLine="0"/>
      <w:jc w:val="left"/>
    </w:pPr>
    <w:rPr>
      <w:rFonts w:eastAsia="Times New Roman"/>
      <w:b/>
      <w:bCs/>
      <w:color w:val="7030A0"/>
      <w:szCs w:val="20"/>
      <w:lang w:eastAsia="ar-SA"/>
    </w:rPr>
  </w:style>
  <w:style w:type="paragraph" w:customStyle="1" w:styleId="xl109">
    <w:name w:val="xl109"/>
    <w:basedOn w:val="Normalny"/>
    <w:rsid w:val="00242CF2"/>
    <w:pPr>
      <w:pBdr>
        <w:top w:val="single" w:sz="8" w:space="0" w:color="000000"/>
        <w:left w:val="single" w:sz="8" w:space="0" w:color="000000"/>
        <w:bottom w:val="single" w:sz="8" w:space="0" w:color="000000"/>
        <w:right w:val="single" w:sz="8" w:space="0" w:color="000000"/>
      </w:pBdr>
      <w:shd w:val="clear" w:color="auto" w:fill="E6B8B7"/>
      <w:spacing w:before="280" w:after="280" w:line="240" w:lineRule="auto"/>
      <w:ind w:left="0" w:right="0" w:firstLine="0"/>
      <w:jc w:val="left"/>
    </w:pPr>
    <w:rPr>
      <w:rFonts w:eastAsia="Times New Roman"/>
      <w:b/>
      <w:bCs/>
      <w:color w:val="7030A0"/>
      <w:szCs w:val="20"/>
      <w:lang w:eastAsia="ar-SA"/>
    </w:rPr>
  </w:style>
  <w:style w:type="paragraph" w:customStyle="1" w:styleId="xl110">
    <w:name w:val="xl110"/>
    <w:basedOn w:val="Normalny"/>
    <w:rsid w:val="00242CF2"/>
    <w:pPr>
      <w:pBdr>
        <w:top w:val="single" w:sz="8" w:space="0" w:color="000000"/>
        <w:left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11">
    <w:name w:val="xl111"/>
    <w:basedOn w:val="Normalny"/>
    <w:rsid w:val="00242CF2"/>
    <w:pPr>
      <w:pBdr>
        <w:top w:val="single" w:sz="8" w:space="0" w:color="000000"/>
        <w:right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12">
    <w:name w:val="xl112"/>
    <w:basedOn w:val="Normalny"/>
    <w:rsid w:val="00242CF2"/>
    <w:pPr>
      <w:pBdr>
        <w:left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13">
    <w:name w:val="xl113"/>
    <w:basedOn w:val="Normalny"/>
    <w:rsid w:val="00242CF2"/>
    <w:pPr>
      <w:pBdr>
        <w:right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14">
    <w:name w:val="xl114"/>
    <w:basedOn w:val="Normalny"/>
    <w:rsid w:val="00242CF2"/>
    <w:pPr>
      <w:pBdr>
        <w:left w:val="single" w:sz="8" w:space="0" w:color="000000"/>
        <w:bottom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15">
    <w:name w:val="xl115"/>
    <w:basedOn w:val="Normalny"/>
    <w:rsid w:val="00242CF2"/>
    <w:pPr>
      <w:pBdr>
        <w:bottom w:val="single" w:sz="8" w:space="0" w:color="000000"/>
        <w:right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16">
    <w:name w:val="xl116"/>
    <w:basedOn w:val="Normalny"/>
    <w:rsid w:val="00242CF2"/>
    <w:pPr>
      <w:spacing w:before="280" w:after="280" w:line="240" w:lineRule="auto"/>
      <w:ind w:left="0" w:right="0" w:firstLine="0"/>
      <w:jc w:val="center"/>
    </w:pPr>
    <w:rPr>
      <w:rFonts w:eastAsia="Times New Roman"/>
      <w:b/>
      <w:bCs/>
      <w:color w:val="auto"/>
      <w:sz w:val="24"/>
      <w:szCs w:val="24"/>
      <w:lang w:eastAsia="ar-SA"/>
    </w:rPr>
  </w:style>
  <w:style w:type="paragraph" w:customStyle="1" w:styleId="xl117">
    <w:name w:val="xl117"/>
    <w:basedOn w:val="Normalny"/>
    <w:rsid w:val="00242CF2"/>
    <w:pPr>
      <w:pBdr>
        <w:bottom w:val="single" w:sz="8" w:space="0" w:color="000000"/>
      </w:pBdr>
      <w:spacing w:before="280" w:after="280" w:line="240" w:lineRule="auto"/>
      <w:ind w:left="0" w:right="0" w:firstLine="0"/>
      <w:jc w:val="center"/>
    </w:pPr>
    <w:rPr>
      <w:rFonts w:eastAsia="Times New Roman"/>
      <w:b/>
      <w:bCs/>
      <w:color w:val="auto"/>
      <w:sz w:val="24"/>
      <w:szCs w:val="24"/>
      <w:lang w:eastAsia="ar-SA"/>
    </w:rPr>
  </w:style>
  <w:style w:type="paragraph" w:customStyle="1" w:styleId="xl118">
    <w:name w:val="xl118"/>
    <w:basedOn w:val="Normalny"/>
    <w:rsid w:val="00242CF2"/>
    <w:pPr>
      <w:pBdr>
        <w:top w:val="single" w:sz="8" w:space="0" w:color="000000"/>
        <w:left w:val="single" w:sz="8" w:space="0" w:color="000000"/>
        <w:bottom w:val="single" w:sz="8" w:space="0" w:color="000000"/>
      </w:pBdr>
      <w:spacing w:before="280" w:after="280" w:line="240" w:lineRule="auto"/>
      <w:ind w:left="0" w:right="0" w:firstLine="0"/>
      <w:jc w:val="center"/>
    </w:pPr>
    <w:rPr>
      <w:rFonts w:eastAsia="Times New Roman"/>
      <w:b/>
      <w:bCs/>
      <w:color w:val="auto"/>
      <w:szCs w:val="20"/>
      <w:lang w:eastAsia="ar-SA"/>
    </w:rPr>
  </w:style>
  <w:style w:type="paragraph" w:customStyle="1" w:styleId="xl119">
    <w:name w:val="xl119"/>
    <w:basedOn w:val="Normalny"/>
    <w:rsid w:val="00242CF2"/>
    <w:pPr>
      <w:pBdr>
        <w:top w:val="single" w:sz="8" w:space="0" w:color="000000"/>
        <w:bottom w:val="single" w:sz="8" w:space="0" w:color="000000"/>
        <w:right w:val="single" w:sz="8" w:space="0" w:color="000000"/>
      </w:pBdr>
      <w:spacing w:before="280" w:after="280" w:line="240" w:lineRule="auto"/>
      <w:ind w:left="0" w:right="0" w:firstLine="0"/>
      <w:jc w:val="center"/>
    </w:pPr>
    <w:rPr>
      <w:rFonts w:eastAsia="Times New Roman"/>
      <w:b/>
      <w:bCs/>
      <w:color w:val="auto"/>
      <w:szCs w:val="20"/>
      <w:lang w:eastAsia="ar-SA"/>
    </w:rPr>
  </w:style>
  <w:style w:type="paragraph" w:customStyle="1" w:styleId="xl120">
    <w:name w:val="xl120"/>
    <w:basedOn w:val="Normalny"/>
    <w:rsid w:val="00242CF2"/>
    <w:pPr>
      <w:pBdr>
        <w:top w:val="single" w:sz="8" w:space="0" w:color="000000"/>
        <w:left w:val="single" w:sz="8" w:space="0" w:color="000000"/>
        <w:right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21">
    <w:name w:val="xl121"/>
    <w:basedOn w:val="Normalny"/>
    <w:rsid w:val="00242CF2"/>
    <w:pPr>
      <w:pBdr>
        <w:left w:val="single" w:sz="8" w:space="0" w:color="000000"/>
        <w:right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22">
    <w:name w:val="xl122"/>
    <w:basedOn w:val="Normalny"/>
    <w:rsid w:val="00242CF2"/>
    <w:pPr>
      <w:pBdr>
        <w:left w:val="single" w:sz="8" w:space="0" w:color="000000"/>
        <w:bottom w:val="single" w:sz="8" w:space="0" w:color="000000"/>
        <w:right w:val="single" w:sz="8" w:space="0" w:color="000000"/>
      </w:pBdr>
      <w:spacing w:before="280" w:after="280" w:line="240" w:lineRule="auto"/>
      <w:ind w:left="0" w:right="0" w:firstLine="0"/>
      <w:jc w:val="center"/>
      <w:textAlignment w:val="center"/>
    </w:pPr>
    <w:rPr>
      <w:rFonts w:eastAsia="Times New Roman"/>
      <w:b/>
      <w:bCs/>
      <w:color w:val="auto"/>
      <w:sz w:val="28"/>
      <w:szCs w:val="28"/>
      <w:lang w:eastAsia="ar-SA"/>
    </w:rPr>
  </w:style>
  <w:style w:type="paragraph" w:customStyle="1" w:styleId="xl123">
    <w:name w:val="xl123"/>
    <w:basedOn w:val="Normalny"/>
    <w:rsid w:val="00242CF2"/>
    <w:pPr>
      <w:pBdr>
        <w:top w:val="single" w:sz="8" w:space="0" w:color="000000"/>
        <w:left w:val="single" w:sz="8" w:space="0" w:color="000000"/>
        <w:right w:val="single" w:sz="8" w:space="0" w:color="000000"/>
      </w:pBdr>
      <w:spacing w:before="280" w:after="280" w:line="240" w:lineRule="auto"/>
      <w:ind w:left="0" w:right="0" w:firstLine="0"/>
      <w:jc w:val="center"/>
      <w:textAlignment w:val="center"/>
    </w:pPr>
    <w:rPr>
      <w:rFonts w:eastAsia="Times New Roman"/>
      <w:b/>
      <w:bCs/>
      <w:color w:val="auto"/>
      <w:sz w:val="24"/>
      <w:szCs w:val="24"/>
      <w:lang w:eastAsia="ar-SA"/>
    </w:rPr>
  </w:style>
  <w:style w:type="paragraph" w:customStyle="1" w:styleId="xl124">
    <w:name w:val="xl124"/>
    <w:basedOn w:val="Normalny"/>
    <w:rsid w:val="00242CF2"/>
    <w:pPr>
      <w:pBdr>
        <w:left w:val="single" w:sz="8" w:space="0" w:color="000000"/>
        <w:right w:val="single" w:sz="8" w:space="0" w:color="000000"/>
      </w:pBdr>
      <w:spacing w:before="280" w:after="280" w:line="240" w:lineRule="auto"/>
      <w:ind w:left="0" w:right="0" w:firstLine="0"/>
      <w:jc w:val="center"/>
      <w:textAlignment w:val="center"/>
    </w:pPr>
    <w:rPr>
      <w:rFonts w:eastAsia="Times New Roman"/>
      <w:b/>
      <w:bCs/>
      <w:color w:val="auto"/>
      <w:sz w:val="24"/>
      <w:szCs w:val="24"/>
      <w:lang w:eastAsia="ar-SA"/>
    </w:rPr>
  </w:style>
  <w:style w:type="paragraph" w:customStyle="1" w:styleId="xl125">
    <w:name w:val="xl125"/>
    <w:basedOn w:val="Normalny"/>
    <w:rsid w:val="00242CF2"/>
    <w:pPr>
      <w:pBdr>
        <w:left w:val="single" w:sz="8" w:space="0" w:color="000000"/>
        <w:bottom w:val="single" w:sz="8" w:space="0" w:color="000000"/>
        <w:right w:val="single" w:sz="8" w:space="0" w:color="000000"/>
      </w:pBdr>
      <w:spacing w:before="280" w:after="280" w:line="240" w:lineRule="auto"/>
      <w:ind w:left="0" w:right="0" w:firstLine="0"/>
      <w:jc w:val="center"/>
      <w:textAlignment w:val="center"/>
    </w:pPr>
    <w:rPr>
      <w:rFonts w:eastAsia="Times New Roman"/>
      <w:b/>
      <w:bCs/>
      <w:color w:val="auto"/>
      <w:sz w:val="24"/>
      <w:szCs w:val="24"/>
      <w:lang w:eastAsia="ar-SA"/>
    </w:rPr>
  </w:style>
  <w:style w:type="paragraph" w:styleId="Nagwekspisutreci">
    <w:name w:val="TOC Heading"/>
    <w:basedOn w:val="Nagwek1"/>
    <w:next w:val="Normalny"/>
    <w:qFormat/>
    <w:rsid w:val="00242CF2"/>
    <w:pPr>
      <w:spacing w:before="240" w:after="0" w:line="256" w:lineRule="auto"/>
      <w:ind w:left="0" w:firstLine="0"/>
      <w:outlineLvl w:val="9"/>
    </w:pPr>
    <w:rPr>
      <w:rFonts w:ascii="Calibri Light" w:eastAsia="Times New Roman" w:hAnsi="Calibri Light" w:cs="Calibri Light"/>
      <w:b w:val="0"/>
      <w:color w:val="2E74B5"/>
      <w:sz w:val="32"/>
      <w:szCs w:val="32"/>
      <w:lang w:eastAsia="ar-SA"/>
    </w:rPr>
  </w:style>
  <w:style w:type="paragraph" w:styleId="Spistreci2">
    <w:name w:val="toc 2"/>
    <w:basedOn w:val="Normalny"/>
    <w:next w:val="Normalny"/>
    <w:rsid w:val="00242CF2"/>
    <w:pPr>
      <w:spacing w:after="0" w:line="240" w:lineRule="auto"/>
      <w:ind w:left="0" w:right="0" w:firstLine="0"/>
      <w:jc w:val="left"/>
    </w:pPr>
    <w:rPr>
      <w:rFonts w:ascii="Calibri" w:eastAsia="Times New Roman" w:hAnsi="Calibri" w:cs="Calibri"/>
      <w:b/>
      <w:bCs/>
      <w:smallCaps/>
      <w:color w:val="auto"/>
      <w:sz w:val="22"/>
      <w:lang w:eastAsia="ar-SA"/>
    </w:rPr>
  </w:style>
  <w:style w:type="paragraph" w:styleId="Spistreci1">
    <w:name w:val="toc 1"/>
    <w:basedOn w:val="Normalny"/>
    <w:next w:val="Normalny"/>
    <w:rsid w:val="00242CF2"/>
    <w:pPr>
      <w:spacing w:before="360" w:after="360" w:line="240" w:lineRule="auto"/>
      <w:ind w:left="0" w:right="0" w:firstLine="0"/>
      <w:jc w:val="left"/>
    </w:pPr>
    <w:rPr>
      <w:rFonts w:ascii="Calibri" w:eastAsia="Times New Roman" w:hAnsi="Calibri" w:cs="Calibri"/>
      <w:b/>
      <w:bCs/>
      <w:caps/>
      <w:color w:val="auto"/>
      <w:sz w:val="22"/>
      <w:u w:val="single"/>
      <w:lang w:eastAsia="ar-SA"/>
    </w:rPr>
  </w:style>
  <w:style w:type="paragraph" w:styleId="Spistreci3">
    <w:name w:val="toc 3"/>
    <w:basedOn w:val="Normalny"/>
    <w:next w:val="Normalny"/>
    <w:rsid w:val="00242CF2"/>
    <w:pPr>
      <w:spacing w:after="0" w:line="240" w:lineRule="auto"/>
      <w:ind w:left="0" w:right="0" w:firstLine="0"/>
      <w:jc w:val="left"/>
    </w:pPr>
    <w:rPr>
      <w:rFonts w:ascii="Calibri" w:eastAsia="Times New Roman" w:hAnsi="Calibri" w:cs="Calibri"/>
      <w:smallCaps/>
      <w:color w:val="auto"/>
      <w:sz w:val="22"/>
      <w:lang w:eastAsia="ar-SA"/>
    </w:rPr>
  </w:style>
  <w:style w:type="paragraph" w:styleId="Spistreci4">
    <w:name w:val="toc 4"/>
    <w:basedOn w:val="Normalny"/>
    <w:next w:val="Normalny"/>
    <w:rsid w:val="00242CF2"/>
    <w:pPr>
      <w:spacing w:after="0" w:line="240" w:lineRule="auto"/>
      <w:ind w:left="0" w:right="0" w:firstLine="0"/>
      <w:jc w:val="left"/>
    </w:pPr>
    <w:rPr>
      <w:rFonts w:ascii="Calibri" w:eastAsia="Times New Roman" w:hAnsi="Calibri" w:cs="Calibri"/>
      <w:color w:val="auto"/>
      <w:sz w:val="22"/>
      <w:lang w:eastAsia="ar-SA"/>
    </w:rPr>
  </w:style>
  <w:style w:type="paragraph" w:styleId="Spistreci5">
    <w:name w:val="toc 5"/>
    <w:basedOn w:val="Normalny"/>
    <w:next w:val="Normalny"/>
    <w:rsid w:val="00242CF2"/>
    <w:pPr>
      <w:spacing w:after="0" w:line="240" w:lineRule="auto"/>
      <w:ind w:left="0" w:right="0" w:firstLine="0"/>
      <w:jc w:val="left"/>
    </w:pPr>
    <w:rPr>
      <w:rFonts w:ascii="Calibri" w:eastAsia="Times New Roman" w:hAnsi="Calibri" w:cs="Calibri"/>
      <w:color w:val="auto"/>
      <w:sz w:val="22"/>
      <w:lang w:eastAsia="ar-SA"/>
    </w:rPr>
  </w:style>
  <w:style w:type="paragraph" w:styleId="Spistreci6">
    <w:name w:val="toc 6"/>
    <w:basedOn w:val="Normalny"/>
    <w:next w:val="Normalny"/>
    <w:rsid w:val="00242CF2"/>
    <w:pPr>
      <w:spacing w:after="0" w:line="240" w:lineRule="auto"/>
      <w:ind w:left="0" w:right="0" w:firstLine="0"/>
      <w:jc w:val="left"/>
    </w:pPr>
    <w:rPr>
      <w:rFonts w:ascii="Calibri" w:eastAsia="Times New Roman" w:hAnsi="Calibri" w:cs="Calibri"/>
      <w:color w:val="auto"/>
      <w:sz w:val="22"/>
      <w:lang w:eastAsia="ar-SA"/>
    </w:rPr>
  </w:style>
  <w:style w:type="paragraph" w:styleId="Spistreci7">
    <w:name w:val="toc 7"/>
    <w:basedOn w:val="Normalny"/>
    <w:next w:val="Normalny"/>
    <w:rsid w:val="00242CF2"/>
    <w:pPr>
      <w:spacing w:after="0" w:line="240" w:lineRule="auto"/>
      <w:ind w:left="0" w:right="0" w:firstLine="0"/>
      <w:jc w:val="left"/>
    </w:pPr>
    <w:rPr>
      <w:rFonts w:ascii="Calibri" w:eastAsia="Times New Roman" w:hAnsi="Calibri" w:cs="Calibri"/>
      <w:color w:val="auto"/>
      <w:sz w:val="22"/>
      <w:lang w:eastAsia="ar-SA"/>
    </w:rPr>
  </w:style>
  <w:style w:type="paragraph" w:styleId="Spistreci8">
    <w:name w:val="toc 8"/>
    <w:basedOn w:val="Normalny"/>
    <w:next w:val="Normalny"/>
    <w:rsid w:val="00242CF2"/>
    <w:pPr>
      <w:spacing w:after="0" w:line="240" w:lineRule="auto"/>
      <w:ind w:left="0" w:right="0" w:firstLine="0"/>
      <w:jc w:val="left"/>
    </w:pPr>
    <w:rPr>
      <w:rFonts w:ascii="Calibri" w:eastAsia="Times New Roman" w:hAnsi="Calibri" w:cs="Calibri"/>
      <w:color w:val="auto"/>
      <w:sz w:val="22"/>
      <w:lang w:eastAsia="ar-SA"/>
    </w:rPr>
  </w:style>
  <w:style w:type="paragraph" w:styleId="Spistreci9">
    <w:name w:val="toc 9"/>
    <w:basedOn w:val="Normalny"/>
    <w:next w:val="Normalny"/>
    <w:rsid w:val="00242CF2"/>
    <w:pPr>
      <w:spacing w:after="0" w:line="240" w:lineRule="auto"/>
      <w:ind w:left="0" w:right="0" w:firstLine="0"/>
      <w:jc w:val="left"/>
    </w:pPr>
    <w:rPr>
      <w:rFonts w:ascii="Calibri" w:eastAsia="Times New Roman" w:hAnsi="Calibri" w:cs="Calibri"/>
      <w:color w:val="auto"/>
      <w:sz w:val="22"/>
      <w:lang w:eastAsia="ar-SA"/>
    </w:rPr>
  </w:style>
  <w:style w:type="paragraph" w:customStyle="1" w:styleId="Nagwektabeli">
    <w:name w:val="Nagłówek tabeli"/>
    <w:basedOn w:val="Zawartotabeli"/>
    <w:rsid w:val="00242CF2"/>
    <w:pPr>
      <w:spacing w:line="240" w:lineRule="auto"/>
      <w:jc w:val="center"/>
    </w:pPr>
    <w:rPr>
      <w:b/>
      <w:color w:val="auto"/>
    </w:rPr>
  </w:style>
  <w:style w:type="character" w:customStyle="1" w:styleId="WW8Num8z2">
    <w:name w:val="WW8Num8z2"/>
    <w:rsid w:val="00613EBC"/>
  </w:style>
  <w:style w:type="paragraph" w:customStyle="1" w:styleId="Akapitzlist1">
    <w:name w:val="Akapit z listą1"/>
    <w:basedOn w:val="Normalny"/>
    <w:rsid w:val="00764C93"/>
    <w:pPr>
      <w:spacing w:after="200" w:line="276" w:lineRule="auto"/>
      <w:ind w:left="720" w:right="0" w:firstLine="0"/>
      <w:jc w:val="left"/>
    </w:pPr>
    <w:rPr>
      <w:rFonts w:ascii="Calibri" w:eastAsia="Times New Roman" w:hAnsi="Calibri" w:cs="Calibri"/>
      <w:color w:val="00000A"/>
      <w:sz w:val="22"/>
      <w:lang w:eastAsia="ar-SA"/>
    </w:rPr>
  </w:style>
  <w:style w:type="paragraph" w:customStyle="1" w:styleId="msonormalcxspdrugie">
    <w:name w:val="msonormalcxspdrugie"/>
    <w:basedOn w:val="Normalny"/>
    <w:rsid w:val="00764C93"/>
    <w:pPr>
      <w:suppressAutoHyphens w:val="0"/>
      <w:spacing w:before="280" w:after="280" w:line="240"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WW-Domylnie">
    <w:name w:val="WW-Domyślnie"/>
    <w:rsid w:val="002436DF"/>
    <w:pPr>
      <w:tabs>
        <w:tab w:val="left" w:pos="708"/>
      </w:tabs>
      <w:spacing w:after="200" w:line="276" w:lineRule="auto"/>
    </w:pPr>
    <w:rPr>
      <w:rFonts w:eastAsia="SimSun" w:cs="Calibri"/>
      <w:sz w:val="22"/>
      <w:lang w:eastAsia="ar-SA"/>
    </w:rPr>
  </w:style>
  <w:style w:type="numbering" w:customStyle="1" w:styleId="WWNum1">
    <w:name w:val="WWNum1"/>
    <w:basedOn w:val="Bezlisty"/>
    <w:rsid w:val="00534401"/>
    <w:pPr>
      <w:numPr>
        <w:numId w:val="16"/>
      </w:numPr>
    </w:pPr>
  </w:style>
  <w:style w:type="paragraph" w:customStyle="1" w:styleId="msonormal0">
    <w:name w:val="msonormal"/>
    <w:basedOn w:val="Normalny"/>
    <w:rsid w:val="00535240"/>
    <w:pPr>
      <w:suppressAutoHyphens w:val="0"/>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Legenda2">
    <w:name w:val="Legenda2"/>
    <w:basedOn w:val="Normalny"/>
    <w:rsid w:val="00535240"/>
    <w:pPr>
      <w:widowControl w:val="0"/>
      <w:suppressLineNumbers/>
      <w:tabs>
        <w:tab w:val="left" w:pos="708"/>
      </w:tabs>
      <w:spacing w:before="120" w:after="120" w:line="252" w:lineRule="auto"/>
      <w:ind w:left="0" w:right="0" w:firstLine="0"/>
      <w:jc w:val="left"/>
    </w:pPr>
    <w:rPr>
      <w:rFonts w:ascii="Times New Roman" w:eastAsia="Andale Sans UI" w:hAnsi="Times New Roman"/>
      <w:i/>
      <w:iCs/>
      <w:color w:val="auto"/>
      <w:kern w:val="2"/>
      <w:sz w:val="24"/>
      <w:szCs w:val="24"/>
      <w:lang w:val="de-DE" w:eastAsia="fa-IR" w:bidi="fa-IR"/>
    </w:rPr>
  </w:style>
  <w:style w:type="paragraph" w:customStyle="1" w:styleId="Tekstdymka1">
    <w:name w:val="Tekst dymka1"/>
    <w:basedOn w:val="Normalny"/>
    <w:rsid w:val="00535240"/>
    <w:pPr>
      <w:widowControl w:val="0"/>
      <w:tabs>
        <w:tab w:val="left" w:pos="708"/>
      </w:tabs>
      <w:spacing w:after="160" w:line="252" w:lineRule="auto"/>
      <w:ind w:left="0" w:right="0" w:firstLine="0"/>
      <w:jc w:val="left"/>
    </w:pPr>
    <w:rPr>
      <w:rFonts w:ascii="Tahoma" w:eastAsia="Andale Sans UI" w:hAnsi="Tahoma" w:cs="Tahoma"/>
      <w:color w:val="auto"/>
      <w:kern w:val="2"/>
      <w:sz w:val="16"/>
      <w:szCs w:val="16"/>
      <w:lang w:val="de-DE" w:eastAsia="fa-IR" w:bidi="fa-IR"/>
    </w:rPr>
  </w:style>
  <w:style w:type="paragraph" w:customStyle="1" w:styleId="Akapitzlist2">
    <w:name w:val="Akapit z listą2"/>
    <w:basedOn w:val="Normalny"/>
    <w:rsid w:val="00535240"/>
    <w:pPr>
      <w:widowControl w:val="0"/>
      <w:tabs>
        <w:tab w:val="left" w:pos="708"/>
      </w:tabs>
      <w:spacing w:after="160" w:line="360" w:lineRule="auto"/>
      <w:ind w:left="720" w:right="0" w:hanging="357"/>
    </w:pPr>
    <w:rPr>
      <w:rFonts w:ascii="Calibri" w:eastAsia="Calibri" w:hAnsi="Calibri" w:cs="Times New Roman"/>
      <w:color w:val="00000A"/>
      <w:kern w:val="2"/>
      <w:sz w:val="24"/>
      <w:szCs w:val="24"/>
      <w:lang w:val="de-DE" w:eastAsia="fa-IR" w:bidi="fa-IR"/>
    </w:rPr>
  </w:style>
  <w:style w:type="paragraph" w:customStyle="1" w:styleId="NormalnyWeb1">
    <w:name w:val="Normalny (Web)1"/>
    <w:basedOn w:val="Normalny"/>
    <w:rsid w:val="00535240"/>
    <w:pPr>
      <w:widowControl w:val="0"/>
      <w:tabs>
        <w:tab w:val="left" w:pos="708"/>
      </w:tabs>
      <w:spacing w:before="28" w:after="28" w:line="252" w:lineRule="auto"/>
      <w:ind w:left="0" w:right="0" w:firstLine="0"/>
      <w:jc w:val="left"/>
    </w:pPr>
    <w:rPr>
      <w:rFonts w:ascii="Times New Roman" w:eastAsia="Times New Roman" w:hAnsi="Times New Roman" w:cs="Times New Roman"/>
      <w:color w:val="auto"/>
      <w:kern w:val="2"/>
      <w:sz w:val="24"/>
      <w:szCs w:val="24"/>
      <w:lang w:val="de-DE" w:eastAsia="fa-IR" w:bidi="fa-IR"/>
    </w:rPr>
  </w:style>
  <w:style w:type="paragraph" w:customStyle="1" w:styleId="Tekstpodstawowy31">
    <w:name w:val="Tekst podstawowy 31"/>
    <w:basedOn w:val="Normalny"/>
    <w:rsid w:val="00535240"/>
    <w:pPr>
      <w:widowControl w:val="0"/>
      <w:tabs>
        <w:tab w:val="left" w:pos="708"/>
      </w:tabs>
      <w:spacing w:after="120" w:line="252" w:lineRule="auto"/>
      <w:ind w:left="0" w:right="0" w:firstLine="0"/>
      <w:jc w:val="left"/>
    </w:pPr>
    <w:rPr>
      <w:rFonts w:ascii="Times New Roman" w:eastAsia="Andale Sans UI" w:hAnsi="Times New Roman" w:cs="Tahoma"/>
      <w:color w:val="auto"/>
      <w:kern w:val="2"/>
      <w:sz w:val="16"/>
      <w:szCs w:val="16"/>
      <w:lang w:val="de-DE" w:eastAsia="fa-IR" w:bidi="fa-IR"/>
    </w:rPr>
  </w:style>
  <w:style w:type="paragraph" w:customStyle="1" w:styleId="Tekstpodstawowy32">
    <w:name w:val="Tekst podstawowy 32"/>
    <w:basedOn w:val="Normalny"/>
    <w:rsid w:val="00535240"/>
    <w:pPr>
      <w:widowControl w:val="0"/>
      <w:tabs>
        <w:tab w:val="left" w:pos="708"/>
      </w:tabs>
      <w:spacing w:after="120" w:line="252" w:lineRule="auto"/>
      <w:ind w:left="0" w:right="0" w:firstLine="0"/>
      <w:jc w:val="left"/>
    </w:pPr>
    <w:rPr>
      <w:rFonts w:ascii="Times New Roman" w:eastAsia="Andale Sans UI" w:hAnsi="Times New Roman" w:cs="Tahoma"/>
      <w:color w:val="auto"/>
      <w:kern w:val="2"/>
      <w:sz w:val="16"/>
      <w:szCs w:val="16"/>
      <w:lang w:val="de-DE" w:eastAsia="fa-IR" w:bidi="fa-IR"/>
    </w:rPr>
  </w:style>
  <w:style w:type="paragraph" w:customStyle="1" w:styleId="Tekstprzypisudolnego1">
    <w:name w:val="Tekst przypisu dolnego1"/>
    <w:basedOn w:val="Normalny"/>
    <w:rsid w:val="00535240"/>
    <w:pPr>
      <w:widowControl w:val="0"/>
      <w:tabs>
        <w:tab w:val="left" w:pos="708"/>
      </w:tabs>
      <w:spacing w:after="160" w:line="252" w:lineRule="auto"/>
      <w:ind w:left="0" w:right="0" w:firstLine="0"/>
      <w:jc w:val="left"/>
    </w:pPr>
    <w:rPr>
      <w:rFonts w:ascii="Calibri" w:eastAsia="Calibri" w:hAnsi="Calibri" w:cs="Times New Roman"/>
      <w:color w:val="auto"/>
      <w:kern w:val="2"/>
      <w:szCs w:val="20"/>
      <w:lang w:val="de-DE" w:eastAsia="fa-IR" w:bidi="fa-IR"/>
    </w:rPr>
  </w:style>
  <w:style w:type="paragraph" w:customStyle="1" w:styleId="Tekstprzypisukocowego1">
    <w:name w:val="Tekst przypisu końcowego1"/>
    <w:basedOn w:val="Normalny"/>
    <w:rsid w:val="00535240"/>
    <w:pPr>
      <w:widowControl w:val="0"/>
      <w:tabs>
        <w:tab w:val="left" w:pos="708"/>
      </w:tabs>
      <w:spacing w:after="160" w:line="252" w:lineRule="auto"/>
      <w:ind w:left="0" w:right="0" w:firstLine="0"/>
      <w:jc w:val="left"/>
    </w:pPr>
    <w:rPr>
      <w:rFonts w:ascii="Calibri" w:eastAsia="Calibri" w:hAnsi="Calibri" w:cs="Times New Roman"/>
      <w:color w:val="auto"/>
      <w:kern w:val="2"/>
      <w:szCs w:val="20"/>
      <w:lang w:val="de-DE" w:eastAsia="fa-IR" w:bidi="fa-IR"/>
    </w:rPr>
  </w:style>
  <w:style w:type="paragraph" w:customStyle="1" w:styleId="Listapunktowana1">
    <w:name w:val="Lista punktowana1"/>
    <w:basedOn w:val="Normalny"/>
    <w:rsid w:val="00535240"/>
    <w:pPr>
      <w:widowControl w:val="0"/>
      <w:tabs>
        <w:tab w:val="left" w:pos="708"/>
      </w:tabs>
      <w:spacing w:after="160" w:line="252" w:lineRule="auto"/>
      <w:ind w:left="0" w:right="0" w:firstLine="0"/>
      <w:jc w:val="left"/>
    </w:pPr>
    <w:rPr>
      <w:rFonts w:ascii="Calibri" w:eastAsia="Calibri" w:hAnsi="Calibri" w:cs="Times New Roman"/>
      <w:color w:val="auto"/>
      <w:kern w:val="2"/>
      <w:sz w:val="24"/>
      <w:szCs w:val="24"/>
      <w:lang w:val="de-DE" w:eastAsia="fa-IR" w:bidi="fa-IR"/>
    </w:rPr>
  </w:style>
  <w:style w:type="paragraph" w:customStyle="1" w:styleId="Tekstpodstawowywcity22">
    <w:name w:val="Tekst podstawowy wcięty 22"/>
    <w:basedOn w:val="Normalny"/>
    <w:rsid w:val="00535240"/>
    <w:pPr>
      <w:widowControl w:val="0"/>
      <w:tabs>
        <w:tab w:val="left" w:pos="284"/>
      </w:tabs>
      <w:spacing w:after="160" w:line="252" w:lineRule="auto"/>
      <w:ind w:left="270" w:right="0" w:hanging="270"/>
    </w:pPr>
    <w:rPr>
      <w:rFonts w:ascii="Times New Roman" w:eastAsia="Times New Roman" w:hAnsi="Times New Roman" w:cs="Times New Roman"/>
      <w:bCs/>
      <w:color w:val="auto"/>
      <w:kern w:val="2"/>
      <w:sz w:val="24"/>
      <w:szCs w:val="24"/>
      <w:lang w:val="de-DE" w:eastAsia="fa-IR" w:bidi="fa-IR"/>
    </w:rPr>
  </w:style>
  <w:style w:type="paragraph" w:customStyle="1" w:styleId="Zwykytekst1">
    <w:name w:val="Zwykły tekst1"/>
    <w:basedOn w:val="Normalny"/>
    <w:rsid w:val="00535240"/>
    <w:pPr>
      <w:widowControl w:val="0"/>
      <w:tabs>
        <w:tab w:val="left" w:pos="708"/>
      </w:tabs>
      <w:spacing w:after="160" w:line="252" w:lineRule="auto"/>
      <w:ind w:left="0" w:right="0" w:firstLine="0"/>
      <w:jc w:val="left"/>
    </w:pPr>
    <w:rPr>
      <w:rFonts w:ascii="Calibri" w:eastAsia="Calibri" w:hAnsi="Calibri" w:cs="Times New Roman"/>
      <w:color w:val="auto"/>
      <w:kern w:val="2"/>
      <w:szCs w:val="21"/>
      <w:lang w:val="de-DE" w:eastAsia="fa-IR" w:bidi="fa-IR"/>
    </w:rPr>
  </w:style>
  <w:style w:type="paragraph" w:customStyle="1" w:styleId="Bezodstpw1">
    <w:name w:val="Bez odstępów1"/>
    <w:rsid w:val="00535240"/>
    <w:rPr>
      <w:rFonts w:eastAsia="Times New Roman" w:cs="Times New Roman"/>
      <w:kern w:val="2"/>
      <w:sz w:val="22"/>
      <w:lang w:eastAsia="ar-SA"/>
    </w:rPr>
  </w:style>
  <w:style w:type="paragraph" w:customStyle="1" w:styleId="TEKSTwTABELIWYRODKOWANYtekstwyrodkowanywpoziomie">
    <w:name w:val="TEKST_w_TABELI_WYŚRODKOWANY – tekst wyśrodkowany w poziomie"/>
    <w:basedOn w:val="Normalny"/>
    <w:rsid w:val="00535240"/>
    <w:pPr>
      <w:widowControl w:val="0"/>
      <w:tabs>
        <w:tab w:val="left" w:pos="708"/>
      </w:tabs>
      <w:spacing w:after="160" w:line="360" w:lineRule="auto"/>
      <w:ind w:left="0" w:right="0" w:firstLine="0"/>
      <w:jc w:val="center"/>
    </w:pPr>
    <w:rPr>
      <w:rFonts w:ascii="Times" w:eastAsia="Times New Roman" w:hAnsi="Times"/>
      <w:bCs/>
      <w:color w:val="auto"/>
      <w:kern w:val="2"/>
      <w:sz w:val="24"/>
      <w:szCs w:val="20"/>
      <w:lang w:val="de-DE" w:eastAsia="fa-IR" w:bidi="fa-IR"/>
    </w:rPr>
  </w:style>
  <w:style w:type="paragraph" w:customStyle="1" w:styleId="menfont">
    <w:name w:val="men font"/>
    <w:basedOn w:val="Normalny"/>
    <w:rsid w:val="00535240"/>
    <w:pPr>
      <w:widowControl w:val="0"/>
      <w:tabs>
        <w:tab w:val="left" w:pos="708"/>
      </w:tabs>
      <w:spacing w:after="160" w:line="252" w:lineRule="auto"/>
      <w:ind w:left="0" w:right="0" w:firstLine="0"/>
      <w:jc w:val="left"/>
    </w:pPr>
    <w:rPr>
      <w:rFonts w:eastAsia="Times New Roman"/>
      <w:color w:val="auto"/>
      <w:kern w:val="2"/>
      <w:sz w:val="24"/>
      <w:szCs w:val="24"/>
      <w:lang w:val="de-DE" w:eastAsia="fa-IR" w:bidi="fa-IR"/>
    </w:rPr>
  </w:style>
  <w:style w:type="paragraph" w:customStyle="1" w:styleId="Style17">
    <w:name w:val="Style17"/>
    <w:basedOn w:val="Normalny"/>
    <w:rsid w:val="00535240"/>
    <w:pPr>
      <w:widowControl w:val="0"/>
      <w:tabs>
        <w:tab w:val="left" w:pos="708"/>
      </w:tabs>
      <w:spacing w:after="160" w:line="252" w:lineRule="auto"/>
      <w:ind w:left="0" w:right="0" w:firstLine="0"/>
      <w:jc w:val="left"/>
    </w:pPr>
    <w:rPr>
      <w:color w:val="auto"/>
      <w:kern w:val="2"/>
      <w:szCs w:val="20"/>
      <w:lang w:val="de-DE" w:eastAsia="fa-IR" w:bidi="fa-IR"/>
    </w:rPr>
  </w:style>
  <w:style w:type="paragraph" w:customStyle="1" w:styleId="dt">
    <w:name w:val="dt"/>
    <w:basedOn w:val="Normalny"/>
    <w:rsid w:val="00535240"/>
    <w:pPr>
      <w:widowControl w:val="0"/>
      <w:tabs>
        <w:tab w:val="left" w:pos="708"/>
      </w:tabs>
      <w:spacing w:before="28" w:after="100" w:line="252" w:lineRule="auto"/>
      <w:ind w:left="0" w:right="0" w:firstLine="0"/>
      <w:jc w:val="left"/>
    </w:pPr>
    <w:rPr>
      <w:rFonts w:ascii="Times New Roman" w:eastAsia="Times New Roman" w:hAnsi="Times New Roman" w:cs="Times New Roman"/>
      <w:color w:val="auto"/>
      <w:kern w:val="2"/>
      <w:sz w:val="24"/>
      <w:szCs w:val="24"/>
      <w:lang w:val="de-DE" w:eastAsia="fa-IR" w:bidi="fa-IR"/>
    </w:rPr>
  </w:style>
  <w:style w:type="paragraph" w:customStyle="1" w:styleId="dd">
    <w:name w:val="dd"/>
    <w:basedOn w:val="Normalny"/>
    <w:rsid w:val="00535240"/>
    <w:pPr>
      <w:widowControl w:val="0"/>
      <w:tabs>
        <w:tab w:val="left" w:pos="708"/>
      </w:tabs>
      <w:spacing w:before="28" w:after="100" w:line="252" w:lineRule="auto"/>
      <w:ind w:left="0" w:right="0" w:firstLine="0"/>
      <w:jc w:val="left"/>
    </w:pPr>
    <w:rPr>
      <w:rFonts w:ascii="Times New Roman" w:eastAsia="Times New Roman" w:hAnsi="Times New Roman" w:cs="Times New Roman"/>
      <w:color w:val="auto"/>
      <w:kern w:val="2"/>
      <w:sz w:val="24"/>
      <w:szCs w:val="24"/>
      <w:lang w:val="de-DE" w:eastAsia="fa-IR" w:bidi="fa-IR"/>
    </w:rPr>
  </w:style>
  <w:style w:type="paragraph" w:customStyle="1" w:styleId="dpt">
    <w:name w:val="dpt"/>
    <w:basedOn w:val="Normalny"/>
    <w:rsid w:val="00535240"/>
    <w:pPr>
      <w:widowControl w:val="0"/>
      <w:tabs>
        <w:tab w:val="left" w:pos="708"/>
      </w:tabs>
      <w:spacing w:before="28" w:after="100" w:line="252" w:lineRule="auto"/>
      <w:ind w:left="0" w:right="0" w:firstLine="0"/>
      <w:jc w:val="left"/>
    </w:pPr>
    <w:rPr>
      <w:rFonts w:ascii="Times New Roman" w:eastAsia="Times New Roman" w:hAnsi="Times New Roman" w:cs="Times New Roman"/>
      <w:color w:val="auto"/>
      <w:kern w:val="2"/>
      <w:sz w:val="24"/>
      <w:szCs w:val="24"/>
      <w:lang w:val="de-DE" w:eastAsia="fa-IR" w:bidi="fa-IR"/>
    </w:rPr>
  </w:style>
  <w:style w:type="paragraph" w:customStyle="1" w:styleId="paragraph">
    <w:name w:val="paragraph"/>
    <w:basedOn w:val="Normalny"/>
    <w:rsid w:val="00535240"/>
    <w:pPr>
      <w:widowControl w:val="0"/>
      <w:tabs>
        <w:tab w:val="left" w:pos="708"/>
      </w:tabs>
      <w:spacing w:before="28" w:after="100" w:line="252" w:lineRule="auto"/>
      <w:ind w:left="0" w:right="0" w:firstLine="0"/>
      <w:jc w:val="left"/>
    </w:pPr>
    <w:rPr>
      <w:rFonts w:ascii="Times New Roman" w:eastAsia="Times New Roman" w:hAnsi="Times New Roman" w:cs="Times New Roman"/>
      <w:color w:val="auto"/>
      <w:kern w:val="2"/>
      <w:sz w:val="24"/>
      <w:szCs w:val="24"/>
      <w:lang w:val="de-DE" w:eastAsia="fa-IR" w:bidi="fa-IR"/>
    </w:rPr>
  </w:style>
  <w:style w:type="paragraph" w:customStyle="1" w:styleId="Lista21">
    <w:name w:val="Lista 21"/>
    <w:basedOn w:val="Normalny"/>
    <w:rsid w:val="00535240"/>
    <w:pPr>
      <w:widowControl w:val="0"/>
      <w:tabs>
        <w:tab w:val="left" w:pos="708"/>
      </w:tabs>
      <w:spacing w:after="160" w:line="252" w:lineRule="auto"/>
      <w:ind w:left="566" w:right="0" w:hanging="283"/>
      <w:jc w:val="left"/>
    </w:pPr>
    <w:rPr>
      <w:rFonts w:ascii="Calibri" w:eastAsia="Calibri" w:hAnsi="Calibri" w:cs="Times New Roman"/>
      <w:color w:val="auto"/>
      <w:kern w:val="2"/>
      <w:sz w:val="24"/>
      <w:szCs w:val="24"/>
      <w:lang w:val="de-DE" w:eastAsia="fa-IR" w:bidi="fa-IR"/>
    </w:rPr>
  </w:style>
  <w:style w:type="paragraph" w:customStyle="1" w:styleId="Listapunktowana21">
    <w:name w:val="Lista punktowana 21"/>
    <w:basedOn w:val="Normalny"/>
    <w:rsid w:val="00535240"/>
    <w:pPr>
      <w:widowControl w:val="0"/>
      <w:tabs>
        <w:tab w:val="left" w:pos="708"/>
      </w:tabs>
      <w:spacing w:after="160" w:line="252" w:lineRule="auto"/>
      <w:ind w:left="0" w:right="0" w:firstLine="0"/>
      <w:jc w:val="left"/>
    </w:pPr>
    <w:rPr>
      <w:rFonts w:ascii="Calibri" w:eastAsia="Calibri" w:hAnsi="Calibri" w:cs="Times New Roman"/>
      <w:color w:val="auto"/>
      <w:kern w:val="2"/>
      <w:sz w:val="24"/>
      <w:szCs w:val="24"/>
      <w:lang w:val="de-DE" w:eastAsia="fa-IR" w:bidi="fa-IR"/>
    </w:rPr>
  </w:style>
  <w:style w:type="paragraph" w:customStyle="1" w:styleId="Lista-kontynuacja1">
    <w:name w:val="Lista - kontynuacja1"/>
    <w:basedOn w:val="Normalny"/>
    <w:rsid w:val="00535240"/>
    <w:pPr>
      <w:widowControl w:val="0"/>
      <w:tabs>
        <w:tab w:val="left" w:pos="708"/>
      </w:tabs>
      <w:spacing w:after="120" w:line="252" w:lineRule="auto"/>
      <w:ind w:left="283" w:right="0" w:firstLine="0"/>
      <w:jc w:val="left"/>
    </w:pPr>
    <w:rPr>
      <w:rFonts w:ascii="Calibri" w:eastAsia="Calibri" w:hAnsi="Calibri" w:cs="Times New Roman"/>
      <w:color w:val="auto"/>
      <w:kern w:val="2"/>
      <w:sz w:val="24"/>
      <w:szCs w:val="24"/>
      <w:lang w:val="de-DE" w:eastAsia="fa-IR" w:bidi="fa-IR"/>
    </w:rPr>
  </w:style>
  <w:style w:type="paragraph" w:customStyle="1" w:styleId="Tekstpodstawowywcity1">
    <w:name w:val="Tekst podstawowy wcięty1"/>
    <w:basedOn w:val="Tekstpodstawowy"/>
    <w:rsid w:val="00535240"/>
    <w:pPr>
      <w:widowControl w:val="0"/>
      <w:tabs>
        <w:tab w:val="left" w:pos="708"/>
      </w:tabs>
      <w:spacing w:after="160" w:line="252" w:lineRule="auto"/>
      <w:ind w:left="0" w:right="0" w:firstLine="360"/>
      <w:jc w:val="left"/>
    </w:pPr>
    <w:rPr>
      <w:rFonts w:ascii="Calibri" w:eastAsia="Calibri" w:hAnsi="Calibri" w:cs="Times New Roman"/>
      <w:color w:val="auto"/>
      <w:kern w:val="2"/>
      <w:sz w:val="22"/>
      <w:lang w:val="de-DE" w:eastAsia="fa-IR" w:bidi="fa-IR"/>
    </w:rPr>
  </w:style>
  <w:style w:type="paragraph" w:customStyle="1" w:styleId="creator">
    <w:name w:val="creator"/>
    <w:basedOn w:val="Normalny"/>
    <w:rsid w:val="00535240"/>
    <w:pPr>
      <w:widowControl w:val="0"/>
      <w:tabs>
        <w:tab w:val="left" w:pos="708"/>
      </w:tabs>
      <w:spacing w:before="28" w:after="100" w:line="252" w:lineRule="auto"/>
      <w:ind w:left="0" w:right="0" w:firstLine="0"/>
      <w:jc w:val="left"/>
    </w:pPr>
    <w:rPr>
      <w:rFonts w:ascii="Times New Roman" w:eastAsia="Times New Roman" w:hAnsi="Times New Roman" w:cs="Times New Roman"/>
      <w:color w:val="auto"/>
      <w:kern w:val="2"/>
      <w:sz w:val="24"/>
      <w:szCs w:val="24"/>
      <w:lang w:val="de-DE" w:eastAsia="fa-IR" w:bidi="fa-IR"/>
    </w:rPr>
  </w:style>
  <w:style w:type="character" w:customStyle="1" w:styleId="Domylnaczcionkaakapitu2">
    <w:name w:val="Domyślna czcionka akapitu2"/>
    <w:rsid w:val="00535240"/>
  </w:style>
  <w:style w:type="character" w:customStyle="1" w:styleId="normaltextrun">
    <w:name w:val="normaltextrun"/>
    <w:basedOn w:val="Domylnaczcionkaakapitu2"/>
    <w:rsid w:val="00535240"/>
  </w:style>
  <w:style w:type="character" w:customStyle="1" w:styleId="StopkaZnak1">
    <w:name w:val="Stopka Znak1"/>
    <w:basedOn w:val="Domylnaczcionkaakapitu2"/>
    <w:rsid w:val="00535240"/>
  </w:style>
  <w:style w:type="character" w:customStyle="1" w:styleId="TekstprzypisukocowegoZnak1">
    <w:name w:val="Tekst przypisu końcowego Znak1"/>
    <w:basedOn w:val="Domylnaczcionkaakapitu2"/>
    <w:rsid w:val="00535240"/>
    <w:rPr>
      <w:szCs w:val="20"/>
    </w:rPr>
  </w:style>
  <w:style w:type="character" w:customStyle="1" w:styleId="ZwykytekstZnak">
    <w:name w:val="Zwykły tekst Znak"/>
    <w:basedOn w:val="Domylnaczcionkaakapitu2"/>
    <w:rsid w:val="00535240"/>
    <w:rPr>
      <w:rFonts w:ascii="Calibri" w:eastAsia="Calibri" w:hAnsi="Calibri" w:cs="Times New Roman" w:hint="default"/>
      <w:szCs w:val="21"/>
    </w:rPr>
  </w:style>
  <w:style w:type="character" w:customStyle="1" w:styleId="ZwykytekstZnak1">
    <w:name w:val="Zwykły tekst Znak1"/>
    <w:basedOn w:val="Domylnaczcionkaakapitu2"/>
    <w:rsid w:val="00535240"/>
    <w:rPr>
      <w:rFonts w:ascii="Consolas" w:hAnsi="Consolas" w:hint="default"/>
      <w:sz w:val="21"/>
      <w:szCs w:val="21"/>
    </w:rPr>
  </w:style>
  <w:style w:type="character" w:customStyle="1" w:styleId="TekstdymkaZnak1">
    <w:name w:val="Tekst dymka Znak1"/>
    <w:basedOn w:val="Domylnaczcionkaakapitu2"/>
    <w:rsid w:val="00535240"/>
    <w:rPr>
      <w:rFonts w:ascii="Segoe UI" w:hAnsi="Segoe UI" w:cs="Segoe UI" w:hint="default"/>
      <w:sz w:val="18"/>
      <w:szCs w:val="18"/>
    </w:rPr>
  </w:style>
  <w:style w:type="character" w:customStyle="1" w:styleId="Odwoanieprzypisudolnego1">
    <w:name w:val="Odwołanie przypisu dolnego1"/>
    <w:rsid w:val="00535240"/>
    <w:rPr>
      <w:vertAlign w:val="superscript"/>
    </w:rPr>
  </w:style>
  <w:style w:type="character" w:customStyle="1" w:styleId="Wyrnieniedelikatne1">
    <w:name w:val="Wyróżnienie delikatne1"/>
    <w:rsid w:val="00535240"/>
    <w:rPr>
      <w:i/>
      <w:iCs/>
      <w:color w:val="808080"/>
    </w:rPr>
  </w:style>
  <w:style w:type="character" w:customStyle="1" w:styleId="h1">
    <w:name w:val="h1"/>
    <w:basedOn w:val="Domylnaczcionkaakapitu2"/>
    <w:rsid w:val="00535240"/>
  </w:style>
  <w:style w:type="character" w:customStyle="1" w:styleId="Ppogrubienie">
    <w:name w:val="_P_ – pogrubienie"/>
    <w:rsid w:val="00535240"/>
    <w:rPr>
      <w:b/>
      <w:bCs w:val="0"/>
    </w:rPr>
  </w:style>
  <w:style w:type="character" w:customStyle="1" w:styleId="apple-style-span">
    <w:name w:val="apple-style-span"/>
    <w:basedOn w:val="Domylnaczcionkaakapitu2"/>
    <w:rsid w:val="00535240"/>
  </w:style>
  <w:style w:type="character" w:customStyle="1" w:styleId="Normalny1">
    <w:name w:val="Normalny1"/>
    <w:basedOn w:val="Domylnaczcionkaakapitu2"/>
    <w:rsid w:val="00535240"/>
  </w:style>
  <w:style w:type="character" w:customStyle="1" w:styleId="eop">
    <w:name w:val="eop"/>
    <w:basedOn w:val="Domylnaczcionkaakapitu2"/>
    <w:rsid w:val="00535240"/>
  </w:style>
  <w:style w:type="character" w:customStyle="1" w:styleId="spellingerror">
    <w:name w:val="spellingerror"/>
    <w:rsid w:val="00535240"/>
  </w:style>
  <w:style w:type="character" w:customStyle="1" w:styleId="contextualspellingandgrammarerror">
    <w:name w:val="contextualspellingandgrammarerror"/>
    <w:rsid w:val="00535240"/>
  </w:style>
  <w:style w:type="character" w:customStyle="1" w:styleId="nav-linkvalue">
    <w:name w:val="nav-link__value"/>
    <w:rsid w:val="00535240"/>
  </w:style>
  <w:style w:type="character" w:customStyle="1" w:styleId="Normalny3">
    <w:name w:val="Normalny3"/>
    <w:basedOn w:val="Domylnaczcionkaakapitu2"/>
    <w:rsid w:val="00535240"/>
  </w:style>
  <w:style w:type="character" w:customStyle="1" w:styleId="ListLabel1">
    <w:name w:val="ListLabel 1"/>
    <w:rsid w:val="00535240"/>
    <w:rPr>
      <w:rFonts w:ascii="Symbol" w:hAnsi="Symbol" w:cs="Symbol" w:hint="default"/>
      <w:sz w:val="24"/>
      <w:szCs w:val="22"/>
    </w:rPr>
  </w:style>
  <w:style w:type="character" w:customStyle="1" w:styleId="ListLabel2">
    <w:name w:val="ListLabel 2"/>
    <w:rsid w:val="00535240"/>
    <w:rPr>
      <w:rFonts w:ascii="Courier New" w:hAnsi="Courier New" w:cs="Courier New" w:hint="default"/>
    </w:rPr>
  </w:style>
  <w:style w:type="character" w:customStyle="1" w:styleId="ListLabel3">
    <w:name w:val="ListLabel 3"/>
    <w:rsid w:val="00535240"/>
    <w:rPr>
      <w:rFonts w:ascii="Wingdings" w:hAnsi="Wingdings" w:cs="Wingdings" w:hint="default"/>
    </w:rPr>
  </w:style>
  <w:style w:type="character" w:customStyle="1" w:styleId="ListLabel4">
    <w:name w:val="ListLabel 4"/>
    <w:rsid w:val="00535240"/>
    <w:rPr>
      <w:rFonts w:ascii="Symbol" w:hAnsi="Symbol" w:cs="Symbol" w:hint="default"/>
    </w:rPr>
  </w:style>
  <w:style w:type="character" w:customStyle="1" w:styleId="ListLabel5">
    <w:name w:val="ListLabel 5"/>
    <w:rsid w:val="00535240"/>
    <w:rPr>
      <w:b/>
      <w:bCs w:val="0"/>
      <w:i w:val="0"/>
      <w:iCs w:val="0"/>
      <w:sz w:val="24"/>
    </w:rPr>
  </w:style>
  <w:style w:type="character" w:customStyle="1" w:styleId="TekstpodstawowyZnak1">
    <w:name w:val="Tekst podstawowy Znak1"/>
    <w:basedOn w:val="Domylnaczcionkaakapitu"/>
    <w:link w:val="Tekstpodstawowy"/>
    <w:locked/>
    <w:rsid w:val="00535240"/>
    <w:rPr>
      <w:rFonts w:ascii="Arial" w:eastAsia="Arial" w:hAnsi="Arial" w:cs="Arial"/>
      <w:color w:val="000000"/>
    </w:rPr>
  </w:style>
  <w:style w:type="character" w:customStyle="1" w:styleId="NagwekZnak2">
    <w:name w:val="Nagłówek Znak2"/>
    <w:basedOn w:val="Domylnaczcionkaakapitu"/>
    <w:link w:val="Nagwek"/>
    <w:locked/>
    <w:rsid w:val="00535240"/>
    <w:rPr>
      <w:rFonts w:ascii="Arial" w:eastAsia="Arial" w:hAnsi="Arial" w:cs="Arial"/>
      <w:color w:val="000000"/>
    </w:rPr>
  </w:style>
  <w:style w:type="character" w:customStyle="1" w:styleId="StopkaZnak2">
    <w:name w:val="Stopka Znak2"/>
    <w:basedOn w:val="Domylnaczcionkaakapitu"/>
    <w:link w:val="Stopka"/>
    <w:locked/>
    <w:rsid w:val="00535240"/>
    <w:rPr>
      <w:rFonts w:eastAsia="Calibri"/>
      <w:sz w:val="22"/>
      <w:lang w:eastAsia="en-US"/>
    </w:rPr>
  </w:style>
  <w:style w:type="character" w:customStyle="1" w:styleId="TekstpodstawowywcityZnak1">
    <w:name w:val="Tekst podstawowy wcięty Znak1"/>
    <w:basedOn w:val="Domylnaczcionkaakapitu"/>
    <w:link w:val="Tekstpodstawowywcity"/>
    <w:locked/>
    <w:rsid w:val="00535240"/>
    <w:rPr>
      <w:rFonts w:ascii="Arial" w:eastAsia="Arial" w:hAnsi="Arial" w:cs="Arial"/>
      <w:color w:val="000000"/>
    </w:rPr>
  </w:style>
  <w:style w:type="character" w:customStyle="1" w:styleId="PodtytuZnak1">
    <w:name w:val="Podtytuł Znak1"/>
    <w:basedOn w:val="Domylnaczcionkaakapitu"/>
    <w:locked/>
    <w:rsid w:val="00535240"/>
    <w:rPr>
      <w:rFonts w:ascii="Times New Roman" w:eastAsia="Andale Sans UI" w:hAnsi="Times New Roman" w:cs="Times New Roman"/>
      <w:i/>
      <w:iCs/>
      <w:color w:val="5A5A5A"/>
      <w:spacing w:val="15"/>
      <w:kern w:val="2"/>
      <w:sz w:val="28"/>
      <w:szCs w:val="28"/>
      <w:lang w:val="de-DE" w:eastAsia="fa-IR" w:bidi="fa-IR"/>
    </w:rPr>
  </w:style>
  <w:style w:type="paragraph" w:customStyle="1" w:styleId="Akapitzlist3">
    <w:name w:val="Akapit z listą3"/>
    <w:basedOn w:val="Normalny"/>
    <w:rsid w:val="00463F48"/>
    <w:pPr>
      <w:spacing w:after="200" w:line="276" w:lineRule="auto"/>
      <w:ind w:left="720" w:right="0" w:firstLine="0"/>
      <w:jc w:val="left"/>
    </w:pPr>
    <w:rPr>
      <w:rFonts w:ascii="Calibri" w:eastAsia="Times New Roman" w:hAnsi="Calibri" w:cs="Calibri"/>
      <w:color w:val="auto"/>
      <w:sz w:val="22"/>
      <w:lang w:eastAsia="ar-SA"/>
    </w:rPr>
  </w:style>
  <w:style w:type="paragraph" w:customStyle="1" w:styleId="Akapitzlist4">
    <w:name w:val="Akapit z listą4"/>
    <w:basedOn w:val="Normalny"/>
    <w:rsid w:val="008B26BD"/>
    <w:pPr>
      <w:spacing w:after="200" w:line="276" w:lineRule="auto"/>
      <w:ind w:left="720" w:right="0" w:firstLine="0"/>
      <w:jc w:val="left"/>
    </w:pPr>
    <w:rPr>
      <w:rFonts w:ascii="Calibri" w:eastAsia="Times New Roman" w:hAnsi="Calibri" w:cs="Calibri"/>
      <w:color w:val="auto"/>
      <w:sz w:val="22"/>
      <w:lang w:eastAsia="ar-SA"/>
    </w:rPr>
  </w:style>
  <w:style w:type="paragraph" w:customStyle="1" w:styleId="msonormalcxsppierwsze">
    <w:name w:val="msonormalcxsppierwsze"/>
    <w:basedOn w:val="Normalny"/>
    <w:rsid w:val="007812B4"/>
    <w:pPr>
      <w:spacing w:before="280" w:after="280" w:line="240"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msonormalcxspnazwisko">
    <w:name w:val="msonormalcxspnazwisko"/>
    <w:basedOn w:val="Normalny"/>
    <w:rsid w:val="007812B4"/>
    <w:pPr>
      <w:spacing w:before="280" w:after="280" w:line="240"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Textbody">
    <w:name w:val="Text body"/>
    <w:basedOn w:val="Standard"/>
    <w:rsid w:val="00B01158"/>
    <w:pPr>
      <w:autoSpaceDN w:val="0"/>
      <w:spacing w:after="140" w:line="288" w:lineRule="auto"/>
    </w:pPr>
    <w:rPr>
      <w:color w:val="00000A"/>
      <w:kern w:val="3"/>
    </w:rPr>
  </w:style>
  <w:style w:type="numbering" w:customStyle="1" w:styleId="WWNum47">
    <w:name w:val="WWNum47"/>
    <w:basedOn w:val="Bezlisty"/>
    <w:rsid w:val="00B01158"/>
    <w:pPr>
      <w:numPr>
        <w:numId w:val="17"/>
      </w:numPr>
    </w:pPr>
  </w:style>
  <w:style w:type="numbering" w:customStyle="1" w:styleId="WWNum50">
    <w:name w:val="WWNum50"/>
    <w:basedOn w:val="Bezlisty"/>
    <w:rsid w:val="00B01158"/>
    <w:pPr>
      <w:numPr>
        <w:numId w:val="18"/>
      </w:numPr>
    </w:pPr>
  </w:style>
  <w:style w:type="numbering" w:customStyle="1" w:styleId="WWNum53">
    <w:name w:val="WWNum53"/>
    <w:basedOn w:val="Bezlisty"/>
    <w:rsid w:val="00B01158"/>
    <w:pPr>
      <w:numPr>
        <w:numId w:val="19"/>
      </w:numPr>
    </w:pPr>
  </w:style>
  <w:style w:type="numbering" w:customStyle="1" w:styleId="WWNum57">
    <w:name w:val="WWNum57"/>
    <w:basedOn w:val="Bezlisty"/>
    <w:rsid w:val="00B01158"/>
    <w:pPr>
      <w:numPr>
        <w:numId w:val="20"/>
      </w:numPr>
    </w:pPr>
  </w:style>
  <w:style w:type="numbering" w:customStyle="1" w:styleId="WWNum61">
    <w:name w:val="WWNum61"/>
    <w:basedOn w:val="Bezlisty"/>
    <w:rsid w:val="00B01158"/>
    <w:pPr>
      <w:numPr>
        <w:numId w:val="21"/>
      </w:numPr>
    </w:pPr>
  </w:style>
  <w:style w:type="numbering" w:customStyle="1" w:styleId="WWNum64">
    <w:name w:val="WWNum64"/>
    <w:basedOn w:val="Bezlisty"/>
    <w:rsid w:val="00B01158"/>
    <w:pPr>
      <w:numPr>
        <w:numId w:val="22"/>
      </w:numPr>
    </w:pPr>
  </w:style>
  <w:style w:type="numbering" w:customStyle="1" w:styleId="WWNum65">
    <w:name w:val="WWNum65"/>
    <w:basedOn w:val="Bezlisty"/>
    <w:rsid w:val="00B01158"/>
    <w:pPr>
      <w:numPr>
        <w:numId w:val="23"/>
      </w:numPr>
    </w:pPr>
  </w:style>
  <w:style w:type="numbering" w:customStyle="1" w:styleId="WWNum66">
    <w:name w:val="WWNum66"/>
    <w:basedOn w:val="Bezlisty"/>
    <w:rsid w:val="00B01158"/>
    <w:pPr>
      <w:numPr>
        <w:numId w:val="24"/>
      </w:numPr>
    </w:pPr>
  </w:style>
  <w:style w:type="paragraph" w:customStyle="1" w:styleId="Standarduser">
    <w:name w:val="Standard (user)"/>
    <w:rsid w:val="00E83568"/>
    <w:pPr>
      <w:widowControl w:val="0"/>
      <w:autoSpaceDN w:val="0"/>
      <w:spacing w:after="200" w:line="276" w:lineRule="auto"/>
      <w:textAlignment w:val="baseline"/>
    </w:pPr>
    <w:rPr>
      <w:rFonts w:ascii="Times New Roman" w:eastAsia="SimSun, 宋体" w:hAnsi="Times New Roman" w:cs="Mangal"/>
      <w:kern w:val="3"/>
      <w:sz w:val="24"/>
      <w:szCs w:val="24"/>
      <w:lang w:eastAsia="zh-CN" w:bidi="hi-IN"/>
    </w:rPr>
  </w:style>
  <w:style w:type="numbering" w:customStyle="1" w:styleId="WWNum11">
    <w:name w:val="WWNum11"/>
    <w:basedOn w:val="Bezlisty"/>
    <w:rsid w:val="00053D0E"/>
    <w:pPr>
      <w:numPr>
        <w:numId w:val="25"/>
      </w:numPr>
    </w:pPr>
  </w:style>
  <w:style w:type="numbering" w:customStyle="1" w:styleId="WWNum2">
    <w:name w:val="WWNum2"/>
    <w:basedOn w:val="Bezlisty"/>
    <w:rsid w:val="00053D0E"/>
    <w:pPr>
      <w:numPr>
        <w:numId w:val="26"/>
      </w:numPr>
    </w:pPr>
  </w:style>
  <w:style w:type="numbering" w:customStyle="1" w:styleId="WWNum3">
    <w:name w:val="WWNum3"/>
    <w:basedOn w:val="Bezlisty"/>
    <w:rsid w:val="00053D0E"/>
    <w:pPr>
      <w:numPr>
        <w:numId w:val="27"/>
      </w:numPr>
    </w:pPr>
  </w:style>
  <w:style w:type="numbering" w:customStyle="1" w:styleId="WWNum4">
    <w:name w:val="WWNum4"/>
    <w:basedOn w:val="Bezlisty"/>
    <w:rsid w:val="00053D0E"/>
    <w:pPr>
      <w:numPr>
        <w:numId w:val="28"/>
      </w:numPr>
    </w:pPr>
  </w:style>
  <w:style w:type="numbering" w:customStyle="1" w:styleId="WWNum5">
    <w:name w:val="WWNum5"/>
    <w:basedOn w:val="Bezlisty"/>
    <w:rsid w:val="00053D0E"/>
    <w:pPr>
      <w:numPr>
        <w:numId w:val="29"/>
      </w:numPr>
    </w:pPr>
  </w:style>
  <w:style w:type="numbering" w:customStyle="1" w:styleId="WWNum6">
    <w:name w:val="WWNum6"/>
    <w:basedOn w:val="Bezlisty"/>
    <w:rsid w:val="00053D0E"/>
    <w:pPr>
      <w:numPr>
        <w:numId w:val="30"/>
      </w:numPr>
    </w:pPr>
  </w:style>
  <w:style w:type="numbering" w:customStyle="1" w:styleId="WWNum7">
    <w:name w:val="WWNum7"/>
    <w:basedOn w:val="Bezlisty"/>
    <w:rsid w:val="00053D0E"/>
    <w:pPr>
      <w:numPr>
        <w:numId w:val="31"/>
      </w:numPr>
    </w:pPr>
  </w:style>
  <w:style w:type="numbering" w:customStyle="1" w:styleId="WWNum8">
    <w:name w:val="WWNum8"/>
    <w:basedOn w:val="Bezlisty"/>
    <w:rsid w:val="00053D0E"/>
    <w:pPr>
      <w:numPr>
        <w:numId w:val="32"/>
      </w:numPr>
    </w:pPr>
  </w:style>
  <w:style w:type="numbering" w:customStyle="1" w:styleId="WWNum10">
    <w:name w:val="WWNum10"/>
    <w:basedOn w:val="Bezlisty"/>
    <w:rsid w:val="00053D0E"/>
    <w:pPr>
      <w:numPr>
        <w:numId w:val="33"/>
      </w:numPr>
    </w:pPr>
  </w:style>
  <w:style w:type="numbering" w:customStyle="1" w:styleId="WWNum111">
    <w:name w:val="WWNum111"/>
    <w:basedOn w:val="Bezlisty"/>
    <w:rsid w:val="00053D0E"/>
    <w:pPr>
      <w:numPr>
        <w:numId w:val="34"/>
      </w:numPr>
    </w:pPr>
  </w:style>
  <w:style w:type="numbering" w:customStyle="1" w:styleId="WWNum12">
    <w:name w:val="WWNum12"/>
    <w:basedOn w:val="Bezlisty"/>
    <w:rsid w:val="00053D0E"/>
    <w:pPr>
      <w:numPr>
        <w:numId w:val="35"/>
      </w:numPr>
    </w:pPr>
  </w:style>
  <w:style w:type="numbering" w:customStyle="1" w:styleId="WWNum13">
    <w:name w:val="WWNum13"/>
    <w:basedOn w:val="Bezlisty"/>
    <w:rsid w:val="00053D0E"/>
    <w:pPr>
      <w:numPr>
        <w:numId w:val="36"/>
      </w:numPr>
    </w:pPr>
  </w:style>
  <w:style w:type="numbering" w:customStyle="1" w:styleId="WWNum15">
    <w:name w:val="WWNum15"/>
    <w:basedOn w:val="Bezlisty"/>
    <w:rsid w:val="00053D0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874">
      <w:bodyDiv w:val="1"/>
      <w:marLeft w:val="0"/>
      <w:marRight w:val="0"/>
      <w:marTop w:val="0"/>
      <w:marBottom w:val="0"/>
      <w:divBdr>
        <w:top w:val="none" w:sz="0" w:space="0" w:color="auto"/>
        <w:left w:val="none" w:sz="0" w:space="0" w:color="auto"/>
        <w:bottom w:val="none" w:sz="0" w:space="0" w:color="auto"/>
        <w:right w:val="none" w:sz="0" w:space="0" w:color="auto"/>
      </w:divBdr>
    </w:div>
    <w:div w:id="170607012">
      <w:bodyDiv w:val="1"/>
      <w:marLeft w:val="0"/>
      <w:marRight w:val="0"/>
      <w:marTop w:val="0"/>
      <w:marBottom w:val="0"/>
      <w:divBdr>
        <w:top w:val="none" w:sz="0" w:space="0" w:color="auto"/>
        <w:left w:val="none" w:sz="0" w:space="0" w:color="auto"/>
        <w:bottom w:val="none" w:sz="0" w:space="0" w:color="auto"/>
        <w:right w:val="none" w:sz="0" w:space="0" w:color="auto"/>
      </w:divBdr>
    </w:div>
    <w:div w:id="483474380">
      <w:bodyDiv w:val="1"/>
      <w:marLeft w:val="0"/>
      <w:marRight w:val="0"/>
      <w:marTop w:val="0"/>
      <w:marBottom w:val="0"/>
      <w:divBdr>
        <w:top w:val="none" w:sz="0" w:space="0" w:color="auto"/>
        <w:left w:val="none" w:sz="0" w:space="0" w:color="auto"/>
        <w:bottom w:val="none" w:sz="0" w:space="0" w:color="auto"/>
        <w:right w:val="none" w:sz="0" w:space="0" w:color="auto"/>
      </w:divBdr>
    </w:div>
    <w:div w:id="678771413">
      <w:bodyDiv w:val="1"/>
      <w:marLeft w:val="0"/>
      <w:marRight w:val="0"/>
      <w:marTop w:val="0"/>
      <w:marBottom w:val="0"/>
      <w:divBdr>
        <w:top w:val="none" w:sz="0" w:space="0" w:color="auto"/>
        <w:left w:val="none" w:sz="0" w:space="0" w:color="auto"/>
        <w:bottom w:val="none" w:sz="0" w:space="0" w:color="auto"/>
        <w:right w:val="none" w:sz="0" w:space="0" w:color="auto"/>
      </w:divBdr>
    </w:div>
    <w:div w:id="687172602">
      <w:bodyDiv w:val="1"/>
      <w:marLeft w:val="0"/>
      <w:marRight w:val="0"/>
      <w:marTop w:val="0"/>
      <w:marBottom w:val="0"/>
      <w:divBdr>
        <w:top w:val="none" w:sz="0" w:space="0" w:color="auto"/>
        <w:left w:val="none" w:sz="0" w:space="0" w:color="auto"/>
        <w:bottom w:val="none" w:sz="0" w:space="0" w:color="auto"/>
        <w:right w:val="none" w:sz="0" w:space="0" w:color="auto"/>
      </w:divBdr>
    </w:div>
    <w:div w:id="924922912">
      <w:bodyDiv w:val="1"/>
      <w:marLeft w:val="0"/>
      <w:marRight w:val="0"/>
      <w:marTop w:val="0"/>
      <w:marBottom w:val="0"/>
      <w:divBdr>
        <w:top w:val="none" w:sz="0" w:space="0" w:color="auto"/>
        <w:left w:val="none" w:sz="0" w:space="0" w:color="auto"/>
        <w:bottom w:val="none" w:sz="0" w:space="0" w:color="auto"/>
        <w:right w:val="none" w:sz="0" w:space="0" w:color="auto"/>
      </w:divBdr>
    </w:div>
    <w:div w:id="1057751674">
      <w:bodyDiv w:val="1"/>
      <w:marLeft w:val="0"/>
      <w:marRight w:val="0"/>
      <w:marTop w:val="0"/>
      <w:marBottom w:val="0"/>
      <w:divBdr>
        <w:top w:val="none" w:sz="0" w:space="0" w:color="auto"/>
        <w:left w:val="none" w:sz="0" w:space="0" w:color="auto"/>
        <w:bottom w:val="none" w:sz="0" w:space="0" w:color="auto"/>
        <w:right w:val="none" w:sz="0" w:space="0" w:color="auto"/>
      </w:divBdr>
    </w:div>
    <w:div w:id="1431707265">
      <w:bodyDiv w:val="1"/>
      <w:marLeft w:val="0"/>
      <w:marRight w:val="0"/>
      <w:marTop w:val="0"/>
      <w:marBottom w:val="0"/>
      <w:divBdr>
        <w:top w:val="none" w:sz="0" w:space="0" w:color="auto"/>
        <w:left w:val="none" w:sz="0" w:space="0" w:color="auto"/>
        <w:bottom w:val="none" w:sz="0" w:space="0" w:color="auto"/>
        <w:right w:val="none" w:sz="0" w:space="0" w:color="auto"/>
      </w:divBdr>
    </w:div>
    <w:div w:id="1540973594">
      <w:bodyDiv w:val="1"/>
      <w:marLeft w:val="0"/>
      <w:marRight w:val="0"/>
      <w:marTop w:val="0"/>
      <w:marBottom w:val="0"/>
      <w:divBdr>
        <w:top w:val="none" w:sz="0" w:space="0" w:color="auto"/>
        <w:left w:val="none" w:sz="0" w:space="0" w:color="auto"/>
        <w:bottom w:val="none" w:sz="0" w:space="0" w:color="auto"/>
        <w:right w:val="none" w:sz="0" w:space="0" w:color="auto"/>
      </w:divBdr>
    </w:div>
    <w:div w:id="2000304753">
      <w:bodyDiv w:val="1"/>
      <w:marLeft w:val="0"/>
      <w:marRight w:val="0"/>
      <w:marTop w:val="0"/>
      <w:marBottom w:val="0"/>
      <w:divBdr>
        <w:top w:val="none" w:sz="0" w:space="0" w:color="auto"/>
        <w:left w:val="none" w:sz="0" w:space="0" w:color="auto"/>
        <w:bottom w:val="none" w:sz="0" w:space="0" w:color="auto"/>
        <w:right w:val="none" w:sz="0" w:space="0" w:color="auto"/>
      </w:divBdr>
    </w:div>
    <w:div w:id="2082368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06B3-7D74-40CE-9831-F192E214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8095</Words>
  <Characters>48576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Właściciel</dc:creator>
  <cp:lastModifiedBy>Monika Koziarska</cp:lastModifiedBy>
  <cp:revision>39</cp:revision>
  <cp:lastPrinted>2022-04-07T12:27:00Z</cp:lastPrinted>
  <dcterms:created xsi:type="dcterms:W3CDTF">2023-03-27T08:04:00Z</dcterms:created>
  <dcterms:modified xsi:type="dcterms:W3CDTF">2023-04-17T07:02:00Z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